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5D66" w14:textId="1CC494B8" w:rsidR="0066035A" w:rsidRPr="005C14E0" w:rsidRDefault="004F7B34" w:rsidP="0066035A">
      <w:pPr>
        <w:overflowPunct w:val="0"/>
        <w:autoSpaceDE w:val="0"/>
        <w:autoSpaceDN w:val="0"/>
        <w:adjustRightInd w:val="0"/>
        <w:spacing w:before="120" w:after="120"/>
        <w:jc w:val="right"/>
        <w:textAlignment w:val="baseline"/>
        <w:rPr>
          <w:rFonts w:ascii="Times New Roman" w:hAnsi="Times New Roman" w:cs="Times New Roman"/>
          <w:b/>
          <w:color w:val="auto"/>
          <w:sz w:val="22"/>
          <w:szCs w:val="22"/>
        </w:rPr>
      </w:pPr>
      <w:r w:rsidRPr="005C14E0">
        <w:rPr>
          <w:rFonts w:ascii="Times New Roman" w:hAnsi="Times New Roman" w:cs="Times New Roman"/>
          <w:b/>
          <w:color w:val="auto"/>
          <w:sz w:val="22"/>
          <w:szCs w:val="22"/>
        </w:rPr>
        <w:t>Ventspils Sociālais dienests</w:t>
      </w:r>
    </w:p>
    <w:p w14:paraId="4A21E60D" w14:textId="2DC3949F" w:rsidR="0066035A" w:rsidRPr="005C14E0" w:rsidRDefault="0066035A" w:rsidP="0066035A">
      <w:pPr>
        <w:overflowPunct w:val="0"/>
        <w:autoSpaceDE w:val="0"/>
        <w:autoSpaceDN w:val="0"/>
        <w:adjustRightInd w:val="0"/>
        <w:spacing w:before="120" w:after="12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R</w:t>
      </w:r>
      <w:r w:rsidR="004F7B34" w:rsidRPr="005C14E0">
        <w:rPr>
          <w:rFonts w:ascii="Times New Roman" w:hAnsi="Times New Roman" w:cs="Times New Roman"/>
          <w:color w:val="auto"/>
          <w:sz w:val="22"/>
          <w:szCs w:val="22"/>
        </w:rPr>
        <w:t>aiņa</w:t>
      </w:r>
      <w:r w:rsidRPr="005C14E0">
        <w:rPr>
          <w:rFonts w:ascii="Times New Roman" w:hAnsi="Times New Roman" w:cs="Times New Roman"/>
          <w:color w:val="auto"/>
          <w:sz w:val="22"/>
          <w:szCs w:val="22"/>
        </w:rPr>
        <w:t xml:space="preserve"> ielā </w:t>
      </w:r>
      <w:r w:rsidR="00453D34">
        <w:rPr>
          <w:rFonts w:ascii="Times New Roman" w:hAnsi="Times New Roman" w:cs="Times New Roman"/>
          <w:color w:val="auto"/>
          <w:sz w:val="22"/>
          <w:szCs w:val="22"/>
        </w:rPr>
        <w:t>10</w:t>
      </w:r>
      <w:r w:rsidRPr="005C14E0">
        <w:rPr>
          <w:rFonts w:ascii="Times New Roman" w:hAnsi="Times New Roman" w:cs="Times New Roman"/>
          <w:color w:val="auto"/>
          <w:sz w:val="22"/>
          <w:szCs w:val="22"/>
        </w:rPr>
        <w:t xml:space="preserve">, </w:t>
      </w:r>
      <w:r w:rsidR="004F7B34" w:rsidRPr="005C14E0">
        <w:rPr>
          <w:rFonts w:ascii="Times New Roman" w:hAnsi="Times New Roman" w:cs="Times New Roman"/>
          <w:color w:val="auto"/>
          <w:sz w:val="22"/>
          <w:szCs w:val="22"/>
        </w:rPr>
        <w:t>Ventspilī</w:t>
      </w:r>
      <w:r w:rsidRPr="005C14E0">
        <w:rPr>
          <w:rFonts w:ascii="Times New Roman" w:hAnsi="Times New Roman" w:cs="Times New Roman"/>
          <w:color w:val="auto"/>
          <w:sz w:val="22"/>
          <w:szCs w:val="22"/>
        </w:rPr>
        <w:t>, LV-3</w:t>
      </w:r>
      <w:r w:rsidR="004F7B34" w:rsidRPr="005C14E0">
        <w:rPr>
          <w:rFonts w:ascii="Times New Roman" w:hAnsi="Times New Roman" w:cs="Times New Roman"/>
          <w:color w:val="auto"/>
          <w:sz w:val="22"/>
          <w:szCs w:val="22"/>
        </w:rPr>
        <w:t>6</w:t>
      </w:r>
      <w:r w:rsidRPr="005C14E0">
        <w:rPr>
          <w:rFonts w:ascii="Times New Roman" w:hAnsi="Times New Roman" w:cs="Times New Roman"/>
          <w:color w:val="auto"/>
          <w:sz w:val="22"/>
          <w:szCs w:val="22"/>
        </w:rPr>
        <w:t>01</w:t>
      </w:r>
    </w:p>
    <w:p w14:paraId="11835775" w14:textId="4AB73BAB" w:rsidR="0066035A" w:rsidRPr="005C14E0" w:rsidRDefault="0066035A" w:rsidP="0066035A">
      <w:pPr>
        <w:overflowPunct w:val="0"/>
        <w:autoSpaceDE w:val="0"/>
        <w:autoSpaceDN w:val="0"/>
        <w:adjustRightInd w:val="0"/>
        <w:spacing w:before="120" w:after="12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Reģ. Nr.</w:t>
      </w:r>
      <w:r w:rsidR="004F7B34" w:rsidRPr="005C14E0">
        <w:rPr>
          <w:rFonts w:ascii="Times New Roman" w:hAnsi="Times New Roman" w:cs="Times New Roman"/>
        </w:rPr>
        <w:t xml:space="preserve"> </w:t>
      </w:r>
      <w:r w:rsidR="004F7B34" w:rsidRPr="005C14E0">
        <w:rPr>
          <w:rFonts w:ascii="Times New Roman" w:hAnsi="Times New Roman" w:cs="Times New Roman"/>
          <w:color w:val="auto"/>
          <w:sz w:val="22"/>
          <w:szCs w:val="22"/>
        </w:rPr>
        <w:t>90000052533</w:t>
      </w:r>
    </w:p>
    <w:p w14:paraId="76BECD50"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p>
    <w:p w14:paraId="10D75D8B"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p>
    <w:p w14:paraId="312C4B21"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_____________________________________________</w:t>
      </w:r>
    </w:p>
    <w:p w14:paraId="0B4AFC38"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p>
    <w:tbl>
      <w:tblPr>
        <w:tblpPr w:leftFromText="180" w:rightFromText="180" w:vertAnchor="text" w:horzAnchor="margin" w:tblpXSpec="right" w:tblpY="-164"/>
        <w:tblW w:w="0" w:type="auto"/>
        <w:tblBorders>
          <w:insideH w:val="single" w:sz="4" w:space="0" w:color="auto"/>
          <w:insideV w:val="single" w:sz="4" w:space="0" w:color="auto"/>
        </w:tblBorders>
        <w:tblLook w:val="01E0" w:firstRow="1" w:lastRow="1" w:firstColumn="1" w:lastColumn="1" w:noHBand="0" w:noVBand="0"/>
      </w:tblPr>
      <w:tblGrid>
        <w:gridCol w:w="5551"/>
      </w:tblGrid>
      <w:tr w:rsidR="009454C1" w:rsidRPr="005C14E0" w14:paraId="08B4FA34" w14:textId="77777777" w:rsidTr="00013471">
        <w:trPr>
          <w:trHeight w:val="266"/>
        </w:trPr>
        <w:tc>
          <w:tcPr>
            <w:tcW w:w="5551" w:type="dxa"/>
          </w:tcPr>
          <w:p w14:paraId="56BAB1E8" w14:textId="147E7CB1"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w:t>
            </w:r>
            <w:r w:rsidR="00A23159">
              <w:rPr>
                <w:rFonts w:ascii="Times New Roman" w:hAnsi="Times New Roman" w:cs="Times New Roman"/>
                <w:color w:val="auto"/>
                <w:sz w:val="22"/>
                <w:szCs w:val="22"/>
              </w:rPr>
              <w:t>i</w:t>
            </w:r>
            <w:r w:rsidR="00B44717" w:rsidRPr="005C14E0">
              <w:rPr>
                <w:rFonts w:ascii="Times New Roman" w:hAnsi="Times New Roman" w:cs="Times New Roman"/>
                <w:color w:val="auto"/>
                <w:sz w:val="22"/>
                <w:szCs w:val="22"/>
              </w:rPr>
              <w:t>esniedzēja</w:t>
            </w:r>
            <w:r w:rsidRPr="005C14E0">
              <w:rPr>
                <w:rFonts w:ascii="Times New Roman" w:hAnsi="Times New Roman" w:cs="Times New Roman"/>
                <w:color w:val="auto"/>
                <w:sz w:val="22"/>
                <w:szCs w:val="22"/>
              </w:rPr>
              <w:t xml:space="preserve"> vārds, uzvārds</w:t>
            </w:r>
            <w:r w:rsidR="00AD10E3" w:rsidRPr="005C14E0">
              <w:rPr>
                <w:rFonts w:ascii="Times New Roman" w:hAnsi="Times New Roman" w:cs="Times New Roman"/>
                <w:color w:val="auto"/>
                <w:sz w:val="22"/>
                <w:szCs w:val="22"/>
              </w:rPr>
              <w:t>, personas kods</w:t>
            </w:r>
            <w:r w:rsidRPr="005C14E0">
              <w:rPr>
                <w:rFonts w:ascii="Times New Roman" w:hAnsi="Times New Roman" w:cs="Times New Roman"/>
                <w:color w:val="auto"/>
                <w:sz w:val="22"/>
                <w:szCs w:val="22"/>
              </w:rPr>
              <w:t>)</w:t>
            </w:r>
          </w:p>
          <w:p w14:paraId="4113FB68" w14:textId="77777777" w:rsidR="00670425" w:rsidRPr="005C14E0" w:rsidRDefault="00670425" w:rsidP="0066035A">
            <w:pPr>
              <w:overflowPunct w:val="0"/>
              <w:autoSpaceDE w:val="0"/>
              <w:autoSpaceDN w:val="0"/>
              <w:adjustRightInd w:val="0"/>
              <w:jc w:val="right"/>
              <w:textAlignment w:val="baseline"/>
              <w:rPr>
                <w:rFonts w:ascii="Times New Roman" w:hAnsi="Times New Roman" w:cs="Times New Roman"/>
                <w:color w:val="auto"/>
                <w:sz w:val="22"/>
                <w:szCs w:val="22"/>
              </w:rPr>
            </w:pPr>
          </w:p>
          <w:p w14:paraId="5347E8A6"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p>
        </w:tc>
      </w:tr>
      <w:tr w:rsidR="009454C1" w:rsidRPr="005C14E0" w14:paraId="0E48F8D5" w14:textId="77777777" w:rsidTr="00013471">
        <w:trPr>
          <w:trHeight w:val="244"/>
        </w:trPr>
        <w:tc>
          <w:tcPr>
            <w:tcW w:w="5551" w:type="dxa"/>
          </w:tcPr>
          <w:p w14:paraId="21EF64D3" w14:textId="36A095C8"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 xml:space="preserve"> </w:t>
            </w:r>
            <w:r w:rsidR="002D309E" w:rsidRPr="005C14E0">
              <w:rPr>
                <w:rFonts w:ascii="Times New Roman" w:hAnsi="Times New Roman" w:cs="Times New Roman"/>
                <w:color w:val="auto"/>
                <w:sz w:val="22"/>
                <w:szCs w:val="22"/>
              </w:rPr>
              <w:t xml:space="preserve">(dzīvesvietas </w:t>
            </w:r>
            <w:r w:rsidRPr="005C14E0">
              <w:rPr>
                <w:rFonts w:ascii="Times New Roman" w:hAnsi="Times New Roman" w:cs="Times New Roman"/>
                <w:color w:val="auto"/>
                <w:sz w:val="22"/>
                <w:szCs w:val="22"/>
              </w:rPr>
              <w:t>adrese)</w:t>
            </w:r>
          </w:p>
          <w:p w14:paraId="499EDAB2" w14:textId="77777777" w:rsidR="00670425" w:rsidRPr="005C14E0" w:rsidRDefault="00670425" w:rsidP="0066035A">
            <w:pPr>
              <w:overflowPunct w:val="0"/>
              <w:autoSpaceDE w:val="0"/>
              <w:autoSpaceDN w:val="0"/>
              <w:adjustRightInd w:val="0"/>
              <w:jc w:val="right"/>
              <w:textAlignment w:val="baseline"/>
              <w:rPr>
                <w:rFonts w:ascii="Times New Roman" w:hAnsi="Times New Roman" w:cs="Times New Roman"/>
                <w:color w:val="auto"/>
                <w:sz w:val="22"/>
                <w:szCs w:val="22"/>
              </w:rPr>
            </w:pPr>
          </w:p>
          <w:p w14:paraId="77FBB483"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p>
        </w:tc>
      </w:tr>
      <w:tr w:rsidR="009454C1" w:rsidRPr="005C14E0" w14:paraId="3A5628EB" w14:textId="77777777" w:rsidTr="00AD10E3">
        <w:trPr>
          <w:trHeight w:val="529"/>
        </w:trPr>
        <w:tc>
          <w:tcPr>
            <w:tcW w:w="5551" w:type="dxa"/>
          </w:tcPr>
          <w:p w14:paraId="0F1C94C8" w14:textId="77777777" w:rsidR="00AD10E3" w:rsidRPr="005C14E0" w:rsidRDefault="00AD10E3" w:rsidP="0066035A">
            <w:pPr>
              <w:overflowPunct w:val="0"/>
              <w:autoSpaceDE w:val="0"/>
              <w:autoSpaceDN w:val="0"/>
              <w:adjustRightInd w:val="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(deklarētā adrese)</w:t>
            </w:r>
          </w:p>
          <w:p w14:paraId="34807AFC" w14:textId="77777777" w:rsidR="00670425" w:rsidRPr="005C14E0" w:rsidRDefault="00670425" w:rsidP="0066035A">
            <w:pPr>
              <w:overflowPunct w:val="0"/>
              <w:autoSpaceDE w:val="0"/>
              <w:autoSpaceDN w:val="0"/>
              <w:adjustRightInd w:val="0"/>
              <w:jc w:val="right"/>
              <w:textAlignment w:val="baseline"/>
              <w:rPr>
                <w:rFonts w:ascii="Times New Roman" w:hAnsi="Times New Roman" w:cs="Times New Roman"/>
                <w:color w:val="auto"/>
                <w:sz w:val="22"/>
                <w:szCs w:val="22"/>
              </w:rPr>
            </w:pPr>
          </w:p>
          <w:p w14:paraId="207EC4F2" w14:textId="5684821D" w:rsidR="00670425" w:rsidRPr="005C14E0" w:rsidRDefault="00670425" w:rsidP="0066035A">
            <w:pPr>
              <w:overflowPunct w:val="0"/>
              <w:autoSpaceDE w:val="0"/>
              <w:autoSpaceDN w:val="0"/>
              <w:adjustRightInd w:val="0"/>
              <w:jc w:val="right"/>
              <w:textAlignment w:val="baseline"/>
              <w:rPr>
                <w:rFonts w:ascii="Times New Roman" w:hAnsi="Times New Roman" w:cs="Times New Roman"/>
                <w:color w:val="auto"/>
                <w:sz w:val="22"/>
                <w:szCs w:val="22"/>
              </w:rPr>
            </w:pPr>
          </w:p>
        </w:tc>
      </w:tr>
      <w:tr w:rsidR="009454C1" w:rsidRPr="005C14E0" w14:paraId="5E0DCBFF" w14:textId="77777777" w:rsidTr="00013471">
        <w:trPr>
          <w:trHeight w:val="244"/>
        </w:trPr>
        <w:tc>
          <w:tcPr>
            <w:tcW w:w="5551" w:type="dxa"/>
          </w:tcPr>
          <w:p w14:paraId="166C9145" w14:textId="739F455D"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r w:rsidRPr="005C14E0">
              <w:rPr>
                <w:rFonts w:ascii="Times New Roman" w:hAnsi="Times New Roman" w:cs="Times New Roman"/>
                <w:color w:val="auto"/>
                <w:sz w:val="22"/>
                <w:szCs w:val="22"/>
              </w:rPr>
              <w:t>(kontaktinformācija</w:t>
            </w:r>
            <w:r w:rsidR="0098666C" w:rsidRPr="005C14E0">
              <w:rPr>
                <w:rFonts w:ascii="Times New Roman" w:hAnsi="Times New Roman" w:cs="Times New Roman"/>
                <w:color w:val="auto"/>
                <w:sz w:val="22"/>
                <w:szCs w:val="22"/>
              </w:rPr>
              <w:t xml:space="preserve"> – tālrunis un/vai e-pasts</w:t>
            </w:r>
            <w:r w:rsidRPr="005C14E0">
              <w:rPr>
                <w:rFonts w:ascii="Times New Roman" w:hAnsi="Times New Roman" w:cs="Times New Roman"/>
                <w:color w:val="auto"/>
                <w:sz w:val="22"/>
                <w:szCs w:val="22"/>
              </w:rPr>
              <w:t>)</w:t>
            </w:r>
          </w:p>
        </w:tc>
      </w:tr>
    </w:tbl>
    <w:p w14:paraId="5257DDDC" w14:textId="77777777" w:rsidR="0066035A" w:rsidRPr="005C14E0" w:rsidRDefault="0066035A" w:rsidP="0066035A">
      <w:pPr>
        <w:overflowPunct w:val="0"/>
        <w:autoSpaceDE w:val="0"/>
        <w:autoSpaceDN w:val="0"/>
        <w:adjustRightInd w:val="0"/>
        <w:jc w:val="right"/>
        <w:textAlignment w:val="baseline"/>
        <w:rPr>
          <w:rFonts w:ascii="Times New Roman" w:hAnsi="Times New Roman" w:cs="Times New Roman"/>
          <w:color w:val="auto"/>
          <w:sz w:val="22"/>
          <w:szCs w:val="22"/>
        </w:rPr>
      </w:pPr>
    </w:p>
    <w:p w14:paraId="0FE7342A" w14:textId="77777777" w:rsidR="0066035A" w:rsidRPr="005C14E0" w:rsidRDefault="0066035A" w:rsidP="0066035A">
      <w:pPr>
        <w:overflowPunct w:val="0"/>
        <w:autoSpaceDE w:val="0"/>
        <w:autoSpaceDN w:val="0"/>
        <w:adjustRightInd w:val="0"/>
        <w:jc w:val="both"/>
        <w:textAlignment w:val="baseline"/>
        <w:rPr>
          <w:rFonts w:ascii="Times New Roman" w:hAnsi="Times New Roman" w:cs="Times New Roman"/>
          <w:color w:val="auto"/>
          <w:sz w:val="22"/>
          <w:szCs w:val="22"/>
        </w:rPr>
      </w:pPr>
    </w:p>
    <w:p w14:paraId="33C8F0AC" w14:textId="77777777" w:rsidR="0066035A" w:rsidRPr="005C14E0" w:rsidRDefault="0066035A">
      <w:pPr>
        <w:rPr>
          <w:rFonts w:ascii="Times New Roman" w:hAnsi="Times New Roman" w:cs="Times New Roman"/>
          <w:color w:val="auto"/>
        </w:rPr>
      </w:pPr>
    </w:p>
    <w:p w14:paraId="3EC5BFEA" w14:textId="77777777" w:rsidR="0066035A" w:rsidRPr="005C14E0" w:rsidRDefault="0066035A" w:rsidP="0066035A">
      <w:pPr>
        <w:rPr>
          <w:rFonts w:ascii="Times New Roman" w:hAnsi="Times New Roman" w:cs="Times New Roman"/>
          <w:color w:val="auto"/>
        </w:rPr>
      </w:pPr>
    </w:p>
    <w:p w14:paraId="43604E26" w14:textId="77777777" w:rsidR="0066035A" w:rsidRPr="005C14E0" w:rsidRDefault="0066035A" w:rsidP="0066035A">
      <w:pPr>
        <w:rPr>
          <w:rFonts w:ascii="Times New Roman" w:hAnsi="Times New Roman" w:cs="Times New Roman"/>
          <w:color w:val="auto"/>
        </w:rPr>
      </w:pPr>
    </w:p>
    <w:p w14:paraId="60A2CEFC" w14:textId="77777777" w:rsidR="0066035A" w:rsidRPr="005C14E0" w:rsidRDefault="0066035A" w:rsidP="0066035A">
      <w:pPr>
        <w:rPr>
          <w:rFonts w:ascii="Times New Roman" w:hAnsi="Times New Roman" w:cs="Times New Roman"/>
          <w:color w:val="auto"/>
        </w:rPr>
      </w:pPr>
    </w:p>
    <w:p w14:paraId="60EB88D0" w14:textId="77777777" w:rsidR="0066035A" w:rsidRPr="005C14E0" w:rsidRDefault="0066035A" w:rsidP="0066035A">
      <w:pPr>
        <w:rPr>
          <w:rFonts w:ascii="Times New Roman" w:hAnsi="Times New Roman" w:cs="Times New Roman"/>
          <w:color w:val="auto"/>
        </w:rPr>
      </w:pPr>
    </w:p>
    <w:p w14:paraId="46EC89A6" w14:textId="77777777" w:rsidR="0066035A" w:rsidRPr="005C14E0" w:rsidRDefault="0066035A" w:rsidP="0066035A">
      <w:pPr>
        <w:rPr>
          <w:rFonts w:ascii="Times New Roman" w:hAnsi="Times New Roman" w:cs="Times New Roman"/>
          <w:color w:val="auto"/>
        </w:rPr>
      </w:pPr>
    </w:p>
    <w:p w14:paraId="7B698955" w14:textId="77777777" w:rsidR="0066035A" w:rsidRPr="005C14E0" w:rsidRDefault="0066035A" w:rsidP="0066035A">
      <w:pPr>
        <w:rPr>
          <w:rFonts w:ascii="Times New Roman" w:hAnsi="Times New Roman" w:cs="Times New Roman"/>
          <w:color w:val="auto"/>
        </w:rPr>
      </w:pPr>
    </w:p>
    <w:p w14:paraId="1AC66E87" w14:textId="77777777" w:rsidR="0066035A" w:rsidRPr="005C14E0" w:rsidRDefault="0066035A" w:rsidP="0066035A">
      <w:pPr>
        <w:rPr>
          <w:rFonts w:ascii="Times New Roman" w:hAnsi="Times New Roman" w:cs="Times New Roman"/>
          <w:color w:val="auto"/>
        </w:rPr>
      </w:pPr>
    </w:p>
    <w:p w14:paraId="498AF334" w14:textId="77777777" w:rsidR="0066035A" w:rsidRPr="005C14E0" w:rsidRDefault="0066035A" w:rsidP="0066035A">
      <w:pPr>
        <w:rPr>
          <w:rFonts w:ascii="Times New Roman" w:hAnsi="Times New Roman" w:cs="Times New Roman"/>
          <w:color w:val="auto"/>
        </w:rPr>
      </w:pPr>
    </w:p>
    <w:p w14:paraId="4C12000E" w14:textId="77777777" w:rsidR="0098666C" w:rsidRPr="005C14E0" w:rsidRDefault="0066035A" w:rsidP="0066035A">
      <w:pPr>
        <w:tabs>
          <w:tab w:val="left" w:pos="3030"/>
        </w:tabs>
        <w:rPr>
          <w:rFonts w:ascii="Times New Roman" w:hAnsi="Times New Roman" w:cs="Times New Roman"/>
          <w:color w:val="auto"/>
        </w:rPr>
      </w:pPr>
      <w:r w:rsidRPr="005C14E0">
        <w:rPr>
          <w:rFonts w:ascii="Times New Roman" w:hAnsi="Times New Roman" w:cs="Times New Roman"/>
          <w:color w:val="auto"/>
        </w:rPr>
        <w:tab/>
      </w:r>
    </w:p>
    <w:p w14:paraId="19EF2CEE" w14:textId="77777777" w:rsidR="00670425" w:rsidRPr="005C14E0" w:rsidRDefault="00670425" w:rsidP="0098666C">
      <w:pPr>
        <w:tabs>
          <w:tab w:val="left" w:pos="3030"/>
        </w:tabs>
        <w:jc w:val="center"/>
        <w:rPr>
          <w:rFonts w:ascii="Times New Roman" w:hAnsi="Times New Roman" w:cs="Times New Roman"/>
          <w:b/>
          <w:color w:val="auto"/>
          <w:sz w:val="22"/>
          <w:szCs w:val="22"/>
        </w:rPr>
      </w:pPr>
    </w:p>
    <w:p w14:paraId="72A0FAA3" w14:textId="464BC585" w:rsidR="00334AD7" w:rsidRPr="005C14E0" w:rsidRDefault="004A7254" w:rsidP="0098666C">
      <w:pPr>
        <w:tabs>
          <w:tab w:val="left" w:pos="303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A</w:t>
      </w:r>
      <w:r w:rsidR="00670425" w:rsidRPr="005C14E0">
        <w:rPr>
          <w:rFonts w:ascii="Times New Roman" w:hAnsi="Times New Roman" w:cs="Times New Roman"/>
          <w:b/>
          <w:color w:val="auto"/>
          <w:sz w:val="22"/>
          <w:szCs w:val="22"/>
        </w:rPr>
        <w:t>tlīdzīb</w:t>
      </w:r>
      <w:r>
        <w:rPr>
          <w:rFonts w:ascii="Times New Roman" w:hAnsi="Times New Roman" w:cs="Times New Roman"/>
          <w:b/>
          <w:color w:val="auto"/>
          <w:sz w:val="22"/>
          <w:szCs w:val="22"/>
        </w:rPr>
        <w:t xml:space="preserve">as pieteikums par </w:t>
      </w:r>
      <w:r w:rsidRPr="004A7254">
        <w:rPr>
          <w:rFonts w:ascii="Times New Roman" w:hAnsi="Times New Roman" w:cs="Times New Roman"/>
          <w:b/>
          <w:color w:val="auto"/>
          <w:sz w:val="22"/>
          <w:szCs w:val="22"/>
        </w:rPr>
        <w:t>Ukrainas civiliedzīvotāju izmitināšanu</w:t>
      </w:r>
      <w:r w:rsidRPr="004A7254" w:rsidDel="004A7254">
        <w:rPr>
          <w:rFonts w:ascii="Times New Roman" w:hAnsi="Times New Roman" w:cs="Times New Roman"/>
          <w:b/>
          <w:color w:val="auto"/>
          <w:sz w:val="22"/>
          <w:szCs w:val="22"/>
        </w:rPr>
        <w:t xml:space="preserve"> </w:t>
      </w:r>
    </w:p>
    <w:p w14:paraId="24BC3CDF" w14:textId="77777777" w:rsidR="0066035A" w:rsidRPr="005C14E0" w:rsidRDefault="0066035A" w:rsidP="0066035A">
      <w:pPr>
        <w:tabs>
          <w:tab w:val="left" w:pos="3030"/>
        </w:tabs>
        <w:rPr>
          <w:rFonts w:ascii="Times New Roman" w:hAnsi="Times New Roman" w:cs="Times New Roman"/>
          <w:b/>
          <w:color w:val="auto"/>
          <w:sz w:val="22"/>
          <w:szCs w:val="22"/>
        </w:rPr>
      </w:pPr>
    </w:p>
    <w:p w14:paraId="64780203" w14:textId="77777777" w:rsidR="0066035A" w:rsidRPr="005C14E0" w:rsidRDefault="0066035A" w:rsidP="0066035A">
      <w:pPr>
        <w:tabs>
          <w:tab w:val="left" w:pos="3030"/>
        </w:tabs>
        <w:rPr>
          <w:rFonts w:ascii="Times New Roman" w:hAnsi="Times New Roman" w:cs="Times New Roman"/>
          <w:b/>
          <w:color w:val="auto"/>
          <w:sz w:val="22"/>
          <w:szCs w:val="22"/>
        </w:rPr>
      </w:pPr>
    </w:p>
    <w:p w14:paraId="08CE6264" w14:textId="406F3B88" w:rsidR="00EF05C6" w:rsidRPr="005C14E0" w:rsidRDefault="0098666C" w:rsidP="00151AB0">
      <w:pPr>
        <w:tabs>
          <w:tab w:val="left" w:pos="3030"/>
        </w:tabs>
        <w:spacing w:line="360" w:lineRule="auto"/>
        <w:jc w:val="both"/>
        <w:rPr>
          <w:rFonts w:ascii="Times New Roman" w:hAnsi="Times New Roman" w:cs="Times New Roman"/>
          <w:color w:val="auto"/>
          <w:sz w:val="22"/>
          <w:szCs w:val="22"/>
        </w:rPr>
      </w:pPr>
      <w:r w:rsidRPr="005C14E0">
        <w:rPr>
          <w:rFonts w:ascii="Times New Roman" w:hAnsi="Times New Roman" w:cs="Times New Roman"/>
          <w:color w:val="auto"/>
          <w:sz w:val="22"/>
          <w:szCs w:val="22"/>
        </w:rPr>
        <w:t>At</w:t>
      </w:r>
      <w:r w:rsidR="00670425" w:rsidRPr="005C14E0">
        <w:rPr>
          <w:rFonts w:ascii="Times New Roman" w:hAnsi="Times New Roman" w:cs="Times New Roman"/>
          <w:color w:val="auto"/>
          <w:sz w:val="22"/>
          <w:szCs w:val="22"/>
        </w:rPr>
        <w:t xml:space="preserve">bilstoši </w:t>
      </w:r>
      <w:r w:rsidR="00FC38AA" w:rsidRPr="005C14E0">
        <w:rPr>
          <w:rFonts w:ascii="Times New Roman" w:hAnsi="Times New Roman" w:cs="Times New Roman"/>
          <w:color w:val="auto"/>
          <w:sz w:val="22"/>
          <w:szCs w:val="22"/>
        </w:rPr>
        <w:t>Ukrainas civiliedzīvotāju atbalsta likuma 7.</w:t>
      </w:r>
      <w:r w:rsidR="00A23159" w:rsidRPr="005C14E0">
        <w:rPr>
          <w:rFonts w:ascii="Times New Roman" w:hAnsi="Times New Roman" w:cs="Times New Roman"/>
          <w:color w:val="auto"/>
          <w:sz w:val="22"/>
          <w:szCs w:val="22"/>
          <w:vertAlign w:val="superscript"/>
        </w:rPr>
        <w:t>1</w:t>
      </w:r>
      <w:r w:rsidR="00A23159">
        <w:rPr>
          <w:rFonts w:ascii="Times New Roman" w:hAnsi="Times New Roman" w:cs="Times New Roman"/>
          <w:color w:val="auto"/>
          <w:sz w:val="22"/>
          <w:szCs w:val="22"/>
          <w:vertAlign w:val="superscript"/>
        </w:rPr>
        <w:t xml:space="preserve"> </w:t>
      </w:r>
      <w:r w:rsidR="00FC38AA" w:rsidRPr="005C14E0">
        <w:rPr>
          <w:rFonts w:ascii="Times New Roman" w:hAnsi="Times New Roman" w:cs="Times New Roman"/>
          <w:color w:val="auto"/>
          <w:sz w:val="22"/>
          <w:szCs w:val="22"/>
        </w:rPr>
        <w:t>pantam</w:t>
      </w:r>
      <w:r w:rsidRPr="005C14E0">
        <w:rPr>
          <w:rFonts w:ascii="Times New Roman" w:hAnsi="Times New Roman" w:cs="Times New Roman"/>
          <w:color w:val="auto"/>
          <w:sz w:val="22"/>
          <w:szCs w:val="22"/>
        </w:rPr>
        <w:t>, vēlos pieteikt</w:t>
      </w:r>
      <w:r w:rsidR="007A62CD" w:rsidRPr="005C14E0">
        <w:rPr>
          <w:rFonts w:ascii="Times New Roman" w:hAnsi="Times New Roman" w:cs="Times New Roman"/>
          <w:color w:val="auto"/>
          <w:sz w:val="22"/>
          <w:szCs w:val="22"/>
        </w:rPr>
        <w:t xml:space="preserve">ies </w:t>
      </w:r>
      <w:r w:rsidRPr="005C14E0">
        <w:rPr>
          <w:rFonts w:ascii="Times New Roman" w:hAnsi="Times New Roman" w:cs="Times New Roman"/>
          <w:color w:val="auto"/>
          <w:sz w:val="22"/>
          <w:szCs w:val="22"/>
        </w:rPr>
        <w:t>atlīdzības saņemšanai</w:t>
      </w:r>
      <w:r w:rsidR="004A7254">
        <w:rPr>
          <w:rFonts w:ascii="Times New Roman" w:hAnsi="Times New Roman" w:cs="Times New Roman"/>
          <w:color w:val="auto"/>
          <w:sz w:val="22"/>
          <w:szCs w:val="22"/>
        </w:rPr>
        <w:t xml:space="preserve"> </w:t>
      </w:r>
      <w:r w:rsidR="004A7254" w:rsidRPr="004A7254">
        <w:rPr>
          <w:rFonts w:ascii="Times New Roman" w:hAnsi="Times New Roman" w:cs="Times New Roman"/>
          <w:color w:val="auto"/>
          <w:sz w:val="22"/>
          <w:szCs w:val="22"/>
        </w:rPr>
        <w:t>par Ukrainas civiliedzīvotāju izmitināšanu</w:t>
      </w:r>
      <w:r w:rsidRPr="005C14E0">
        <w:rPr>
          <w:rFonts w:ascii="Times New Roman" w:hAnsi="Times New Roman" w:cs="Times New Roman"/>
          <w:color w:val="auto"/>
          <w:sz w:val="22"/>
          <w:szCs w:val="22"/>
        </w:rPr>
        <w:t xml:space="preserve">. </w:t>
      </w:r>
      <w:r w:rsidR="008D7DB3" w:rsidRPr="005C14E0">
        <w:rPr>
          <w:rFonts w:ascii="Times New Roman" w:hAnsi="Times New Roman" w:cs="Times New Roman"/>
          <w:color w:val="auto"/>
          <w:sz w:val="22"/>
          <w:szCs w:val="22"/>
        </w:rPr>
        <w:t>Ukrainas civiliedzīvotāj</w:t>
      </w:r>
      <w:r w:rsidRPr="005C14E0">
        <w:rPr>
          <w:rFonts w:ascii="Times New Roman" w:hAnsi="Times New Roman" w:cs="Times New Roman"/>
          <w:color w:val="auto"/>
          <w:sz w:val="22"/>
          <w:szCs w:val="22"/>
        </w:rPr>
        <w:t>u</w:t>
      </w:r>
      <w:r w:rsidR="007A62CD" w:rsidRPr="005C14E0">
        <w:rPr>
          <w:rFonts w:ascii="Times New Roman" w:hAnsi="Times New Roman" w:cs="Times New Roman"/>
          <w:color w:val="auto"/>
          <w:sz w:val="22"/>
          <w:szCs w:val="22"/>
        </w:rPr>
        <w:t xml:space="preserve"> </w:t>
      </w:r>
      <w:r w:rsidRPr="005C14E0">
        <w:rPr>
          <w:rFonts w:ascii="Times New Roman" w:hAnsi="Times New Roman" w:cs="Times New Roman"/>
          <w:color w:val="auto"/>
          <w:sz w:val="22"/>
          <w:szCs w:val="22"/>
        </w:rPr>
        <w:t xml:space="preserve">izmitināšanai </w:t>
      </w:r>
      <w:r w:rsidR="009E7757" w:rsidRPr="005C14E0">
        <w:rPr>
          <w:rFonts w:ascii="Times New Roman" w:hAnsi="Times New Roman" w:cs="Times New Roman"/>
          <w:color w:val="auto"/>
          <w:sz w:val="22"/>
          <w:szCs w:val="22"/>
        </w:rPr>
        <w:t>paredzēta</w:t>
      </w:r>
      <w:r w:rsidR="008D7DB3" w:rsidRPr="005C14E0">
        <w:rPr>
          <w:rFonts w:ascii="Times New Roman" w:hAnsi="Times New Roman" w:cs="Times New Roman"/>
          <w:color w:val="auto"/>
          <w:sz w:val="22"/>
          <w:szCs w:val="22"/>
        </w:rPr>
        <w:t xml:space="preserve"> man piederošā</w:t>
      </w:r>
      <w:r w:rsidR="00AA4057" w:rsidRPr="005C14E0">
        <w:rPr>
          <w:rFonts w:ascii="Times New Roman" w:hAnsi="Times New Roman" w:cs="Times New Roman"/>
          <w:color w:val="auto"/>
          <w:sz w:val="22"/>
          <w:szCs w:val="22"/>
        </w:rPr>
        <w:t xml:space="preserve"> </w:t>
      </w:r>
      <w:r w:rsidR="00CD0EBB">
        <w:rPr>
          <w:rFonts w:ascii="Times New Roman" w:hAnsi="Times New Roman" w:cs="Times New Roman"/>
          <w:color w:val="auto"/>
          <w:sz w:val="22"/>
          <w:szCs w:val="22"/>
        </w:rPr>
        <w:t>mājoklī</w:t>
      </w:r>
      <w:r w:rsidR="00AA4057" w:rsidRPr="005C14E0">
        <w:rPr>
          <w:rFonts w:ascii="Times New Roman" w:hAnsi="Times New Roman" w:cs="Times New Roman"/>
          <w:color w:val="auto"/>
          <w:sz w:val="22"/>
          <w:szCs w:val="22"/>
        </w:rPr>
        <w:t>:</w:t>
      </w:r>
    </w:p>
    <w:p w14:paraId="64830E43" w14:textId="081A468C" w:rsidR="00EF05C6" w:rsidRPr="005C14E0" w:rsidRDefault="008D7DB3" w:rsidP="00EF05C6">
      <w:pPr>
        <w:spacing w:line="360" w:lineRule="auto"/>
        <w:rPr>
          <w:rFonts w:ascii="Times New Roman" w:hAnsi="Times New Roman" w:cs="Times New Roman"/>
          <w:color w:val="auto"/>
          <w:sz w:val="22"/>
          <w:szCs w:val="22"/>
        </w:rPr>
      </w:pPr>
      <w:r w:rsidRPr="005C14E0">
        <w:rPr>
          <w:rFonts w:ascii="Times New Roman" w:hAnsi="Times New Roman" w:cs="Times New Roman"/>
          <w:color w:val="auto"/>
          <w:sz w:val="22"/>
          <w:szCs w:val="22"/>
        </w:rPr>
        <w:t>_____________________________________</w:t>
      </w:r>
      <w:r w:rsidR="00AA4057" w:rsidRPr="005C14E0">
        <w:rPr>
          <w:rFonts w:ascii="Times New Roman" w:hAnsi="Times New Roman" w:cs="Times New Roman"/>
          <w:color w:val="auto"/>
          <w:sz w:val="22"/>
          <w:szCs w:val="22"/>
        </w:rPr>
        <w:t>_________</w:t>
      </w:r>
      <w:r w:rsidR="00BA219E" w:rsidRPr="005C14E0">
        <w:rPr>
          <w:rFonts w:ascii="Times New Roman" w:hAnsi="Times New Roman" w:cs="Times New Roman"/>
          <w:color w:val="auto"/>
          <w:sz w:val="22"/>
          <w:szCs w:val="22"/>
        </w:rPr>
        <w:t>______________</w:t>
      </w:r>
      <w:r w:rsidR="00EF05C6" w:rsidRPr="005C14E0">
        <w:rPr>
          <w:rFonts w:ascii="Times New Roman" w:hAnsi="Times New Roman" w:cs="Times New Roman"/>
          <w:color w:val="auto"/>
          <w:sz w:val="22"/>
          <w:szCs w:val="22"/>
        </w:rPr>
        <w:t>_______</w:t>
      </w:r>
      <w:r w:rsidR="00567AA6" w:rsidRPr="005C14E0">
        <w:rPr>
          <w:rFonts w:ascii="Times New Roman" w:hAnsi="Times New Roman" w:cs="Times New Roman"/>
          <w:color w:val="auto"/>
          <w:sz w:val="22"/>
          <w:szCs w:val="22"/>
        </w:rPr>
        <w:t xml:space="preserve"> ar platību ________________m</w:t>
      </w:r>
      <w:r w:rsidR="00567AA6" w:rsidRPr="005C14E0">
        <w:rPr>
          <w:rFonts w:ascii="Times New Roman" w:hAnsi="Times New Roman" w:cs="Times New Roman"/>
          <w:color w:val="auto"/>
          <w:sz w:val="22"/>
          <w:szCs w:val="22"/>
          <w:vertAlign w:val="superscript"/>
        </w:rPr>
        <w:t>2</w:t>
      </w:r>
      <w:r w:rsidR="00BA219E" w:rsidRPr="005C14E0">
        <w:rPr>
          <w:rFonts w:ascii="Times New Roman" w:hAnsi="Times New Roman" w:cs="Times New Roman"/>
          <w:color w:val="auto"/>
          <w:sz w:val="22"/>
          <w:szCs w:val="22"/>
        </w:rPr>
        <w:t>.</w:t>
      </w:r>
      <w:r w:rsidR="00BA219E" w:rsidRPr="005C14E0">
        <w:rPr>
          <w:rStyle w:val="Vresatsauce"/>
          <w:rFonts w:ascii="Times New Roman" w:hAnsi="Times New Roman" w:cs="Times New Roman"/>
          <w:color w:val="auto"/>
          <w:sz w:val="22"/>
          <w:szCs w:val="22"/>
        </w:rPr>
        <w:footnoteReference w:id="1"/>
      </w:r>
    </w:p>
    <w:p w14:paraId="73111A4F" w14:textId="77777777" w:rsidR="00992612" w:rsidRPr="005C14E0" w:rsidRDefault="00992612" w:rsidP="00EF05C6">
      <w:pPr>
        <w:spacing w:line="360" w:lineRule="auto"/>
        <w:rPr>
          <w:rFonts w:ascii="Times New Roman" w:hAnsi="Times New Roman" w:cs="Times New Roman"/>
          <w:color w:val="auto"/>
          <w:sz w:val="22"/>
          <w:szCs w:val="22"/>
        </w:rPr>
      </w:pPr>
    </w:p>
    <w:p w14:paraId="00EC1F6E" w14:textId="7D7E63BF" w:rsidR="00992612" w:rsidRPr="005C14E0" w:rsidRDefault="00833135" w:rsidP="00992612">
      <w:pPr>
        <w:tabs>
          <w:tab w:val="left" w:pos="3030"/>
        </w:tabs>
        <w:spacing w:line="360" w:lineRule="auto"/>
        <w:jc w:val="both"/>
        <w:rPr>
          <w:rFonts w:ascii="Times New Roman" w:hAnsi="Times New Roman" w:cs="Times New Roman"/>
          <w:color w:val="auto"/>
          <w:sz w:val="22"/>
          <w:szCs w:val="22"/>
        </w:rPr>
      </w:pPr>
      <w:r w:rsidRPr="005C14E0">
        <w:rPr>
          <w:rFonts w:ascii="Times New Roman" w:hAnsi="Times New Roman" w:cs="Times New Roman"/>
          <w:color w:val="auto"/>
          <w:sz w:val="22"/>
          <w:szCs w:val="22"/>
        </w:rPr>
        <w:t>Manas tiesības nodot dzīvojamo telpu lietošanai citām personām apliecina</w:t>
      </w:r>
      <w:r w:rsidR="008F6E5D" w:rsidRPr="005C14E0">
        <w:rPr>
          <w:rFonts w:ascii="Times New Roman" w:hAnsi="Times New Roman" w:cs="Times New Roman"/>
          <w:color w:val="auto"/>
          <w:sz w:val="22"/>
          <w:szCs w:val="22"/>
        </w:rPr>
        <w:t>:</w:t>
      </w:r>
      <w:r w:rsidR="008F6E5D" w:rsidRPr="005C14E0">
        <w:rPr>
          <w:rFonts w:ascii="Times New Roman" w:hAnsi="Times New Roman" w:cs="Times New Roman"/>
          <w:color w:val="auto"/>
          <w:sz w:val="22"/>
          <w:szCs w:val="22"/>
          <w:vertAlign w:val="superscript"/>
        </w:rPr>
        <w:t>3</w:t>
      </w:r>
      <w:r w:rsidRPr="005C14E0">
        <w:rPr>
          <w:rFonts w:ascii="Times New Roman" w:hAnsi="Times New Roman" w:cs="Times New Roman"/>
          <w:color w:val="auto"/>
          <w:sz w:val="22"/>
          <w:szCs w:val="22"/>
        </w:rPr>
        <w:t xml:space="preserve"> __________________________________________________________________.</w:t>
      </w:r>
    </w:p>
    <w:p w14:paraId="46804F99" w14:textId="77777777" w:rsidR="00CB2389" w:rsidRPr="005C14E0" w:rsidRDefault="00CB2389" w:rsidP="00151AB0">
      <w:pPr>
        <w:tabs>
          <w:tab w:val="left" w:pos="3030"/>
        </w:tabs>
        <w:spacing w:line="360" w:lineRule="auto"/>
        <w:jc w:val="both"/>
        <w:rPr>
          <w:rFonts w:ascii="Times New Roman" w:hAnsi="Times New Roman" w:cs="Times New Roman"/>
          <w:bCs/>
          <w:color w:val="auto"/>
          <w:sz w:val="22"/>
          <w:szCs w:val="22"/>
        </w:rPr>
      </w:pPr>
    </w:p>
    <w:p w14:paraId="1B7E4B56" w14:textId="6D43ED6D" w:rsidR="00EF05C6" w:rsidRPr="005C14E0" w:rsidRDefault="00EF05C6" w:rsidP="00151AB0">
      <w:pPr>
        <w:tabs>
          <w:tab w:val="left" w:pos="3030"/>
        </w:tabs>
        <w:spacing w:line="360" w:lineRule="auto"/>
        <w:jc w:val="both"/>
        <w:rPr>
          <w:rFonts w:ascii="Times New Roman" w:hAnsi="Times New Roman" w:cs="Times New Roman"/>
          <w:bCs/>
          <w:color w:val="auto"/>
          <w:sz w:val="22"/>
          <w:szCs w:val="22"/>
        </w:rPr>
      </w:pPr>
      <w:r w:rsidRPr="005C14E0">
        <w:rPr>
          <w:rFonts w:ascii="Times New Roman" w:hAnsi="Times New Roman" w:cs="Times New Roman"/>
          <w:bCs/>
          <w:color w:val="auto"/>
          <w:sz w:val="22"/>
          <w:szCs w:val="22"/>
        </w:rPr>
        <w:t>Aprēķināto atlīdzību par</w:t>
      </w:r>
      <w:r w:rsidR="004A7254">
        <w:rPr>
          <w:rFonts w:ascii="Times New Roman" w:hAnsi="Times New Roman" w:cs="Times New Roman"/>
          <w:bCs/>
          <w:color w:val="auto"/>
          <w:sz w:val="22"/>
          <w:szCs w:val="22"/>
        </w:rPr>
        <w:t xml:space="preserve"> šajā</w:t>
      </w:r>
      <w:r w:rsidRPr="005C14E0">
        <w:rPr>
          <w:rFonts w:ascii="Times New Roman" w:hAnsi="Times New Roman" w:cs="Times New Roman"/>
          <w:bCs/>
          <w:color w:val="auto"/>
          <w:sz w:val="22"/>
          <w:szCs w:val="22"/>
        </w:rPr>
        <w:t xml:space="preserve"> </w:t>
      </w:r>
      <w:r w:rsidR="004A7254">
        <w:rPr>
          <w:rFonts w:ascii="Times New Roman" w:hAnsi="Times New Roman" w:cs="Times New Roman"/>
          <w:bCs/>
          <w:color w:val="auto"/>
          <w:sz w:val="22"/>
          <w:szCs w:val="22"/>
        </w:rPr>
        <w:t>p</w:t>
      </w:r>
      <w:r w:rsidRPr="005C14E0">
        <w:rPr>
          <w:rFonts w:ascii="Times New Roman" w:hAnsi="Times New Roman" w:cs="Times New Roman"/>
          <w:bCs/>
          <w:color w:val="auto"/>
          <w:sz w:val="22"/>
          <w:szCs w:val="22"/>
        </w:rPr>
        <w:t>ieteikumā norādīt</w:t>
      </w:r>
      <w:r w:rsidR="004A7254">
        <w:rPr>
          <w:rFonts w:ascii="Times New Roman" w:hAnsi="Times New Roman" w:cs="Times New Roman"/>
          <w:bCs/>
          <w:color w:val="auto"/>
          <w:sz w:val="22"/>
          <w:szCs w:val="22"/>
        </w:rPr>
        <w:t>o Ukrainas civiliedzīvotāju izmitināšanu</w:t>
      </w:r>
      <w:r w:rsidR="00750E48">
        <w:rPr>
          <w:rFonts w:ascii="Times New Roman" w:hAnsi="Times New Roman" w:cs="Times New Roman"/>
          <w:bCs/>
          <w:color w:val="auto"/>
          <w:sz w:val="22"/>
          <w:szCs w:val="22"/>
        </w:rPr>
        <w:t>,</w:t>
      </w:r>
      <w:r w:rsidRPr="005C14E0">
        <w:rPr>
          <w:rFonts w:ascii="Times New Roman" w:hAnsi="Times New Roman" w:cs="Times New Roman"/>
          <w:bCs/>
          <w:color w:val="auto"/>
          <w:sz w:val="22"/>
          <w:szCs w:val="22"/>
        </w:rPr>
        <w:t xml:space="preserve"> lūdzu pārskaitīt uz norādīto</w:t>
      </w:r>
      <w:r w:rsidR="00403E78" w:rsidRPr="005C14E0">
        <w:rPr>
          <w:rFonts w:ascii="Times New Roman" w:hAnsi="Times New Roman" w:cs="Times New Roman"/>
          <w:bCs/>
          <w:color w:val="auto"/>
          <w:sz w:val="22"/>
          <w:szCs w:val="22"/>
        </w:rPr>
        <w:t xml:space="preserve"> kredītiestādes maksājuma vai pasta norēķinu sistēmas </w:t>
      </w:r>
      <w:r w:rsidRPr="005C14E0">
        <w:rPr>
          <w:rFonts w:ascii="Times New Roman" w:hAnsi="Times New Roman" w:cs="Times New Roman"/>
          <w:bCs/>
          <w:color w:val="auto"/>
          <w:sz w:val="22"/>
          <w:szCs w:val="22"/>
        </w:rPr>
        <w:t xml:space="preserve"> kont</w:t>
      </w:r>
      <w:r w:rsidR="00403E78" w:rsidRPr="005C14E0">
        <w:rPr>
          <w:rFonts w:ascii="Times New Roman" w:hAnsi="Times New Roman" w:cs="Times New Roman"/>
          <w:bCs/>
          <w:color w:val="auto"/>
          <w:sz w:val="22"/>
          <w:szCs w:val="22"/>
        </w:rPr>
        <w:t>u</w:t>
      </w:r>
      <w:r w:rsidRPr="005C14E0">
        <w:rPr>
          <w:rFonts w:ascii="Times New Roman" w:hAnsi="Times New Roman" w:cs="Times New Roman"/>
          <w:bCs/>
          <w:color w:val="auto"/>
          <w:sz w:val="22"/>
          <w:szCs w:val="22"/>
        </w:rPr>
        <w:t>:</w:t>
      </w:r>
      <w:r w:rsidRPr="005C14E0">
        <w:rPr>
          <w:rFonts w:ascii="Times New Roman" w:hAnsi="Times New Roman" w:cs="Times New Roman"/>
          <w:bCs/>
          <w:color w:val="auto"/>
          <w:sz w:val="22"/>
          <w:szCs w:val="22"/>
          <w:vertAlign w:val="superscript"/>
        </w:rPr>
        <w:t>4</w:t>
      </w:r>
    </w:p>
    <w:p w14:paraId="04CB968F" w14:textId="74C59DB5" w:rsidR="00151AB0" w:rsidRPr="005C14E0" w:rsidRDefault="00EF05C6" w:rsidP="00992612">
      <w:pPr>
        <w:tabs>
          <w:tab w:val="left" w:pos="3030"/>
        </w:tabs>
        <w:spacing w:line="360" w:lineRule="auto"/>
        <w:ind w:firstLine="720"/>
        <w:jc w:val="both"/>
        <w:rPr>
          <w:rFonts w:ascii="Times New Roman" w:hAnsi="Times New Roman" w:cs="Times New Roman"/>
          <w:bCs/>
          <w:color w:val="auto"/>
          <w:sz w:val="22"/>
          <w:szCs w:val="22"/>
        </w:rPr>
      </w:pPr>
      <w:r w:rsidRPr="005C14E0">
        <w:rPr>
          <w:rFonts w:ascii="Times New Roman" w:hAnsi="Times New Roman" w:cs="Times New Roman"/>
          <w:bCs/>
          <w:color w:val="auto"/>
          <w:sz w:val="22"/>
          <w:szCs w:val="22"/>
        </w:rPr>
        <w:t>_____________________________________________________________.</w:t>
      </w:r>
    </w:p>
    <w:p w14:paraId="7C946E2F" w14:textId="18FA6DED" w:rsidR="00567AA6" w:rsidRPr="005C14E0" w:rsidRDefault="00567AA6" w:rsidP="00151AB0">
      <w:pPr>
        <w:tabs>
          <w:tab w:val="left" w:pos="3030"/>
        </w:tabs>
        <w:spacing w:line="360" w:lineRule="auto"/>
        <w:jc w:val="both"/>
        <w:rPr>
          <w:rFonts w:ascii="Times New Roman" w:hAnsi="Times New Roman" w:cs="Times New Roman"/>
          <w:bCs/>
          <w:color w:val="auto"/>
          <w:sz w:val="22"/>
          <w:szCs w:val="22"/>
        </w:rPr>
      </w:pPr>
      <w:r w:rsidRPr="005C14E0">
        <w:rPr>
          <w:rFonts w:ascii="Times New Roman" w:hAnsi="Times New Roman" w:cs="Times New Roman"/>
          <w:color w:val="auto"/>
          <w:sz w:val="22"/>
          <w:szCs w:val="22"/>
        </w:rPr>
        <w:t xml:space="preserve">Norādītajā </w:t>
      </w:r>
      <w:r w:rsidR="00750E48">
        <w:rPr>
          <w:rFonts w:ascii="Times New Roman" w:hAnsi="Times New Roman" w:cs="Times New Roman"/>
          <w:color w:val="auto"/>
          <w:sz w:val="22"/>
          <w:szCs w:val="22"/>
        </w:rPr>
        <w:t>mājoklī</w:t>
      </w:r>
      <w:r w:rsidR="00750E48" w:rsidRPr="005C14E0">
        <w:rPr>
          <w:rFonts w:ascii="Times New Roman" w:hAnsi="Times New Roman" w:cs="Times New Roman"/>
          <w:color w:val="auto"/>
          <w:sz w:val="22"/>
          <w:szCs w:val="22"/>
        </w:rPr>
        <w:t xml:space="preserve"> </w:t>
      </w:r>
      <w:r w:rsidRPr="005C14E0">
        <w:rPr>
          <w:rFonts w:ascii="Times New Roman" w:hAnsi="Times New Roman" w:cs="Times New Roman"/>
          <w:color w:val="auto"/>
          <w:sz w:val="22"/>
          <w:szCs w:val="22"/>
        </w:rPr>
        <w:t>izmitinātas/tiks izmitinātas šād</w:t>
      </w:r>
      <w:r w:rsidR="00750E48">
        <w:rPr>
          <w:rFonts w:ascii="Times New Roman" w:hAnsi="Times New Roman" w:cs="Times New Roman"/>
          <w:color w:val="auto"/>
          <w:sz w:val="22"/>
          <w:szCs w:val="22"/>
        </w:rPr>
        <w:t>i</w:t>
      </w:r>
      <w:r w:rsidRPr="005C14E0">
        <w:rPr>
          <w:rFonts w:ascii="Times New Roman" w:hAnsi="Times New Roman" w:cs="Times New Roman"/>
          <w:color w:val="auto"/>
          <w:sz w:val="22"/>
          <w:szCs w:val="22"/>
        </w:rPr>
        <w:t xml:space="preserve"> </w:t>
      </w:r>
      <w:r w:rsidR="00750E48">
        <w:rPr>
          <w:rFonts w:ascii="Times New Roman" w:hAnsi="Times New Roman" w:cs="Times New Roman"/>
          <w:color w:val="auto"/>
          <w:sz w:val="22"/>
          <w:szCs w:val="22"/>
        </w:rPr>
        <w:t>Ukrainas civiliedzīvotāji</w:t>
      </w:r>
      <w:r w:rsidRPr="005C14E0">
        <w:rPr>
          <w:rFonts w:ascii="Times New Roman" w:hAnsi="Times New Roman" w:cs="Times New Roman"/>
          <w:color w:val="auto"/>
          <w:sz w:val="22"/>
          <w:szCs w:val="22"/>
        </w:rPr>
        <w:t>:</w:t>
      </w:r>
    </w:p>
    <w:tbl>
      <w:tblPr>
        <w:tblStyle w:val="Reatabula"/>
        <w:tblW w:w="0" w:type="auto"/>
        <w:tblLook w:val="04A0" w:firstRow="1" w:lastRow="0" w:firstColumn="1" w:lastColumn="0" w:noHBand="0" w:noVBand="1"/>
      </w:tblPr>
      <w:tblGrid>
        <w:gridCol w:w="761"/>
        <w:gridCol w:w="1644"/>
        <w:gridCol w:w="1916"/>
        <w:gridCol w:w="1631"/>
        <w:gridCol w:w="1172"/>
        <w:gridCol w:w="1172"/>
      </w:tblGrid>
      <w:tr w:rsidR="00C92CD4" w:rsidRPr="005C14E0" w14:paraId="7903CAC5" w14:textId="77777777" w:rsidTr="00C92CD4">
        <w:tc>
          <w:tcPr>
            <w:tcW w:w="761" w:type="dxa"/>
          </w:tcPr>
          <w:p w14:paraId="347C4999" w14:textId="0D502491" w:rsidR="00833135" w:rsidRPr="005C14E0" w:rsidRDefault="00833135" w:rsidP="00833135">
            <w:pPr>
              <w:tabs>
                <w:tab w:val="left" w:pos="3030"/>
              </w:tabs>
              <w:spacing w:line="360" w:lineRule="auto"/>
              <w:jc w:val="center"/>
              <w:rPr>
                <w:rFonts w:ascii="Times New Roman" w:hAnsi="Times New Roman" w:cs="Times New Roman"/>
                <w:b/>
                <w:bCs/>
                <w:color w:val="auto"/>
              </w:rPr>
            </w:pPr>
            <w:r w:rsidRPr="005C14E0">
              <w:rPr>
                <w:rFonts w:ascii="Times New Roman" w:hAnsi="Times New Roman" w:cs="Times New Roman"/>
                <w:b/>
                <w:bCs/>
                <w:color w:val="auto"/>
              </w:rPr>
              <w:t>N.p.k.</w:t>
            </w:r>
          </w:p>
        </w:tc>
        <w:tc>
          <w:tcPr>
            <w:tcW w:w="1644" w:type="dxa"/>
          </w:tcPr>
          <w:p w14:paraId="1F2048E7" w14:textId="019842BE" w:rsidR="00833135" w:rsidRPr="005C14E0" w:rsidRDefault="00833135" w:rsidP="00833135">
            <w:pPr>
              <w:tabs>
                <w:tab w:val="left" w:pos="3030"/>
              </w:tabs>
              <w:spacing w:line="360" w:lineRule="auto"/>
              <w:jc w:val="center"/>
              <w:rPr>
                <w:rFonts w:ascii="Times New Roman" w:hAnsi="Times New Roman" w:cs="Times New Roman"/>
                <w:b/>
                <w:bCs/>
                <w:color w:val="auto"/>
              </w:rPr>
            </w:pPr>
            <w:r w:rsidRPr="005C14E0">
              <w:rPr>
                <w:rFonts w:ascii="Times New Roman" w:hAnsi="Times New Roman" w:cs="Times New Roman"/>
                <w:b/>
                <w:bCs/>
                <w:color w:val="auto"/>
              </w:rPr>
              <w:t>Ukrainas civiliedzīvotāja vārds</w:t>
            </w:r>
            <w:r w:rsidR="00CB2389" w:rsidRPr="005C14E0">
              <w:rPr>
                <w:rFonts w:ascii="Times New Roman" w:hAnsi="Times New Roman" w:cs="Times New Roman"/>
                <w:b/>
                <w:bCs/>
                <w:color w:val="auto"/>
              </w:rPr>
              <w:t xml:space="preserve"> (latīņu burtiem)</w:t>
            </w:r>
          </w:p>
        </w:tc>
        <w:tc>
          <w:tcPr>
            <w:tcW w:w="1916" w:type="dxa"/>
          </w:tcPr>
          <w:p w14:paraId="349982FC" w14:textId="18EC4DDE" w:rsidR="00833135" w:rsidRPr="005C14E0" w:rsidRDefault="00833135" w:rsidP="00833135">
            <w:pPr>
              <w:tabs>
                <w:tab w:val="left" w:pos="3030"/>
              </w:tabs>
              <w:spacing w:line="360" w:lineRule="auto"/>
              <w:jc w:val="center"/>
              <w:rPr>
                <w:rFonts w:ascii="Times New Roman" w:hAnsi="Times New Roman" w:cs="Times New Roman"/>
                <w:b/>
                <w:bCs/>
                <w:color w:val="auto"/>
              </w:rPr>
            </w:pPr>
            <w:r w:rsidRPr="005C14E0">
              <w:rPr>
                <w:rFonts w:ascii="Times New Roman" w:hAnsi="Times New Roman" w:cs="Times New Roman"/>
                <w:b/>
                <w:bCs/>
                <w:color w:val="auto"/>
              </w:rPr>
              <w:t>Ukrainas civiliedzīvotāja uzvārds</w:t>
            </w:r>
            <w:r w:rsidR="00CB2389" w:rsidRPr="005C14E0">
              <w:rPr>
                <w:rFonts w:ascii="Times New Roman" w:hAnsi="Times New Roman" w:cs="Times New Roman"/>
                <w:b/>
                <w:bCs/>
                <w:color w:val="auto"/>
              </w:rPr>
              <w:t xml:space="preserve"> (latīņu burtiem)</w:t>
            </w:r>
          </w:p>
        </w:tc>
        <w:tc>
          <w:tcPr>
            <w:tcW w:w="1631" w:type="dxa"/>
          </w:tcPr>
          <w:p w14:paraId="0042D8D0" w14:textId="04681207" w:rsidR="00833135" w:rsidRPr="005C14E0" w:rsidRDefault="00833135" w:rsidP="00833135">
            <w:pPr>
              <w:tabs>
                <w:tab w:val="left" w:pos="3030"/>
              </w:tabs>
              <w:spacing w:line="360" w:lineRule="auto"/>
              <w:jc w:val="center"/>
              <w:rPr>
                <w:rFonts w:ascii="Times New Roman" w:hAnsi="Times New Roman" w:cs="Times New Roman"/>
                <w:b/>
                <w:bCs/>
                <w:color w:val="auto"/>
              </w:rPr>
            </w:pPr>
            <w:r w:rsidRPr="005C14E0">
              <w:rPr>
                <w:rFonts w:ascii="Times New Roman" w:hAnsi="Times New Roman" w:cs="Times New Roman"/>
                <w:b/>
                <w:bCs/>
                <w:color w:val="auto"/>
              </w:rPr>
              <w:t>Ukrainas civiliedzīvotāja personas kods</w:t>
            </w:r>
          </w:p>
        </w:tc>
        <w:tc>
          <w:tcPr>
            <w:tcW w:w="1172" w:type="dxa"/>
          </w:tcPr>
          <w:p w14:paraId="1F84602F" w14:textId="6B1B405E" w:rsidR="00833135" w:rsidRPr="005C14E0" w:rsidRDefault="00833135" w:rsidP="00833135">
            <w:pPr>
              <w:tabs>
                <w:tab w:val="left" w:pos="3030"/>
              </w:tabs>
              <w:spacing w:line="360" w:lineRule="auto"/>
              <w:jc w:val="center"/>
              <w:rPr>
                <w:rFonts w:ascii="Times New Roman" w:hAnsi="Times New Roman" w:cs="Times New Roman"/>
                <w:b/>
                <w:bCs/>
                <w:color w:val="auto"/>
              </w:rPr>
            </w:pPr>
            <w:r w:rsidRPr="005C14E0">
              <w:rPr>
                <w:rFonts w:ascii="Times New Roman" w:hAnsi="Times New Roman" w:cs="Times New Roman"/>
                <w:b/>
                <w:bCs/>
                <w:color w:val="auto"/>
              </w:rPr>
              <w:t>Izmitināts no (datums)</w:t>
            </w:r>
          </w:p>
        </w:tc>
        <w:tc>
          <w:tcPr>
            <w:tcW w:w="1172" w:type="dxa"/>
          </w:tcPr>
          <w:p w14:paraId="346A9C88" w14:textId="588DE69E" w:rsidR="00833135" w:rsidRPr="005C14E0" w:rsidRDefault="00833135" w:rsidP="00833135">
            <w:pPr>
              <w:tabs>
                <w:tab w:val="left" w:pos="3030"/>
              </w:tabs>
              <w:spacing w:line="360" w:lineRule="auto"/>
              <w:jc w:val="center"/>
              <w:rPr>
                <w:rFonts w:ascii="Times New Roman" w:hAnsi="Times New Roman" w:cs="Times New Roman"/>
                <w:b/>
                <w:bCs/>
                <w:color w:val="auto"/>
              </w:rPr>
            </w:pPr>
            <w:r w:rsidRPr="005C14E0">
              <w:rPr>
                <w:rFonts w:ascii="Times New Roman" w:hAnsi="Times New Roman" w:cs="Times New Roman"/>
                <w:b/>
                <w:bCs/>
                <w:color w:val="auto"/>
              </w:rPr>
              <w:t>Izmitināts līdz (datums)</w:t>
            </w:r>
          </w:p>
        </w:tc>
      </w:tr>
      <w:tr w:rsidR="00C92CD4" w:rsidRPr="005C14E0" w14:paraId="57A66DAE" w14:textId="77777777" w:rsidTr="00C92CD4">
        <w:tc>
          <w:tcPr>
            <w:tcW w:w="761" w:type="dxa"/>
          </w:tcPr>
          <w:p w14:paraId="2186DEB4"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44" w:type="dxa"/>
          </w:tcPr>
          <w:p w14:paraId="4E1A7209"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916" w:type="dxa"/>
          </w:tcPr>
          <w:p w14:paraId="6795AA85"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31" w:type="dxa"/>
          </w:tcPr>
          <w:p w14:paraId="73BB95B1"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7E6A9E49"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5B474171"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r>
      <w:tr w:rsidR="00C92CD4" w:rsidRPr="005C14E0" w14:paraId="5866251C" w14:textId="77777777" w:rsidTr="00C92CD4">
        <w:tc>
          <w:tcPr>
            <w:tcW w:w="761" w:type="dxa"/>
          </w:tcPr>
          <w:p w14:paraId="26CAA00D"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44" w:type="dxa"/>
          </w:tcPr>
          <w:p w14:paraId="466AE585"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916" w:type="dxa"/>
          </w:tcPr>
          <w:p w14:paraId="0DF3EE25"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31" w:type="dxa"/>
          </w:tcPr>
          <w:p w14:paraId="6203B836"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43BEE75A"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0DBE4B94"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r>
      <w:tr w:rsidR="00C92CD4" w:rsidRPr="005C14E0" w14:paraId="3A3EDC7F" w14:textId="77777777" w:rsidTr="00C92CD4">
        <w:tc>
          <w:tcPr>
            <w:tcW w:w="761" w:type="dxa"/>
          </w:tcPr>
          <w:p w14:paraId="61AA93CA"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44" w:type="dxa"/>
          </w:tcPr>
          <w:p w14:paraId="67F48672"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916" w:type="dxa"/>
          </w:tcPr>
          <w:p w14:paraId="2AD6A9FE"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31" w:type="dxa"/>
          </w:tcPr>
          <w:p w14:paraId="0844424E"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3DB05352"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30795857"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r>
      <w:tr w:rsidR="00C92CD4" w:rsidRPr="005C14E0" w14:paraId="118ADAFC" w14:textId="77777777" w:rsidTr="00C92CD4">
        <w:tc>
          <w:tcPr>
            <w:tcW w:w="761" w:type="dxa"/>
          </w:tcPr>
          <w:p w14:paraId="189DB447"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44" w:type="dxa"/>
          </w:tcPr>
          <w:p w14:paraId="7519CDD9"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916" w:type="dxa"/>
          </w:tcPr>
          <w:p w14:paraId="79FAF7AA"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31" w:type="dxa"/>
          </w:tcPr>
          <w:p w14:paraId="2BFC1C16"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01CE3E0E"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602F4C31"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r>
      <w:tr w:rsidR="00C92CD4" w:rsidRPr="005C14E0" w14:paraId="00915398" w14:textId="77777777" w:rsidTr="00C92CD4">
        <w:tc>
          <w:tcPr>
            <w:tcW w:w="761" w:type="dxa"/>
          </w:tcPr>
          <w:p w14:paraId="16FF9E3C"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44" w:type="dxa"/>
          </w:tcPr>
          <w:p w14:paraId="67662F79"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916" w:type="dxa"/>
          </w:tcPr>
          <w:p w14:paraId="56382054"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31" w:type="dxa"/>
          </w:tcPr>
          <w:p w14:paraId="423D1B85"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3D559176"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16BA3509"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r>
      <w:tr w:rsidR="00C92CD4" w:rsidRPr="005C14E0" w14:paraId="0840E689" w14:textId="77777777" w:rsidTr="00C92CD4">
        <w:tc>
          <w:tcPr>
            <w:tcW w:w="761" w:type="dxa"/>
          </w:tcPr>
          <w:p w14:paraId="62409FF8"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44" w:type="dxa"/>
          </w:tcPr>
          <w:p w14:paraId="6445DE4F"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916" w:type="dxa"/>
          </w:tcPr>
          <w:p w14:paraId="676E739C"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631" w:type="dxa"/>
          </w:tcPr>
          <w:p w14:paraId="13560BA1"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6708DECD"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c>
          <w:tcPr>
            <w:tcW w:w="1172" w:type="dxa"/>
          </w:tcPr>
          <w:p w14:paraId="5A584AF8" w14:textId="77777777" w:rsidR="00833135" w:rsidRPr="005C14E0" w:rsidRDefault="00833135" w:rsidP="00AA4057">
            <w:pPr>
              <w:tabs>
                <w:tab w:val="left" w:pos="3030"/>
              </w:tabs>
              <w:spacing w:line="360" w:lineRule="auto"/>
              <w:jc w:val="both"/>
              <w:rPr>
                <w:rFonts w:ascii="Times New Roman" w:hAnsi="Times New Roman" w:cs="Times New Roman"/>
                <w:color w:val="auto"/>
                <w:sz w:val="22"/>
                <w:szCs w:val="22"/>
              </w:rPr>
            </w:pPr>
          </w:p>
        </w:tc>
      </w:tr>
    </w:tbl>
    <w:p w14:paraId="04CBE114" w14:textId="77777777" w:rsidR="00151AB0" w:rsidRPr="005C14E0" w:rsidRDefault="00151AB0" w:rsidP="00151AB0">
      <w:pPr>
        <w:tabs>
          <w:tab w:val="left" w:pos="3030"/>
        </w:tabs>
        <w:spacing w:line="360" w:lineRule="auto"/>
        <w:jc w:val="both"/>
        <w:rPr>
          <w:rFonts w:ascii="Times New Roman" w:hAnsi="Times New Roman" w:cs="Times New Roman"/>
          <w:bCs/>
          <w:color w:val="auto"/>
          <w:sz w:val="22"/>
          <w:szCs w:val="22"/>
        </w:rPr>
      </w:pPr>
    </w:p>
    <w:p w14:paraId="31A30BFC" w14:textId="5A57ED7F" w:rsidR="00CB2389" w:rsidRPr="005C14E0" w:rsidRDefault="00CB2389" w:rsidP="00CB2389">
      <w:pPr>
        <w:tabs>
          <w:tab w:val="left" w:pos="3030"/>
        </w:tabs>
        <w:spacing w:line="360" w:lineRule="auto"/>
        <w:jc w:val="both"/>
        <w:rPr>
          <w:rFonts w:ascii="Times New Roman" w:hAnsi="Times New Roman" w:cs="Times New Roman"/>
          <w:bCs/>
          <w:color w:val="auto"/>
          <w:sz w:val="22"/>
          <w:szCs w:val="22"/>
        </w:rPr>
      </w:pPr>
      <w:r w:rsidRPr="005C14E0">
        <w:rPr>
          <w:rFonts w:ascii="Times New Roman" w:hAnsi="Times New Roman" w:cs="Times New Roman"/>
          <w:bCs/>
          <w:color w:val="auto"/>
          <w:sz w:val="22"/>
          <w:szCs w:val="22"/>
        </w:rPr>
        <w:t xml:space="preserve">Esmu informēts, ka pakalpojuma sniegšanas uzsākšanas datums ir pieteikumā norādītais izmitināšanas sākuma datums, un maksimālais periods, par kuru piešķirama izmitināšanas </w:t>
      </w:r>
      <w:r w:rsidR="00750E48">
        <w:rPr>
          <w:rFonts w:ascii="Times New Roman" w:hAnsi="Times New Roman" w:cs="Times New Roman"/>
          <w:bCs/>
          <w:color w:val="auto"/>
          <w:sz w:val="22"/>
          <w:szCs w:val="22"/>
        </w:rPr>
        <w:t>atlīdzība</w:t>
      </w:r>
      <w:r w:rsidRPr="005C14E0">
        <w:rPr>
          <w:rFonts w:ascii="Times New Roman" w:hAnsi="Times New Roman" w:cs="Times New Roman"/>
          <w:bCs/>
          <w:color w:val="auto"/>
          <w:sz w:val="22"/>
          <w:szCs w:val="22"/>
        </w:rPr>
        <w:t>, ir 90 dienas.</w:t>
      </w:r>
    </w:p>
    <w:p w14:paraId="0D25F560" w14:textId="4D6F2402" w:rsidR="00992612" w:rsidRPr="005C14E0" w:rsidRDefault="00CE6282" w:rsidP="00151AB0">
      <w:pPr>
        <w:tabs>
          <w:tab w:val="left" w:pos="3030"/>
        </w:tabs>
        <w:spacing w:line="360" w:lineRule="auto"/>
        <w:jc w:val="both"/>
        <w:rPr>
          <w:rFonts w:ascii="Times New Roman" w:hAnsi="Times New Roman" w:cs="Times New Roman"/>
          <w:bCs/>
          <w:color w:val="auto"/>
          <w:sz w:val="22"/>
          <w:szCs w:val="22"/>
          <w:shd w:val="clear" w:color="auto" w:fill="FFFFFF"/>
        </w:rPr>
      </w:pPr>
      <w:r w:rsidRPr="005C14E0">
        <w:rPr>
          <w:rFonts w:ascii="Times New Roman" w:hAnsi="Times New Roman" w:cs="Times New Roman"/>
          <w:bCs/>
          <w:color w:val="auto"/>
          <w:sz w:val="22"/>
          <w:szCs w:val="22"/>
          <w:shd w:val="clear" w:color="auto" w:fill="FFFFFF"/>
        </w:rPr>
        <w:t>Ja Ukrainas civiliedzīvotāju izmitināšana mājoklī tiek izbeigta pirms šajā pieteikumā norādītā izmitināšanas beigu datuma, apzinos, ka man ir pienākums par to rakstveidā informēt pašvaldību ne vēlāk kā piecu darbdienu laikā no dienas, kas bijusi pēdējā personu uzturēšanās diena mājoklī.</w:t>
      </w:r>
    </w:p>
    <w:p w14:paraId="7075966D" w14:textId="044320F2" w:rsidR="006F4FF6" w:rsidRPr="005C14E0" w:rsidRDefault="007A62CD" w:rsidP="00151AB0">
      <w:pPr>
        <w:tabs>
          <w:tab w:val="left" w:pos="3030"/>
        </w:tabs>
        <w:spacing w:line="360" w:lineRule="auto"/>
        <w:jc w:val="both"/>
        <w:rPr>
          <w:rFonts w:ascii="Times New Roman" w:hAnsi="Times New Roman" w:cs="Times New Roman"/>
          <w:b/>
          <w:color w:val="auto"/>
          <w:sz w:val="22"/>
          <w:szCs w:val="22"/>
          <w:shd w:val="clear" w:color="auto" w:fill="FFFFFF"/>
        </w:rPr>
      </w:pPr>
      <w:r w:rsidRPr="005C14E0">
        <w:rPr>
          <w:rFonts w:ascii="Times New Roman" w:hAnsi="Times New Roman" w:cs="Times New Roman"/>
          <w:b/>
          <w:color w:val="auto"/>
          <w:sz w:val="22"/>
          <w:szCs w:val="22"/>
          <w:shd w:val="clear" w:color="auto" w:fill="FFFFFF"/>
        </w:rPr>
        <w:t>Apliecinu, ka mājoklis ir dzīvošanai derīgs likuma "Par palīdzību dzīvokļa jautājumu risināšanā" 16. panta trešās daļas izpratnē un atrašanās tajā neapdraud cilvēku drošību un veselību.</w:t>
      </w:r>
      <w:r w:rsidR="00760129" w:rsidRPr="005C14E0">
        <w:rPr>
          <w:rFonts w:ascii="Times New Roman" w:hAnsi="Times New Roman" w:cs="Times New Roman"/>
          <w:b/>
          <w:color w:val="auto"/>
          <w:sz w:val="22"/>
          <w:szCs w:val="22"/>
          <w:shd w:val="clear" w:color="auto" w:fill="FFFFFF"/>
        </w:rPr>
        <w:t xml:space="preserve"> </w:t>
      </w:r>
    </w:p>
    <w:p w14:paraId="1E5398D1" w14:textId="77777777" w:rsidR="00992612" w:rsidRPr="005C14E0" w:rsidRDefault="00992612" w:rsidP="00151AB0">
      <w:pPr>
        <w:tabs>
          <w:tab w:val="left" w:pos="3030"/>
        </w:tabs>
        <w:spacing w:line="360" w:lineRule="auto"/>
        <w:jc w:val="both"/>
        <w:rPr>
          <w:rFonts w:ascii="Times New Roman" w:hAnsi="Times New Roman" w:cs="Times New Roman"/>
          <w:b/>
          <w:color w:val="auto"/>
          <w:sz w:val="22"/>
          <w:szCs w:val="22"/>
          <w:shd w:val="clear" w:color="auto" w:fill="FFFFFF"/>
        </w:rPr>
      </w:pPr>
    </w:p>
    <w:p w14:paraId="5118841E" w14:textId="1FC36F8D" w:rsidR="006F4FF6" w:rsidRPr="005C14E0" w:rsidRDefault="006F4FF6" w:rsidP="00151AB0">
      <w:pPr>
        <w:tabs>
          <w:tab w:val="left" w:pos="3030"/>
        </w:tabs>
        <w:spacing w:line="360" w:lineRule="auto"/>
        <w:jc w:val="both"/>
        <w:rPr>
          <w:rFonts w:ascii="Times New Roman" w:hAnsi="Times New Roman" w:cs="Times New Roman"/>
          <w:color w:val="auto"/>
          <w:shd w:val="clear" w:color="auto" w:fill="FFFFFF"/>
        </w:rPr>
      </w:pPr>
      <w:r w:rsidRPr="005C14E0">
        <w:rPr>
          <w:rFonts w:ascii="Times New Roman" w:hAnsi="Times New Roman" w:cs="Times New Roman"/>
          <w:color w:val="auto"/>
          <w:shd w:val="clear" w:color="auto" w:fill="FFFFFF"/>
        </w:rPr>
        <w:t>Informācija par datu apstrādi:</w:t>
      </w:r>
    </w:p>
    <w:p w14:paraId="6F3CD08B" w14:textId="70CB96DA" w:rsidR="00E445BF" w:rsidRPr="005C14E0" w:rsidRDefault="001B382C" w:rsidP="00151AB0">
      <w:pPr>
        <w:tabs>
          <w:tab w:val="left" w:pos="3030"/>
        </w:tabs>
        <w:spacing w:line="360" w:lineRule="auto"/>
        <w:jc w:val="both"/>
        <w:rPr>
          <w:rFonts w:ascii="Times New Roman" w:hAnsi="Times New Roman" w:cs="Times New Roman"/>
          <w:color w:val="auto"/>
          <w:shd w:val="clear" w:color="auto" w:fill="FFFFFF"/>
        </w:rPr>
      </w:pPr>
      <w:r w:rsidRPr="005C14E0">
        <w:rPr>
          <w:rFonts w:ascii="Times New Roman" w:hAnsi="Times New Roman" w:cs="Times New Roman"/>
          <w:color w:val="auto"/>
          <w:shd w:val="clear" w:color="auto" w:fill="FFFFFF"/>
        </w:rPr>
        <w:t xml:space="preserve">Pārzinis personas datu apstrādei ir </w:t>
      </w:r>
      <w:r w:rsidR="004F7B34" w:rsidRPr="005C14E0">
        <w:rPr>
          <w:rFonts w:ascii="Times New Roman" w:hAnsi="Times New Roman" w:cs="Times New Roman"/>
          <w:color w:val="auto"/>
          <w:shd w:val="clear" w:color="auto" w:fill="FFFFFF"/>
        </w:rPr>
        <w:t xml:space="preserve">Ventspils Sociālais dienests, </w:t>
      </w:r>
      <w:r w:rsidRPr="005C14E0">
        <w:rPr>
          <w:rFonts w:ascii="Times New Roman" w:hAnsi="Times New Roman" w:cs="Times New Roman"/>
          <w:color w:val="auto"/>
          <w:shd w:val="clear" w:color="auto" w:fill="FFFFFF"/>
        </w:rPr>
        <w:t>adrese: R</w:t>
      </w:r>
      <w:r w:rsidR="004F7B34" w:rsidRPr="005C14E0">
        <w:rPr>
          <w:rFonts w:ascii="Times New Roman" w:hAnsi="Times New Roman" w:cs="Times New Roman"/>
          <w:color w:val="auto"/>
          <w:shd w:val="clear" w:color="auto" w:fill="FFFFFF"/>
        </w:rPr>
        <w:t>aiņa</w:t>
      </w:r>
      <w:r w:rsidRPr="005C14E0">
        <w:rPr>
          <w:rFonts w:ascii="Times New Roman" w:hAnsi="Times New Roman" w:cs="Times New Roman"/>
          <w:color w:val="auto"/>
          <w:shd w:val="clear" w:color="auto" w:fill="FFFFFF"/>
        </w:rPr>
        <w:t xml:space="preserve"> iela </w:t>
      </w:r>
      <w:r w:rsidR="005A2182" w:rsidRPr="005C14E0">
        <w:rPr>
          <w:rFonts w:ascii="Times New Roman" w:hAnsi="Times New Roman" w:cs="Times New Roman"/>
          <w:color w:val="auto"/>
          <w:shd w:val="clear" w:color="auto" w:fill="FFFFFF"/>
        </w:rPr>
        <w:t>10</w:t>
      </w:r>
      <w:r w:rsidRPr="005C14E0">
        <w:rPr>
          <w:rFonts w:ascii="Times New Roman" w:hAnsi="Times New Roman" w:cs="Times New Roman"/>
          <w:color w:val="auto"/>
          <w:shd w:val="clear" w:color="auto" w:fill="FFFFFF"/>
        </w:rPr>
        <w:t xml:space="preserve">, </w:t>
      </w:r>
      <w:r w:rsidR="004F7B34" w:rsidRPr="005C14E0">
        <w:rPr>
          <w:rFonts w:ascii="Times New Roman" w:hAnsi="Times New Roman" w:cs="Times New Roman"/>
          <w:color w:val="auto"/>
          <w:shd w:val="clear" w:color="auto" w:fill="FFFFFF"/>
        </w:rPr>
        <w:t>Ventspils</w:t>
      </w:r>
      <w:r w:rsidRPr="005C14E0">
        <w:rPr>
          <w:rFonts w:ascii="Times New Roman" w:hAnsi="Times New Roman" w:cs="Times New Roman"/>
          <w:color w:val="auto"/>
          <w:shd w:val="clear" w:color="auto" w:fill="FFFFFF"/>
        </w:rPr>
        <w:t xml:space="preserve">, tālrunis: </w:t>
      </w:r>
      <w:r w:rsidR="004F7B34" w:rsidRPr="005C14E0">
        <w:rPr>
          <w:rFonts w:ascii="Times New Roman" w:hAnsi="Times New Roman" w:cs="Times New Roman"/>
          <w:color w:val="auto"/>
          <w:shd w:val="clear" w:color="auto" w:fill="FFFFFF"/>
        </w:rPr>
        <w:t>63601202</w:t>
      </w:r>
      <w:r w:rsidRPr="005C14E0">
        <w:rPr>
          <w:rFonts w:ascii="Times New Roman" w:hAnsi="Times New Roman" w:cs="Times New Roman"/>
          <w:color w:val="auto"/>
          <w:shd w:val="clear" w:color="auto" w:fill="FFFFFF"/>
        </w:rPr>
        <w:t xml:space="preserve">, elektroniskā pasta adrese: </w:t>
      </w:r>
      <w:hyperlink r:id="rId8" w:history="1">
        <w:r w:rsidR="00750E48" w:rsidRPr="009D3B16">
          <w:rPr>
            <w:rStyle w:val="Hipersaite"/>
            <w:rFonts w:ascii="Times New Roman" w:hAnsi="Times New Roman" w:cs="Times New Roman"/>
            <w:shd w:val="clear" w:color="auto" w:fill="FFFFFF"/>
          </w:rPr>
          <w:t>socdienests@ventspils.lv</w:t>
        </w:r>
      </w:hyperlink>
      <w:r w:rsidR="00750E48">
        <w:rPr>
          <w:rFonts w:ascii="Times New Roman" w:hAnsi="Times New Roman" w:cs="Times New Roman"/>
          <w:color w:val="auto"/>
          <w:shd w:val="clear" w:color="auto" w:fill="FFFFFF"/>
        </w:rPr>
        <w:t xml:space="preserve"> </w:t>
      </w:r>
    </w:p>
    <w:p w14:paraId="40D220DF" w14:textId="282B12BA" w:rsidR="001B382C" w:rsidRDefault="006F4FF6" w:rsidP="00151AB0">
      <w:pPr>
        <w:tabs>
          <w:tab w:val="left" w:pos="3030"/>
        </w:tabs>
        <w:spacing w:line="360" w:lineRule="auto"/>
        <w:jc w:val="both"/>
        <w:rPr>
          <w:rFonts w:ascii="Times New Roman" w:hAnsi="Times New Roman" w:cs="Times New Roman"/>
          <w:color w:val="auto"/>
          <w:shd w:val="clear" w:color="auto" w:fill="FFFFFF"/>
        </w:rPr>
      </w:pPr>
      <w:r w:rsidRPr="005C14E0">
        <w:rPr>
          <w:rFonts w:ascii="Times New Roman" w:hAnsi="Times New Roman" w:cs="Times New Roman"/>
          <w:color w:val="auto"/>
          <w:shd w:val="clear" w:color="auto" w:fill="FFFFFF"/>
        </w:rPr>
        <w:t xml:space="preserve">Jūsu personas datu apstrādes mērķis – </w:t>
      </w:r>
      <w:r w:rsidR="00750E48">
        <w:rPr>
          <w:rFonts w:ascii="Times New Roman" w:hAnsi="Times New Roman" w:cs="Times New Roman"/>
          <w:color w:val="auto"/>
          <w:shd w:val="clear" w:color="auto" w:fill="FFFFFF"/>
        </w:rPr>
        <w:t>a</w:t>
      </w:r>
      <w:r w:rsidR="00750E48" w:rsidRPr="00750E48">
        <w:rPr>
          <w:rFonts w:ascii="Times New Roman" w:hAnsi="Times New Roman" w:cs="Times New Roman"/>
          <w:color w:val="auto"/>
          <w:shd w:val="clear" w:color="auto" w:fill="FFFFFF"/>
        </w:rPr>
        <w:t>tlīdzības pieteikum</w:t>
      </w:r>
      <w:r w:rsidR="00750E48">
        <w:rPr>
          <w:rFonts w:ascii="Times New Roman" w:hAnsi="Times New Roman" w:cs="Times New Roman"/>
          <w:color w:val="auto"/>
          <w:shd w:val="clear" w:color="auto" w:fill="FFFFFF"/>
        </w:rPr>
        <w:t>a</w:t>
      </w:r>
      <w:r w:rsidR="00750E48" w:rsidRPr="00750E48">
        <w:rPr>
          <w:rFonts w:ascii="Times New Roman" w:hAnsi="Times New Roman" w:cs="Times New Roman"/>
          <w:color w:val="auto"/>
          <w:shd w:val="clear" w:color="auto" w:fill="FFFFFF"/>
        </w:rPr>
        <w:t xml:space="preserve"> par Ukrainas civiliedzīvotāju izmitināšanu </w:t>
      </w:r>
      <w:r w:rsidR="00750E48">
        <w:rPr>
          <w:rFonts w:ascii="Times New Roman" w:hAnsi="Times New Roman" w:cs="Times New Roman"/>
          <w:color w:val="auto"/>
          <w:shd w:val="clear" w:color="auto" w:fill="FFFFFF"/>
        </w:rPr>
        <w:t>izskatīšana un lēmuma pieņemšana</w:t>
      </w:r>
      <w:r w:rsidR="00791541" w:rsidRPr="005C14E0">
        <w:rPr>
          <w:rFonts w:ascii="Times New Roman" w:hAnsi="Times New Roman" w:cs="Times New Roman"/>
          <w:color w:val="auto"/>
          <w:shd w:val="clear" w:color="auto" w:fill="FFFFFF"/>
        </w:rPr>
        <w:t>.</w:t>
      </w:r>
    </w:p>
    <w:p w14:paraId="1BF4A695" w14:textId="65602FE5" w:rsidR="00750E48" w:rsidRPr="00750E48" w:rsidRDefault="00750E48" w:rsidP="00151AB0">
      <w:pPr>
        <w:tabs>
          <w:tab w:val="left" w:pos="3030"/>
        </w:tabs>
        <w:spacing w:line="360" w:lineRule="auto"/>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Personas datu apstrādes tiesiskais pamats – Vispārīgās datu aizsardzības regulas 6.panta 1.punkta </w:t>
      </w:r>
      <w:r>
        <w:rPr>
          <w:rFonts w:ascii="Times New Roman" w:hAnsi="Times New Roman" w:cs="Times New Roman"/>
          <w:color w:val="auto"/>
          <w:shd w:val="clear" w:color="auto" w:fill="FFFFFF"/>
        </w:rPr>
        <w:br/>
        <w:t>c) apakšpunkts un Ukrainas civiliedzīvotāju atbalsta likuma 7.</w:t>
      </w:r>
      <w:r w:rsidRPr="00750E48">
        <w:rPr>
          <w:rFonts w:ascii="Times New Roman" w:hAnsi="Times New Roman" w:cs="Times New Roman"/>
          <w:color w:val="auto"/>
          <w:shd w:val="clear" w:color="auto" w:fill="FFFFFF"/>
          <w:vertAlign w:val="superscript"/>
        </w:rPr>
        <w:t>1</w:t>
      </w:r>
      <w:r>
        <w:rPr>
          <w:rFonts w:ascii="Times New Roman" w:hAnsi="Times New Roman" w:cs="Times New Roman"/>
          <w:color w:val="auto"/>
          <w:shd w:val="clear" w:color="auto" w:fill="FFFFFF"/>
          <w:vertAlign w:val="superscript"/>
        </w:rPr>
        <w:t xml:space="preserve"> </w:t>
      </w:r>
      <w:r>
        <w:rPr>
          <w:rFonts w:ascii="Times New Roman" w:hAnsi="Times New Roman" w:cs="Times New Roman"/>
          <w:color w:val="auto"/>
          <w:shd w:val="clear" w:color="auto" w:fill="FFFFFF"/>
        </w:rPr>
        <w:t>pants.</w:t>
      </w:r>
    </w:p>
    <w:p w14:paraId="4C877D5D" w14:textId="45BB845F" w:rsidR="00E445BF" w:rsidRPr="005C14E0" w:rsidRDefault="001B382C" w:rsidP="00151AB0">
      <w:pPr>
        <w:tabs>
          <w:tab w:val="left" w:pos="3030"/>
        </w:tabs>
        <w:spacing w:line="360" w:lineRule="auto"/>
        <w:jc w:val="both"/>
        <w:rPr>
          <w:rFonts w:ascii="Times New Roman" w:hAnsi="Times New Roman" w:cs="Times New Roman"/>
          <w:color w:val="auto"/>
          <w:shd w:val="clear" w:color="auto" w:fill="FFFFFF"/>
        </w:rPr>
      </w:pPr>
      <w:r w:rsidRPr="005C14E0">
        <w:rPr>
          <w:rFonts w:ascii="Times New Roman" w:hAnsi="Times New Roman" w:cs="Times New Roman"/>
          <w:color w:val="auto"/>
          <w:shd w:val="clear" w:color="auto" w:fill="FFFFFF"/>
        </w:rPr>
        <w:t>Papildu informācija par personas datu apstrādi pieejama mājaslapā</w:t>
      </w:r>
      <w:r w:rsidR="004F7B34" w:rsidRPr="005C14E0">
        <w:rPr>
          <w:rFonts w:ascii="Times New Roman" w:hAnsi="Times New Roman" w:cs="Times New Roman"/>
          <w:color w:val="auto"/>
          <w:shd w:val="clear" w:color="auto" w:fill="FFFFFF"/>
        </w:rPr>
        <w:t xml:space="preserve"> </w:t>
      </w:r>
      <w:hyperlink r:id="rId9" w:history="1">
        <w:r w:rsidR="00750E48" w:rsidRPr="009D3B16">
          <w:rPr>
            <w:rStyle w:val="Hipersaite"/>
            <w:rFonts w:ascii="Times New Roman" w:hAnsi="Times New Roman" w:cs="Times New Roman"/>
            <w:shd w:val="clear" w:color="auto" w:fill="FFFFFF"/>
          </w:rPr>
          <w:t>https://labklajiba.ventspils.lv/socialais-dienests</w:t>
        </w:r>
      </w:hyperlink>
      <w:r w:rsidR="00750E48">
        <w:rPr>
          <w:rFonts w:ascii="Times New Roman" w:hAnsi="Times New Roman" w:cs="Times New Roman"/>
          <w:color w:val="auto"/>
          <w:shd w:val="clear" w:color="auto" w:fill="FFFFFF"/>
        </w:rPr>
        <w:t xml:space="preserve"> </w:t>
      </w:r>
      <w:r w:rsidRPr="005C14E0">
        <w:rPr>
          <w:rFonts w:ascii="Times New Roman" w:hAnsi="Times New Roman" w:cs="Times New Roman"/>
          <w:color w:val="auto"/>
          <w:shd w:val="clear" w:color="auto" w:fill="FFFFFF"/>
        </w:rPr>
        <w:t xml:space="preserve">sadaļā </w:t>
      </w:r>
      <w:r w:rsidR="00750E48">
        <w:rPr>
          <w:rFonts w:ascii="Times New Roman" w:hAnsi="Times New Roman" w:cs="Times New Roman"/>
          <w:color w:val="auto"/>
          <w:shd w:val="clear" w:color="auto" w:fill="FFFFFF"/>
        </w:rPr>
        <w:t>P</w:t>
      </w:r>
      <w:r w:rsidRPr="005C14E0">
        <w:rPr>
          <w:rFonts w:ascii="Times New Roman" w:hAnsi="Times New Roman" w:cs="Times New Roman"/>
          <w:color w:val="auto"/>
          <w:shd w:val="clear" w:color="auto" w:fill="FFFFFF"/>
        </w:rPr>
        <w:t>rivātuma politika</w:t>
      </w:r>
      <w:r w:rsidR="004F7B34" w:rsidRPr="005C14E0">
        <w:rPr>
          <w:rFonts w:ascii="Times New Roman" w:hAnsi="Times New Roman" w:cs="Times New Roman"/>
          <w:color w:val="auto"/>
          <w:shd w:val="clear" w:color="auto" w:fill="FFFFFF"/>
        </w:rPr>
        <w:t>.</w:t>
      </w:r>
    </w:p>
    <w:p w14:paraId="774A5D3D" w14:textId="77777777" w:rsidR="00BC1A00" w:rsidRPr="005C14E0" w:rsidRDefault="00BC1A00" w:rsidP="00BC1A00">
      <w:pPr>
        <w:tabs>
          <w:tab w:val="left" w:pos="3030"/>
        </w:tabs>
        <w:spacing w:line="360" w:lineRule="auto"/>
        <w:ind w:firstLine="720"/>
        <w:jc w:val="both"/>
        <w:rPr>
          <w:rFonts w:ascii="Times New Roman" w:hAnsi="Times New Roman" w:cs="Times New Roman"/>
          <w:color w:val="auto"/>
          <w:shd w:val="clear" w:color="auto" w:fill="FFFFFF"/>
        </w:rPr>
      </w:pPr>
    </w:p>
    <w:p w14:paraId="791F0CDA" w14:textId="24975063" w:rsidR="00C61296" w:rsidRPr="005C14E0" w:rsidRDefault="00750E48" w:rsidP="00151AB0">
      <w:pPr>
        <w:tabs>
          <w:tab w:val="left" w:pos="3030"/>
        </w:tabs>
        <w:spacing w:line="360" w:lineRule="auto"/>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Pieteikuma</w:t>
      </w:r>
      <w:r w:rsidRPr="005C14E0">
        <w:rPr>
          <w:rFonts w:ascii="Times New Roman" w:hAnsi="Times New Roman" w:cs="Times New Roman"/>
          <w:color w:val="auto"/>
          <w:shd w:val="clear" w:color="auto" w:fill="FFFFFF"/>
        </w:rPr>
        <w:t xml:space="preserve"> </w:t>
      </w:r>
      <w:r w:rsidR="00BC1A00" w:rsidRPr="005C14E0">
        <w:rPr>
          <w:rFonts w:ascii="Times New Roman" w:hAnsi="Times New Roman" w:cs="Times New Roman"/>
          <w:color w:val="auto"/>
          <w:shd w:val="clear" w:color="auto" w:fill="FFFFFF"/>
        </w:rPr>
        <w:t xml:space="preserve">iesniedzējs apņemas informēt citas personas, kas minētas šajā </w:t>
      </w:r>
      <w:r>
        <w:rPr>
          <w:rFonts w:ascii="Times New Roman" w:hAnsi="Times New Roman" w:cs="Times New Roman"/>
          <w:color w:val="auto"/>
          <w:shd w:val="clear" w:color="auto" w:fill="FFFFFF"/>
        </w:rPr>
        <w:t>pieteikumā</w:t>
      </w:r>
      <w:r w:rsidR="00BC1A00" w:rsidRPr="005C14E0">
        <w:rPr>
          <w:rFonts w:ascii="Times New Roman" w:hAnsi="Times New Roman" w:cs="Times New Roman"/>
          <w:color w:val="auto"/>
          <w:shd w:val="clear" w:color="auto" w:fill="FFFFFF"/>
        </w:rPr>
        <w:t xml:space="preserve">, par to personas datu apstrādi, kas saistītas ar šī </w:t>
      </w:r>
      <w:r>
        <w:rPr>
          <w:rFonts w:ascii="Times New Roman" w:hAnsi="Times New Roman" w:cs="Times New Roman"/>
          <w:color w:val="auto"/>
          <w:shd w:val="clear" w:color="auto" w:fill="FFFFFF"/>
        </w:rPr>
        <w:t>pieteikuma</w:t>
      </w:r>
      <w:r w:rsidRPr="005C14E0">
        <w:rPr>
          <w:rFonts w:ascii="Times New Roman" w:hAnsi="Times New Roman" w:cs="Times New Roman"/>
          <w:color w:val="auto"/>
          <w:shd w:val="clear" w:color="auto" w:fill="FFFFFF"/>
        </w:rPr>
        <w:t xml:space="preserve"> </w:t>
      </w:r>
      <w:r w:rsidR="00BC1A00" w:rsidRPr="005C14E0">
        <w:rPr>
          <w:rFonts w:ascii="Times New Roman" w:hAnsi="Times New Roman" w:cs="Times New Roman"/>
          <w:color w:val="auto"/>
          <w:shd w:val="clear" w:color="auto" w:fill="FFFFFF"/>
        </w:rPr>
        <w:t>izskatīšanu.</w:t>
      </w:r>
    </w:p>
    <w:p w14:paraId="5378E140" w14:textId="77777777" w:rsidR="00D735AC" w:rsidRPr="005C14E0" w:rsidRDefault="00D735AC" w:rsidP="00151AB0">
      <w:pPr>
        <w:tabs>
          <w:tab w:val="left" w:pos="3030"/>
        </w:tabs>
        <w:spacing w:line="360" w:lineRule="auto"/>
        <w:jc w:val="both"/>
        <w:rPr>
          <w:rFonts w:ascii="Times New Roman" w:hAnsi="Times New Roman" w:cs="Times New Roman"/>
          <w:color w:val="auto"/>
          <w:sz w:val="22"/>
          <w:szCs w:val="22"/>
        </w:rPr>
      </w:pPr>
    </w:p>
    <w:p w14:paraId="5F663967" w14:textId="77777777" w:rsidR="00D735AC" w:rsidRPr="005C14E0" w:rsidRDefault="00D735AC" w:rsidP="00AA4057">
      <w:pPr>
        <w:tabs>
          <w:tab w:val="left" w:pos="3030"/>
        </w:tabs>
        <w:spacing w:line="360" w:lineRule="auto"/>
        <w:ind w:firstLine="720"/>
        <w:jc w:val="both"/>
        <w:rPr>
          <w:rFonts w:ascii="Times New Roman" w:hAnsi="Times New Roman" w:cs="Times New Roman"/>
          <w:color w:val="auto"/>
          <w:sz w:val="22"/>
          <w:szCs w:val="22"/>
        </w:rPr>
      </w:pPr>
    </w:p>
    <w:p w14:paraId="37CB0E69" w14:textId="0483B881" w:rsidR="0066035A" w:rsidRPr="005C14E0" w:rsidRDefault="005C14E0" w:rsidP="009454C1">
      <w:pPr>
        <w:pStyle w:val="Nosaukums"/>
        <w:rPr>
          <w:rFonts w:ascii="Times New Roman" w:hAnsi="Times New Roman" w:cs="Times New Roman"/>
          <w:sz w:val="22"/>
          <w:szCs w:val="22"/>
        </w:rPr>
      </w:pPr>
      <w:r w:rsidRPr="005C14E0">
        <w:rPr>
          <w:rFonts w:ascii="Times New Roman" w:hAnsi="Times New Roman" w:cs="Times New Roman"/>
          <w:sz w:val="22"/>
          <w:szCs w:val="22"/>
        </w:rPr>
        <w:t>Ventspilī</w:t>
      </w:r>
      <w:r w:rsidR="00D735AC" w:rsidRPr="005C14E0">
        <w:rPr>
          <w:rFonts w:ascii="Times New Roman" w:hAnsi="Times New Roman" w:cs="Times New Roman"/>
          <w:sz w:val="22"/>
          <w:szCs w:val="22"/>
        </w:rPr>
        <w:t>, 2022.gada _</w:t>
      </w:r>
      <w:r w:rsidR="00EF05C6" w:rsidRPr="005C14E0">
        <w:rPr>
          <w:rFonts w:ascii="Times New Roman" w:hAnsi="Times New Roman" w:cs="Times New Roman"/>
          <w:sz w:val="22"/>
          <w:szCs w:val="22"/>
        </w:rPr>
        <w:softHyphen/>
      </w:r>
      <w:r w:rsidR="00EF05C6" w:rsidRPr="005C14E0">
        <w:rPr>
          <w:rFonts w:ascii="Times New Roman" w:hAnsi="Times New Roman" w:cs="Times New Roman"/>
          <w:sz w:val="22"/>
          <w:szCs w:val="22"/>
        </w:rPr>
        <w:softHyphen/>
      </w:r>
      <w:r w:rsidR="007A62CD" w:rsidRPr="005C14E0">
        <w:rPr>
          <w:rFonts w:ascii="Times New Roman" w:hAnsi="Times New Roman" w:cs="Times New Roman"/>
          <w:sz w:val="22"/>
          <w:szCs w:val="22"/>
        </w:rPr>
        <w:t>_</w:t>
      </w:r>
      <w:r w:rsidR="00EF05C6" w:rsidRPr="005C14E0">
        <w:rPr>
          <w:rFonts w:ascii="Times New Roman" w:hAnsi="Times New Roman" w:cs="Times New Roman"/>
          <w:sz w:val="22"/>
          <w:szCs w:val="22"/>
        </w:rPr>
        <w:t>_</w:t>
      </w:r>
      <w:r w:rsidR="00D735AC" w:rsidRPr="005C14E0">
        <w:rPr>
          <w:rFonts w:ascii="Times New Roman" w:hAnsi="Times New Roman" w:cs="Times New Roman"/>
          <w:sz w:val="22"/>
          <w:szCs w:val="22"/>
        </w:rPr>
        <w:t>._______________</w:t>
      </w:r>
      <w:r w:rsidR="00885465" w:rsidRPr="005C14E0">
        <w:rPr>
          <w:rFonts w:ascii="Times New Roman" w:hAnsi="Times New Roman" w:cs="Times New Roman"/>
          <w:sz w:val="22"/>
          <w:szCs w:val="22"/>
        </w:rPr>
        <w:tab/>
        <w:t>___________________________________</w:t>
      </w:r>
    </w:p>
    <w:p w14:paraId="051CC8C4" w14:textId="5BF3B40A" w:rsidR="003F3F5C" w:rsidRPr="005C14E0" w:rsidRDefault="00885465" w:rsidP="00C61296">
      <w:pPr>
        <w:rPr>
          <w:rFonts w:ascii="Times New Roman" w:hAnsi="Times New Roman" w:cs="Times New Roman"/>
        </w:rPr>
      </w:pPr>
      <w:r w:rsidRPr="005C14E0">
        <w:rPr>
          <w:rFonts w:ascii="Times New Roman" w:hAnsi="Times New Roman" w:cs="Times New Roman"/>
        </w:rPr>
        <w:tab/>
      </w:r>
      <w:r w:rsidRPr="005C14E0">
        <w:rPr>
          <w:rFonts w:ascii="Times New Roman" w:hAnsi="Times New Roman" w:cs="Times New Roman"/>
        </w:rPr>
        <w:tab/>
      </w:r>
      <w:r w:rsidRPr="005C14E0">
        <w:rPr>
          <w:rFonts w:ascii="Times New Roman" w:hAnsi="Times New Roman" w:cs="Times New Roman"/>
        </w:rPr>
        <w:tab/>
      </w:r>
      <w:r w:rsidRPr="005C14E0">
        <w:rPr>
          <w:rFonts w:ascii="Times New Roman" w:hAnsi="Times New Roman" w:cs="Times New Roman"/>
        </w:rPr>
        <w:tab/>
      </w:r>
      <w:r w:rsidRPr="005C14E0">
        <w:rPr>
          <w:rFonts w:ascii="Times New Roman" w:hAnsi="Times New Roman" w:cs="Times New Roman"/>
        </w:rPr>
        <w:tab/>
      </w:r>
      <w:r w:rsidR="00CD0EBB">
        <w:rPr>
          <w:rFonts w:ascii="Times New Roman" w:hAnsi="Times New Roman" w:cs="Times New Roman"/>
        </w:rPr>
        <w:t xml:space="preserve">         </w:t>
      </w:r>
      <w:r w:rsidRPr="005C14E0">
        <w:rPr>
          <w:rFonts w:ascii="Times New Roman" w:hAnsi="Times New Roman" w:cs="Times New Roman"/>
          <w:color w:val="auto"/>
        </w:rPr>
        <w:t>(Pieteikuma iesniedzēja paraksts)</w:t>
      </w:r>
      <w:r w:rsidR="008F6E5D" w:rsidRPr="005C14E0">
        <w:rPr>
          <w:rFonts w:ascii="Times New Roman" w:hAnsi="Times New Roman" w:cs="Times New Roman"/>
          <w:color w:val="auto"/>
        </w:rPr>
        <w:t xml:space="preserve">  </w:t>
      </w:r>
    </w:p>
    <w:sectPr w:rsidR="003F3F5C" w:rsidRPr="005C14E0" w:rsidSect="00AF355F">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A002" w14:textId="77777777" w:rsidR="00825EC0" w:rsidRDefault="00825EC0" w:rsidP="0066035A">
      <w:r>
        <w:separator/>
      </w:r>
    </w:p>
  </w:endnote>
  <w:endnote w:type="continuationSeparator" w:id="0">
    <w:p w14:paraId="20889E0B" w14:textId="77777777" w:rsidR="00825EC0" w:rsidRDefault="00825EC0" w:rsidP="0066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2F8A" w14:textId="6EB8E665" w:rsidR="008F6E5D" w:rsidRDefault="008F6E5D">
    <w:pPr>
      <w:pStyle w:val="Kjene"/>
    </w:pPr>
  </w:p>
  <w:p w14:paraId="3D468FF5" w14:textId="77777777" w:rsidR="008F6E5D" w:rsidRDefault="008F6E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F688" w14:textId="77777777" w:rsidR="00825EC0" w:rsidRDefault="00825EC0" w:rsidP="0066035A">
      <w:r>
        <w:separator/>
      </w:r>
    </w:p>
  </w:footnote>
  <w:footnote w:type="continuationSeparator" w:id="0">
    <w:p w14:paraId="5841F8B9" w14:textId="77777777" w:rsidR="00825EC0" w:rsidRDefault="00825EC0" w:rsidP="0066035A">
      <w:r>
        <w:continuationSeparator/>
      </w:r>
    </w:p>
  </w:footnote>
  <w:footnote w:id="1">
    <w:p w14:paraId="6A16B004" w14:textId="6E81624D" w:rsidR="00BA219E" w:rsidRPr="005C14E0" w:rsidRDefault="00BA219E" w:rsidP="00BA219E">
      <w:pPr>
        <w:pStyle w:val="Vresteksts"/>
        <w:rPr>
          <w:rFonts w:ascii="Times New Roman" w:hAnsi="Times New Roman" w:cs="Times New Roman"/>
          <w:color w:val="auto"/>
        </w:rPr>
      </w:pPr>
      <w:r w:rsidRPr="005C14E0">
        <w:rPr>
          <w:rStyle w:val="Vresatsauce"/>
          <w:rFonts w:ascii="Times New Roman" w:hAnsi="Times New Roman" w:cs="Times New Roman"/>
          <w:color w:val="auto"/>
        </w:rPr>
        <w:footnoteRef/>
      </w:r>
      <w:r w:rsidRPr="005C14E0">
        <w:rPr>
          <w:rFonts w:ascii="Times New Roman" w:hAnsi="Times New Roman" w:cs="Times New Roman"/>
          <w:color w:val="auto"/>
        </w:rPr>
        <w:t xml:space="preserve"> </w:t>
      </w:r>
      <w:r w:rsidR="00403E78" w:rsidRPr="005C14E0">
        <w:rPr>
          <w:rFonts w:ascii="Times New Roman" w:hAnsi="Times New Roman" w:cs="Times New Roman"/>
          <w:color w:val="auto"/>
        </w:rPr>
        <w:t>mājokļa</w:t>
      </w:r>
      <w:r w:rsidRPr="005C14E0">
        <w:rPr>
          <w:rFonts w:ascii="Times New Roman" w:hAnsi="Times New Roman" w:cs="Times New Roman"/>
          <w:color w:val="auto"/>
        </w:rPr>
        <w:t xml:space="preserve"> adrese</w:t>
      </w:r>
      <w:r w:rsidR="00403E78" w:rsidRPr="005C14E0">
        <w:rPr>
          <w:rFonts w:ascii="Times New Roman" w:hAnsi="Times New Roman" w:cs="Times New Roman"/>
          <w:color w:val="auto"/>
        </w:rPr>
        <w:t>;</w:t>
      </w:r>
    </w:p>
    <w:p w14:paraId="7F402972" w14:textId="62D16774" w:rsidR="00833135" w:rsidRPr="005C14E0" w:rsidRDefault="008F6E5D" w:rsidP="00BA219E">
      <w:pPr>
        <w:pStyle w:val="Vresteksts"/>
        <w:rPr>
          <w:rFonts w:ascii="Times New Roman" w:hAnsi="Times New Roman" w:cs="Times New Roman"/>
          <w:color w:val="auto"/>
        </w:rPr>
      </w:pPr>
      <w:r w:rsidRPr="005C14E0">
        <w:rPr>
          <w:rFonts w:ascii="Times New Roman" w:hAnsi="Times New Roman" w:cs="Times New Roman"/>
          <w:color w:val="auto"/>
          <w:vertAlign w:val="superscript"/>
        </w:rPr>
        <w:t>3</w:t>
      </w:r>
      <w:r w:rsidR="00833135" w:rsidRPr="005C14E0">
        <w:rPr>
          <w:rFonts w:ascii="Times New Roman" w:hAnsi="Times New Roman" w:cs="Times New Roman"/>
          <w:color w:val="auto"/>
        </w:rPr>
        <w:t xml:space="preserve"> norādīt </w:t>
      </w:r>
      <w:r w:rsidR="00CB2389" w:rsidRPr="005C14E0">
        <w:rPr>
          <w:rFonts w:ascii="Times New Roman" w:hAnsi="Times New Roman" w:cs="Times New Roman"/>
          <w:color w:val="auto"/>
        </w:rPr>
        <w:t xml:space="preserve">un pieteikumam pievienot </w:t>
      </w:r>
      <w:r w:rsidR="00833135" w:rsidRPr="005C14E0">
        <w:rPr>
          <w:rFonts w:ascii="Times New Roman" w:hAnsi="Times New Roman" w:cs="Times New Roman"/>
          <w:color w:val="auto"/>
        </w:rPr>
        <w:t>tiesisko pamatojum</w:t>
      </w:r>
      <w:r w:rsidR="00403E78" w:rsidRPr="005C14E0">
        <w:rPr>
          <w:rFonts w:ascii="Times New Roman" w:hAnsi="Times New Roman" w:cs="Times New Roman"/>
          <w:color w:val="auto"/>
        </w:rPr>
        <w:t>u - izmitinātāja mājokļa piederību apliecinoš</w:t>
      </w:r>
      <w:r w:rsidR="00CB2389" w:rsidRPr="005C14E0">
        <w:rPr>
          <w:rFonts w:ascii="Times New Roman" w:hAnsi="Times New Roman" w:cs="Times New Roman"/>
          <w:color w:val="auto"/>
        </w:rPr>
        <w:t>a</w:t>
      </w:r>
      <w:r w:rsidR="00403E78" w:rsidRPr="005C14E0">
        <w:rPr>
          <w:rFonts w:ascii="Times New Roman" w:hAnsi="Times New Roman" w:cs="Times New Roman"/>
          <w:color w:val="auto"/>
        </w:rPr>
        <w:t xml:space="preserve"> dokument</w:t>
      </w:r>
      <w:r w:rsidR="00CB2389" w:rsidRPr="005C14E0">
        <w:rPr>
          <w:rFonts w:ascii="Times New Roman" w:hAnsi="Times New Roman" w:cs="Times New Roman"/>
          <w:color w:val="auto"/>
        </w:rPr>
        <w:t>a kopiju</w:t>
      </w:r>
      <w:r w:rsidR="00403E78" w:rsidRPr="005C14E0">
        <w:rPr>
          <w:rFonts w:ascii="Times New Roman" w:hAnsi="Times New Roman" w:cs="Times New Roman"/>
          <w:color w:val="auto"/>
        </w:rPr>
        <w:t>;</w:t>
      </w:r>
      <w:r w:rsidR="00403E78" w:rsidRPr="005C14E0" w:rsidDel="00403E78">
        <w:rPr>
          <w:rFonts w:ascii="Times New Roman" w:hAnsi="Times New Roman" w:cs="Times New Roman"/>
          <w:color w:val="auto"/>
        </w:rPr>
        <w:t xml:space="preserve"> </w:t>
      </w:r>
    </w:p>
    <w:p w14:paraId="400C220A" w14:textId="0774BC19" w:rsidR="00EF05C6" w:rsidRPr="00252751" w:rsidRDefault="00EF05C6" w:rsidP="00BA219E">
      <w:pPr>
        <w:pStyle w:val="Vresteksts"/>
        <w:rPr>
          <w:color w:val="auto"/>
        </w:rPr>
      </w:pPr>
      <w:r w:rsidRPr="005C14E0">
        <w:rPr>
          <w:rStyle w:val="Vresatsauce"/>
          <w:rFonts w:ascii="Times New Roman" w:hAnsi="Times New Roman" w:cs="Times New Roman"/>
          <w:color w:val="auto"/>
        </w:rPr>
        <w:t>4</w:t>
      </w:r>
      <w:r w:rsidRPr="005C14E0">
        <w:rPr>
          <w:rFonts w:ascii="Times New Roman" w:hAnsi="Times New Roman" w:cs="Times New Roman"/>
          <w:color w:val="auto"/>
        </w:rPr>
        <w:t xml:space="preserve"> kredītiestādes maksājuma vai pasta norēķinu sistēmas konts, kurā ieskaitāma atlīdzība mājsaimniecībai</w:t>
      </w:r>
      <w:r w:rsidR="00403E78" w:rsidRPr="005C14E0">
        <w:rPr>
          <w:rFonts w:ascii="Times New Roman" w:hAnsi="Times New Roman" w:cs="Times New Roman"/>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DEB"/>
    <w:multiLevelType w:val="multilevel"/>
    <w:tmpl w:val="029A0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2E72D5"/>
    <w:multiLevelType w:val="hybridMultilevel"/>
    <w:tmpl w:val="66A44190"/>
    <w:lvl w:ilvl="0" w:tplc="B8368F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35910DF"/>
    <w:multiLevelType w:val="hybridMultilevel"/>
    <w:tmpl w:val="A77CD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6F782D"/>
    <w:multiLevelType w:val="hybridMultilevel"/>
    <w:tmpl w:val="0E9A74C6"/>
    <w:lvl w:ilvl="0" w:tplc="5BD673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33138100">
    <w:abstractNumId w:val="0"/>
  </w:num>
  <w:num w:numId="2" w16cid:durableId="2112118871">
    <w:abstractNumId w:val="1"/>
  </w:num>
  <w:num w:numId="3" w16cid:durableId="243415444">
    <w:abstractNumId w:val="3"/>
  </w:num>
  <w:num w:numId="4" w16cid:durableId="196334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A"/>
    <w:rsid w:val="00091475"/>
    <w:rsid w:val="000F6215"/>
    <w:rsid w:val="00151AB0"/>
    <w:rsid w:val="001613BD"/>
    <w:rsid w:val="001B382C"/>
    <w:rsid w:val="001B540B"/>
    <w:rsid w:val="0024182B"/>
    <w:rsid w:val="00252751"/>
    <w:rsid w:val="002D309E"/>
    <w:rsid w:val="00334AD7"/>
    <w:rsid w:val="003B44B6"/>
    <w:rsid w:val="003F3F5C"/>
    <w:rsid w:val="00403E78"/>
    <w:rsid w:val="00453D34"/>
    <w:rsid w:val="004A7254"/>
    <w:rsid w:val="004B4D1D"/>
    <w:rsid w:val="004F7B34"/>
    <w:rsid w:val="005102A9"/>
    <w:rsid w:val="00567AA6"/>
    <w:rsid w:val="005A2182"/>
    <w:rsid w:val="005C14E0"/>
    <w:rsid w:val="005F1FA1"/>
    <w:rsid w:val="00644D3C"/>
    <w:rsid w:val="0066035A"/>
    <w:rsid w:val="00670425"/>
    <w:rsid w:val="00682953"/>
    <w:rsid w:val="006F3B49"/>
    <w:rsid w:val="006F4FF6"/>
    <w:rsid w:val="00734D9C"/>
    <w:rsid w:val="00741091"/>
    <w:rsid w:val="00750E48"/>
    <w:rsid w:val="00760129"/>
    <w:rsid w:val="00791541"/>
    <w:rsid w:val="007A62CD"/>
    <w:rsid w:val="007C4AD6"/>
    <w:rsid w:val="007D75EB"/>
    <w:rsid w:val="007F1969"/>
    <w:rsid w:val="007F5CC9"/>
    <w:rsid w:val="00825EC0"/>
    <w:rsid w:val="00833135"/>
    <w:rsid w:val="008531CB"/>
    <w:rsid w:val="00885465"/>
    <w:rsid w:val="008B5670"/>
    <w:rsid w:val="008D7DB3"/>
    <w:rsid w:val="008E6FDD"/>
    <w:rsid w:val="008F62BD"/>
    <w:rsid w:val="008F6E5D"/>
    <w:rsid w:val="009454C1"/>
    <w:rsid w:val="0098666C"/>
    <w:rsid w:val="00992612"/>
    <w:rsid w:val="009E7757"/>
    <w:rsid w:val="00A23159"/>
    <w:rsid w:val="00AA4057"/>
    <w:rsid w:val="00AD10E3"/>
    <w:rsid w:val="00AF355F"/>
    <w:rsid w:val="00B34BE0"/>
    <w:rsid w:val="00B44717"/>
    <w:rsid w:val="00B91466"/>
    <w:rsid w:val="00BA219E"/>
    <w:rsid w:val="00BC1A00"/>
    <w:rsid w:val="00C01E7A"/>
    <w:rsid w:val="00C55851"/>
    <w:rsid w:val="00C61296"/>
    <w:rsid w:val="00C92CD4"/>
    <w:rsid w:val="00CB2389"/>
    <w:rsid w:val="00CC2DCD"/>
    <w:rsid w:val="00CD0EBB"/>
    <w:rsid w:val="00CE6282"/>
    <w:rsid w:val="00D735AC"/>
    <w:rsid w:val="00DA3FAF"/>
    <w:rsid w:val="00E33529"/>
    <w:rsid w:val="00E445BF"/>
    <w:rsid w:val="00EC6EC7"/>
    <w:rsid w:val="00EE67A1"/>
    <w:rsid w:val="00EF05C6"/>
    <w:rsid w:val="00F75F33"/>
    <w:rsid w:val="00FC3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4336"/>
  <w15:chartTrackingRefBased/>
  <w15:docId w15:val="{F9B64857-8036-4517-8347-E371E7AD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035A"/>
    <w:pPr>
      <w:spacing w:after="0" w:line="240" w:lineRule="auto"/>
    </w:pPr>
    <w:rPr>
      <w:rFonts w:ascii="Arial" w:eastAsia="Times New Roman" w:hAnsi="Arial" w:cs="Arial"/>
      <w:color w:val="99CC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6035A"/>
    <w:pPr>
      <w:tabs>
        <w:tab w:val="center" w:pos="4153"/>
        <w:tab w:val="right" w:pos="8306"/>
      </w:tabs>
    </w:pPr>
  </w:style>
  <w:style w:type="character" w:customStyle="1" w:styleId="GalveneRakstz">
    <w:name w:val="Galvene Rakstz."/>
    <w:basedOn w:val="Noklusjumarindkopasfonts"/>
    <w:link w:val="Galvene"/>
    <w:uiPriority w:val="99"/>
    <w:rsid w:val="0066035A"/>
  </w:style>
  <w:style w:type="paragraph" w:styleId="Kjene">
    <w:name w:val="footer"/>
    <w:basedOn w:val="Parasts"/>
    <w:link w:val="KjeneRakstz"/>
    <w:uiPriority w:val="99"/>
    <w:unhideWhenUsed/>
    <w:rsid w:val="0066035A"/>
    <w:pPr>
      <w:tabs>
        <w:tab w:val="center" w:pos="4153"/>
        <w:tab w:val="right" w:pos="8306"/>
      </w:tabs>
    </w:pPr>
  </w:style>
  <w:style w:type="character" w:customStyle="1" w:styleId="KjeneRakstz">
    <w:name w:val="Kājene Rakstz."/>
    <w:basedOn w:val="Noklusjumarindkopasfonts"/>
    <w:link w:val="Kjene"/>
    <w:uiPriority w:val="99"/>
    <w:rsid w:val="0066035A"/>
  </w:style>
  <w:style w:type="paragraph" w:styleId="Paraststmeklis">
    <w:name w:val="Normal (Web)"/>
    <w:basedOn w:val="Parasts"/>
    <w:uiPriority w:val="99"/>
    <w:unhideWhenUsed/>
    <w:rsid w:val="0066035A"/>
    <w:pPr>
      <w:spacing w:before="100" w:beforeAutospacing="1" w:after="100" w:afterAutospacing="1"/>
    </w:pPr>
    <w:rPr>
      <w:rFonts w:ascii="Times New Roman" w:hAnsi="Times New Roman" w:cs="Times New Roman"/>
      <w:color w:val="auto"/>
      <w:sz w:val="24"/>
      <w:szCs w:val="24"/>
    </w:rPr>
  </w:style>
  <w:style w:type="paragraph" w:styleId="Vresteksts">
    <w:name w:val="footnote text"/>
    <w:basedOn w:val="Parasts"/>
    <w:link w:val="VrestekstsRakstz"/>
    <w:uiPriority w:val="99"/>
    <w:unhideWhenUsed/>
    <w:rsid w:val="00AA4057"/>
  </w:style>
  <w:style w:type="character" w:customStyle="1" w:styleId="VrestekstsRakstz">
    <w:name w:val="Vēres teksts Rakstz."/>
    <w:basedOn w:val="Noklusjumarindkopasfonts"/>
    <w:link w:val="Vresteksts"/>
    <w:uiPriority w:val="99"/>
    <w:rsid w:val="00AA4057"/>
    <w:rPr>
      <w:rFonts w:ascii="Arial" w:eastAsia="Times New Roman" w:hAnsi="Arial" w:cs="Arial"/>
      <w:color w:val="99CC00"/>
      <w:sz w:val="20"/>
      <w:szCs w:val="20"/>
      <w:lang w:eastAsia="lv-LV"/>
    </w:rPr>
  </w:style>
  <w:style w:type="character" w:styleId="Vresatsauce">
    <w:name w:val="footnote reference"/>
    <w:basedOn w:val="Noklusjumarindkopasfonts"/>
    <w:uiPriority w:val="99"/>
    <w:semiHidden/>
    <w:unhideWhenUsed/>
    <w:rsid w:val="00AA4057"/>
    <w:rPr>
      <w:vertAlign w:val="superscript"/>
    </w:rPr>
  </w:style>
  <w:style w:type="paragraph" w:styleId="Nosaukums">
    <w:name w:val="Title"/>
    <w:basedOn w:val="Parasts"/>
    <w:next w:val="Parasts"/>
    <w:link w:val="NosaukumsRakstz"/>
    <w:uiPriority w:val="10"/>
    <w:qFormat/>
    <w:rsid w:val="009454C1"/>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9454C1"/>
    <w:rPr>
      <w:rFonts w:asciiTheme="majorHAnsi" w:eastAsiaTheme="majorEastAsia" w:hAnsiTheme="majorHAnsi" w:cstheme="majorBidi"/>
      <w:spacing w:val="-10"/>
      <w:kern w:val="28"/>
      <w:sz w:val="56"/>
      <w:szCs w:val="56"/>
      <w:lang w:eastAsia="lv-LV"/>
    </w:rPr>
  </w:style>
  <w:style w:type="paragraph" w:styleId="Sarakstarindkopa">
    <w:name w:val="List Paragraph"/>
    <w:basedOn w:val="Parasts"/>
    <w:uiPriority w:val="34"/>
    <w:qFormat/>
    <w:rsid w:val="009454C1"/>
    <w:pPr>
      <w:ind w:left="720"/>
      <w:contextualSpacing/>
    </w:pPr>
  </w:style>
  <w:style w:type="paragraph" w:styleId="Balonteksts">
    <w:name w:val="Balloon Text"/>
    <w:basedOn w:val="Parasts"/>
    <w:link w:val="BalontekstsRakstz"/>
    <w:uiPriority w:val="99"/>
    <w:semiHidden/>
    <w:unhideWhenUsed/>
    <w:rsid w:val="009454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54C1"/>
    <w:rPr>
      <w:rFonts w:ascii="Segoe UI" w:eastAsia="Times New Roman" w:hAnsi="Segoe UI" w:cs="Segoe UI"/>
      <w:color w:val="99CC00"/>
      <w:sz w:val="18"/>
      <w:szCs w:val="18"/>
      <w:lang w:eastAsia="lv-LV"/>
    </w:rPr>
  </w:style>
  <w:style w:type="character" w:styleId="Hipersaite">
    <w:name w:val="Hyperlink"/>
    <w:basedOn w:val="Noklusjumarindkopasfonts"/>
    <w:uiPriority w:val="99"/>
    <w:unhideWhenUsed/>
    <w:rsid w:val="001B382C"/>
    <w:rPr>
      <w:color w:val="0563C1" w:themeColor="hyperlink"/>
      <w:u w:val="single"/>
    </w:rPr>
  </w:style>
  <w:style w:type="character" w:customStyle="1" w:styleId="Neatrisintapieminana1">
    <w:name w:val="Neatrisināta pieminēšana1"/>
    <w:basedOn w:val="Noklusjumarindkopasfonts"/>
    <w:uiPriority w:val="99"/>
    <w:semiHidden/>
    <w:unhideWhenUsed/>
    <w:rsid w:val="001B382C"/>
    <w:rPr>
      <w:color w:val="605E5C"/>
      <w:shd w:val="clear" w:color="auto" w:fill="E1DFDD"/>
    </w:rPr>
  </w:style>
  <w:style w:type="character" w:customStyle="1" w:styleId="Neatrisintapieminana2">
    <w:name w:val="Neatrisināta pieminēšana2"/>
    <w:basedOn w:val="Noklusjumarindkopasfonts"/>
    <w:uiPriority w:val="99"/>
    <w:semiHidden/>
    <w:unhideWhenUsed/>
    <w:rsid w:val="00791541"/>
    <w:rPr>
      <w:color w:val="605E5C"/>
      <w:shd w:val="clear" w:color="auto" w:fill="E1DFDD"/>
    </w:rPr>
  </w:style>
  <w:style w:type="table" w:styleId="Reatabula">
    <w:name w:val="Table Grid"/>
    <w:basedOn w:val="Parastatabula"/>
    <w:uiPriority w:val="39"/>
    <w:rsid w:val="0083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70425"/>
    <w:rPr>
      <w:sz w:val="16"/>
      <w:szCs w:val="16"/>
    </w:rPr>
  </w:style>
  <w:style w:type="paragraph" w:styleId="Komentrateksts">
    <w:name w:val="annotation text"/>
    <w:basedOn w:val="Parasts"/>
    <w:link w:val="KomentratekstsRakstz"/>
    <w:uiPriority w:val="99"/>
    <w:semiHidden/>
    <w:unhideWhenUsed/>
    <w:rsid w:val="00670425"/>
  </w:style>
  <w:style w:type="character" w:customStyle="1" w:styleId="KomentratekstsRakstz">
    <w:name w:val="Komentāra teksts Rakstz."/>
    <w:basedOn w:val="Noklusjumarindkopasfonts"/>
    <w:link w:val="Komentrateksts"/>
    <w:uiPriority w:val="99"/>
    <w:semiHidden/>
    <w:rsid w:val="00670425"/>
    <w:rPr>
      <w:rFonts w:ascii="Arial" w:eastAsia="Times New Roman" w:hAnsi="Arial" w:cs="Arial"/>
      <w:color w:val="99CC00"/>
      <w:sz w:val="20"/>
      <w:szCs w:val="20"/>
      <w:lang w:eastAsia="lv-LV"/>
    </w:rPr>
  </w:style>
  <w:style w:type="paragraph" w:styleId="Komentratma">
    <w:name w:val="annotation subject"/>
    <w:basedOn w:val="Komentrateksts"/>
    <w:next w:val="Komentrateksts"/>
    <w:link w:val="KomentratmaRakstz"/>
    <w:uiPriority w:val="99"/>
    <w:semiHidden/>
    <w:unhideWhenUsed/>
    <w:rsid w:val="00670425"/>
    <w:rPr>
      <w:b/>
      <w:bCs/>
    </w:rPr>
  </w:style>
  <w:style w:type="character" w:customStyle="1" w:styleId="KomentratmaRakstz">
    <w:name w:val="Komentāra tēma Rakstz."/>
    <w:basedOn w:val="KomentratekstsRakstz"/>
    <w:link w:val="Komentratma"/>
    <w:uiPriority w:val="99"/>
    <w:semiHidden/>
    <w:rsid w:val="00670425"/>
    <w:rPr>
      <w:rFonts w:ascii="Arial" w:eastAsia="Times New Roman" w:hAnsi="Arial" w:cs="Arial"/>
      <w:b/>
      <w:bCs/>
      <w:color w:val="99CC00"/>
      <w:sz w:val="20"/>
      <w:szCs w:val="20"/>
      <w:lang w:eastAsia="lv-LV"/>
    </w:rPr>
  </w:style>
  <w:style w:type="paragraph" w:styleId="Prskatjums">
    <w:name w:val="Revision"/>
    <w:hidden/>
    <w:uiPriority w:val="99"/>
    <w:semiHidden/>
    <w:rsid w:val="001B540B"/>
    <w:pPr>
      <w:spacing w:after="0" w:line="240" w:lineRule="auto"/>
    </w:pPr>
    <w:rPr>
      <w:rFonts w:ascii="Arial" w:eastAsia="Times New Roman" w:hAnsi="Arial" w:cs="Arial"/>
      <w:color w:val="99CC00"/>
      <w:sz w:val="20"/>
      <w:szCs w:val="20"/>
      <w:lang w:eastAsia="lv-LV"/>
    </w:rPr>
  </w:style>
  <w:style w:type="character" w:styleId="Neatrisintapieminana">
    <w:name w:val="Unresolved Mention"/>
    <w:basedOn w:val="Noklusjumarindkopasfonts"/>
    <w:uiPriority w:val="99"/>
    <w:semiHidden/>
    <w:unhideWhenUsed/>
    <w:rsid w:val="0075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ienests@vents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bklajiba.ventspils.lv/socialais-dien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BCB0-22BD-4B55-A6AB-2FAF94BF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1989</Words>
  <Characters>1134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Jaunsleine</dc:creator>
  <cp:keywords/>
  <dc:description/>
  <cp:lastModifiedBy>Anete Podniece</cp:lastModifiedBy>
  <cp:revision>2</cp:revision>
  <cp:lastPrinted>2022-05-30T05:37:00Z</cp:lastPrinted>
  <dcterms:created xsi:type="dcterms:W3CDTF">2022-09-02T05:30:00Z</dcterms:created>
  <dcterms:modified xsi:type="dcterms:W3CDTF">2022-09-02T05:30:00Z</dcterms:modified>
</cp:coreProperties>
</file>