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CBB631" w14:textId="77777777" w:rsidR="001F7A6F" w:rsidRPr="00F63C6E" w:rsidRDefault="001F7A6F" w:rsidP="00F63C6E">
      <w:pPr>
        <w:jc w:val="center"/>
        <w:rPr>
          <w:sz w:val="22"/>
          <w:szCs w:val="22"/>
          <w:lang w:val="lv-LV"/>
        </w:rPr>
      </w:pPr>
      <w:r w:rsidRPr="00F63C6E">
        <w:rPr>
          <w:sz w:val="22"/>
          <w:szCs w:val="22"/>
          <w:lang w:val="lv-LV"/>
        </w:rPr>
        <w:t>Ventspilī</w:t>
      </w:r>
    </w:p>
    <w:p w14:paraId="7B19472C" w14:textId="77777777" w:rsidR="001F7A6F" w:rsidRPr="00F63C6E" w:rsidRDefault="001F7A6F" w:rsidP="001F7A6F">
      <w:pPr>
        <w:rPr>
          <w:sz w:val="22"/>
          <w:szCs w:val="22"/>
          <w:lang w:val="lv-LV"/>
        </w:rPr>
      </w:pPr>
    </w:p>
    <w:p w14:paraId="13CC525E" w14:textId="77777777" w:rsidR="001F7A6F" w:rsidRPr="00F63C6E" w:rsidRDefault="001F7A6F" w:rsidP="001F7A6F">
      <w:pPr>
        <w:rPr>
          <w:sz w:val="22"/>
          <w:szCs w:val="22"/>
          <w:lang w:val="lv-LV"/>
        </w:rPr>
      </w:pPr>
      <w:r w:rsidRPr="00F63C6E">
        <w:rPr>
          <w:sz w:val="22"/>
          <w:szCs w:val="22"/>
          <w:lang w:val="lv-LV"/>
        </w:rPr>
        <w:t>201</w:t>
      </w:r>
      <w:r w:rsidR="00CE4D7F" w:rsidRPr="00F63C6E">
        <w:rPr>
          <w:sz w:val="22"/>
          <w:szCs w:val="22"/>
          <w:lang w:val="lv-LV"/>
        </w:rPr>
        <w:t>8</w:t>
      </w:r>
      <w:r w:rsidRPr="00F63C6E">
        <w:rPr>
          <w:sz w:val="22"/>
          <w:szCs w:val="22"/>
          <w:lang w:val="lv-LV"/>
        </w:rPr>
        <w:t xml:space="preserve">. gada </w:t>
      </w:r>
      <w:r w:rsidR="00CE4D7F" w:rsidRPr="00F63C6E">
        <w:rPr>
          <w:sz w:val="22"/>
          <w:szCs w:val="22"/>
          <w:lang w:val="lv-LV"/>
        </w:rPr>
        <w:t>30</w:t>
      </w:r>
      <w:r w:rsidRPr="00F63C6E">
        <w:rPr>
          <w:sz w:val="22"/>
          <w:szCs w:val="22"/>
          <w:lang w:val="lv-LV"/>
        </w:rPr>
        <w:t>.</w:t>
      </w:r>
      <w:r w:rsidR="00CE4D7F" w:rsidRPr="00F63C6E">
        <w:rPr>
          <w:sz w:val="22"/>
          <w:szCs w:val="22"/>
          <w:lang w:val="lv-LV"/>
        </w:rPr>
        <w:t>janvārī</w:t>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00CE4D7F" w:rsidRPr="00F63C6E">
        <w:rPr>
          <w:sz w:val="22"/>
          <w:szCs w:val="22"/>
          <w:lang w:val="lv-LV"/>
        </w:rPr>
        <w:tab/>
      </w:r>
      <w:r w:rsidR="00CE4D7F" w:rsidRPr="00F63C6E">
        <w:rPr>
          <w:sz w:val="22"/>
          <w:szCs w:val="22"/>
          <w:lang w:val="lv-LV"/>
        </w:rPr>
        <w:tab/>
      </w:r>
      <w:r w:rsidR="00F63C6E" w:rsidRPr="00F63C6E">
        <w:rPr>
          <w:sz w:val="22"/>
          <w:szCs w:val="22"/>
          <w:lang w:val="lv-LV"/>
        </w:rPr>
        <w:t>Nr. 13</w:t>
      </w:r>
    </w:p>
    <w:p w14:paraId="2080A742" w14:textId="77777777" w:rsidR="00F63C6E" w:rsidRPr="00F63C6E" w:rsidRDefault="00F63C6E" w:rsidP="00D94C06">
      <w:pPr>
        <w:jc w:val="right"/>
        <w:rPr>
          <w:sz w:val="22"/>
          <w:szCs w:val="22"/>
          <w:lang w:val="lv-LV"/>
        </w:rPr>
      </w:pPr>
      <w:r w:rsidRPr="00F63C6E">
        <w:rPr>
          <w:sz w:val="22"/>
          <w:szCs w:val="22"/>
          <w:lang w:val="lv-LV"/>
        </w:rPr>
        <w:t>(protokols Nr. 3; 6.§)</w:t>
      </w:r>
    </w:p>
    <w:p w14:paraId="029D50EB" w14:textId="77777777" w:rsidR="00F63C6E" w:rsidRPr="00F63C6E" w:rsidRDefault="00F63C6E" w:rsidP="001F7A6F">
      <w:pPr>
        <w:rPr>
          <w:sz w:val="22"/>
          <w:szCs w:val="22"/>
          <w:lang w:val="lv-LV"/>
        </w:rPr>
      </w:pPr>
    </w:p>
    <w:p w14:paraId="6835F4DA" w14:textId="77777777" w:rsidR="001F7A6F" w:rsidRPr="00D94C06" w:rsidRDefault="001F7A6F" w:rsidP="001F7A6F">
      <w:pPr>
        <w:rPr>
          <w:sz w:val="22"/>
          <w:szCs w:val="22"/>
          <w:lang w:val="lv-LV"/>
        </w:rPr>
      </w:pPr>
    </w:p>
    <w:p w14:paraId="78FF32D9" w14:textId="77777777" w:rsidR="001F7A6F" w:rsidRPr="00D94C06" w:rsidRDefault="00CE4D7F" w:rsidP="00CE4D7F">
      <w:pPr>
        <w:jc w:val="both"/>
        <w:rPr>
          <w:sz w:val="22"/>
          <w:szCs w:val="22"/>
          <w:lang w:val="lv-LV"/>
        </w:rPr>
      </w:pPr>
      <w:r w:rsidRPr="00D94C06">
        <w:rPr>
          <w:sz w:val="22"/>
          <w:szCs w:val="22"/>
          <w:lang w:val="lv-LV"/>
        </w:rPr>
        <w:t>Par grozījumiem Ventspils pilsētas domes 2017.gada 25 aprīļa lēmumā Nr.82 “</w:t>
      </w:r>
      <w:r w:rsidR="001F7A6F" w:rsidRPr="00D94C06">
        <w:rPr>
          <w:sz w:val="22"/>
          <w:szCs w:val="22"/>
          <w:lang w:val="lv-LV"/>
        </w:rPr>
        <w:t xml:space="preserve">Par Ventspils pilsētas pašvaldības </w:t>
      </w:r>
      <w:r w:rsidR="002E7C38" w:rsidRPr="00D94C06">
        <w:rPr>
          <w:sz w:val="22"/>
          <w:szCs w:val="22"/>
          <w:lang w:val="lv-LV"/>
        </w:rPr>
        <w:t>t</w:t>
      </w:r>
      <w:r w:rsidR="001F7A6F" w:rsidRPr="00D94C06">
        <w:rPr>
          <w:sz w:val="22"/>
          <w:szCs w:val="22"/>
          <w:lang w:val="lv-LV"/>
        </w:rPr>
        <w:t xml:space="preserve">ūrisma un ar to saistīto pakalpojumu jomas </w:t>
      </w:r>
      <w:r w:rsidR="003C7EA3" w:rsidRPr="00D94C06">
        <w:rPr>
          <w:sz w:val="22"/>
          <w:szCs w:val="22"/>
          <w:lang w:val="lv-LV"/>
        </w:rPr>
        <w:t>komersantu</w:t>
      </w:r>
      <w:r w:rsidR="001F7A6F" w:rsidRPr="00D94C06">
        <w:rPr>
          <w:sz w:val="22"/>
          <w:szCs w:val="22"/>
          <w:lang w:val="lv-LV"/>
        </w:rPr>
        <w:t xml:space="preserve"> projektu līdzfinansēšanas konkursa nolikuma apstiprināšanas un finansējuma piešķiršanas kārtības apstiprināšanu</w:t>
      </w:r>
      <w:r w:rsidRPr="00D94C06">
        <w:rPr>
          <w:sz w:val="22"/>
          <w:szCs w:val="22"/>
          <w:lang w:val="lv-LV"/>
        </w:rPr>
        <w:t>”</w:t>
      </w:r>
    </w:p>
    <w:p w14:paraId="714EB600" w14:textId="77777777" w:rsidR="001F7A6F" w:rsidRPr="00F63C6E" w:rsidRDefault="001F7A6F" w:rsidP="001F7A6F">
      <w:pPr>
        <w:rPr>
          <w:sz w:val="22"/>
          <w:szCs w:val="22"/>
          <w:lang w:val="lv-LV"/>
        </w:rPr>
      </w:pPr>
    </w:p>
    <w:p w14:paraId="73A911E9" w14:textId="77777777" w:rsidR="001F7A6F" w:rsidRPr="00F63C6E" w:rsidRDefault="001F7A6F" w:rsidP="00D94C06">
      <w:pPr>
        <w:ind w:firstLine="709"/>
        <w:jc w:val="both"/>
        <w:rPr>
          <w:sz w:val="22"/>
          <w:szCs w:val="22"/>
          <w:lang w:val="lv-LV"/>
        </w:rPr>
      </w:pPr>
      <w:r w:rsidRPr="00F63C6E">
        <w:rPr>
          <w:sz w:val="22"/>
          <w:szCs w:val="22"/>
          <w:lang w:val="lv-LV"/>
        </w:rPr>
        <w:t xml:space="preserve">Nolūkā </w:t>
      </w:r>
      <w:r w:rsidR="00336145" w:rsidRPr="00F63C6E">
        <w:rPr>
          <w:rFonts w:cs="Arial"/>
          <w:sz w:val="22"/>
          <w:szCs w:val="22"/>
          <w:lang w:val="lv-LV"/>
        </w:rPr>
        <w:t>veicinā</w:t>
      </w:r>
      <w:r w:rsidRPr="00F63C6E">
        <w:rPr>
          <w:rFonts w:cs="Arial"/>
          <w:sz w:val="22"/>
          <w:szCs w:val="22"/>
          <w:lang w:val="lv-LV"/>
        </w:rPr>
        <w:t>t</w:t>
      </w:r>
      <w:r w:rsidR="00336145" w:rsidRPr="00F63C6E">
        <w:rPr>
          <w:rFonts w:cs="Arial"/>
          <w:sz w:val="22"/>
          <w:szCs w:val="22"/>
          <w:lang w:val="lv-LV"/>
        </w:rPr>
        <w:t xml:space="preserve"> Ventspils pilsētas administratīvajā teritorijā nodarbināto skaita pieaugumu tūrisma un ar to saistīto pakalpojumu jomas </w:t>
      </w:r>
      <w:r w:rsidR="003C7EA3" w:rsidRPr="00F63C6E">
        <w:rPr>
          <w:rFonts w:cs="Arial"/>
          <w:sz w:val="22"/>
          <w:szCs w:val="22"/>
          <w:lang w:val="lv-LV"/>
        </w:rPr>
        <w:t>komersantos</w:t>
      </w:r>
      <w:r w:rsidR="00336145" w:rsidRPr="00F63C6E">
        <w:rPr>
          <w:rFonts w:cs="Arial"/>
          <w:sz w:val="22"/>
          <w:szCs w:val="22"/>
          <w:lang w:val="lv-LV"/>
        </w:rPr>
        <w:t>,</w:t>
      </w:r>
      <w:r w:rsidR="00D53ABE" w:rsidRPr="00F63C6E">
        <w:rPr>
          <w:rFonts w:cs="Arial"/>
          <w:sz w:val="22"/>
          <w:szCs w:val="22"/>
          <w:lang w:val="lv-LV"/>
        </w:rPr>
        <w:t xml:space="preserve"> tūrisma pakalpojumu piedāvājumu ārpus vasaras sezonas,</w:t>
      </w:r>
      <w:r w:rsidR="00336145" w:rsidRPr="00F63C6E">
        <w:rPr>
          <w:rFonts w:cs="Arial"/>
          <w:sz w:val="22"/>
          <w:szCs w:val="22"/>
          <w:lang w:val="lv-LV"/>
        </w:rPr>
        <w:t xml:space="preserve"> klientu apmierinātības pieaugumu</w:t>
      </w:r>
      <w:r w:rsidR="00C536BD" w:rsidRPr="00F63C6E">
        <w:rPr>
          <w:rFonts w:cs="Arial"/>
          <w:sz w:val="22"/>
          <w:szCs w:val="22"/>
          <w:lang w:val="lv-LV"/>
        </w:rPr>
        <w:t>,</w:t>
      </w:r>
      <w:r w:rsidR="00336145" w:rsidRPr="00F63C6E">
        <w:rPr>
          <w:rFonts w:cs="Arial"/>
          <w:sz w:val="22"/>
          <w:szCs w:val="22"/>
          <w:lang w:val="lv-LV"/>
        </w:rPr>
        <w:t xml:space="preserve"> pakalpojumu kvalitātes uzlabošanos</w:t>
      </w:r>
      <w:r w:rsidR="00C536BD" w:rsidRPr="00F63C6E">
        <w:rPr>
          <w:rFonts w:cs="Arial"/>
          <w:sz w:val="22"/>
          <w:szCs w:val="22"/>
          <w:lang w:val="lv-LV"/>
        </w:rPr>
        <w:t xml:space="preserve"> un augstvērtīga dizaina attīstību pilsētvidē, </w:t>
      </w:r>
      <w:r w:rsidRPr="00F63C6E">
        <w:rPr>
          <w:sz w:val="22"/>
          <w:szCs w:val="22"/>
          <w:lang w:val="lv-LV"/>
        </w:rPr>
        <w:t>pamatojoties uz likuma "Par pašvaldībām" 12. pantu, 15. panta pirmās daļas 10. punktu, Komercdarbības atbalsta kontroles likuma 7. pantu, Ministru kabineta 2014. gada 2. d</w:t>
      </w:r>
      <w:r w:rsidR="00655186" w:rsidRPr="00F63C6E">
        <w:rPr>
          <w:sz w:val="22"/>
          <w:szCs w:val="22"/>
          <w:lang w:val="lv-LV"/>
        </w:rPr>
        <w:t>ecembra noteikumiem Nr. 740 "De </w:t>
      </w:r>
      <w:r w:rsidRPr="00F63C6E">
        <w:rPr>
          <w:sz w:val="22"/>
          <w:szCs w:val="22"/>
          <w:lang w:val="lv-LV"/>
        </w:rPr>
        <w:t xml:space="preserve">minimis atbalsta uzskaites un piešķiršanas kārtība un uzskaites veidlapu paraugi", </w:t>
      </w:r>
      <w:r w:rsidR="00D7308B" w:rsidRPr="00F63C6E">
        <w:rPr>
          <w:sz w:val="22"/>
          <w:szCs w:val="22"/>
          <w:lang w:val="lv-LV"/>
        </w:rPr>
        <w:t>Ventspi</w:t>
      </w:r>
      <w:r w:rsidR="004C52DC" w:rsidRPr="00F63C6E">
        <w:rPr>
          <w:sz w:val="22"/>
          <w:szCs w:val="22"/>
          <w:lang w:val="lv-LV"/>
        </w:rPr>
        <w:t>ls pilsētas attīstības programmas</w:t>
      </w:r>
      <w:r w:rsidR="00D7308B" w:rsidRPr="00F63C6E">
        <w:rPr>
          <w:sz w:val="22"/>
          <w:szCs w:val="22"/>
          <w:lang w:val="lv-LV"/>
        </w:rPr>
        <w:t xml:space="preserve"> 2014.-2020. gadam</w:t>
      </w:r>
      <w:r w:rsidR="004C52DC" w:rsidRPr="00F63C6E">
        <w:rPr>
          <w:sz w:val="22"/>
          <w:szCs w:val="22"/>
          <w:lang w:val="lv-LV"/>
        </w:rPr>
        <w:t xml:space="preserve"> sadaļu E-4 “Mazā un mikro biznesa attīstība” uzdevumu E-4-3 “Rīkot pašvaldības konkursus uzņēmējiem” un E-7 “Tūrisma attīstība” uzdevumiem E-7-2 “Nodrošināt un atbalstīt tūrisma infrastruktūras daudzveidošanu un paplašināšanu” un E-7-3 “Sekmēt viesmīlības paaugstināšanos pilsētā” </w:t>
      </w:r>
      <w:r w:rsidRPr="00F63C6E">
        <w:rPr>
          <w:sz w:val="22"/>
          <w:szCs w:val="22"/>
          <w:lang w:val="lv-LV"/>
        </w:rPr>
        <w:t>kā arī, ņemot vērā Ventspils pilsētas domes Ekonomikas un budžeta komisijas 201</w:t>
      </w:r>
      <w:r w:rsidR="00D7308B" w:rsidRPr="00F63C6E">
        <w:rPr>
          <w:sz w:val="22"/>
          <w:szCs w:val="22"/>
          <w:lang w:val="lv-LV"/>
        </w:rPr>
        <w:t>7</w:t>
      </w:r>
      <w:r w:rsidRPr="00F63C6E">
        <w:rPr>
          <w:sz w:val="22"/>
          <w:szCs w:val="22"/>
          <w:lang w:val="lv-LV"/>
        </w:rPr>
        <w:t xml:space="preserve">. gada </w:t>
      </w:r>
      <w:r w:rsidR="00CE4D7F" w:rsidRPr="00F63C6E">
        <w:rPr>
          <w:sz w:val="22"/>
          <w:szCs w:val="22"/>
          <w:lang w:val="lv-LV"/>
        </w:rPr>
        <w:t>29</w:t>
      </w:r>
      <w:r w:rsidRPr="00F63C6E">
        <w:rPr>
          <w:sz w:val="22"/>
          <w:szCs w:val="22"/>
          <w:lang w:val="lv-LV"/>
        </w:rPr>
        <w:t>.</w:t>
      </w:r>
      <w:r w:rsidR="00CE4D7F" w:rsidRPr="00F63C6E">
        <w:rPr>
          <w:sz w:val="22"/>
          <w:szCs w:val="22"/>
          <w:lang w:val="lv-LV"/>
        </w:rPr>
        <w:t>novembra</w:t>
      </w:r>
      <w:r w:rsidRPr="00F63C6E">
        <w:rPr>
          <w:sz w:val="22"/>
          <w:szCs w:val="22"/>
          <w:lang w:val="lv-LV"/>
        </w:rPr>
        <w:t xml:space="preserve"> ieteikumu un Ventspils pilsētas domes Finanšu komitejas 201</w:t>
      </w:r>
      <w:r w:rsidR="00CE4D7F" w:rsidRPr="00F63C6E">
        <w:rPr>
          <w:sz w:val="22"/>
          <w:szCs w:val="22"/>
          <w:lang w:val="lv-LV"/>
        </w:rPr>
        <w:t>8</w:t>
      </w:r>
      <w:r w:rsidRPr="00F63C6E">
        <w:rPr>
          <w:sz w:val="22"/>
          <w:szCs w:val="22"/>
          <w:lang w:val="lv-LV"/>
        </w:rPr>
        <w:t xml:space="preserve">. gada </w:t>
      </w:r>
      <w:r w:rsidR="00CE4D7F" w:rsidRPr="00F63C6E">
        <w:rPr>
          <w:sz w:val="22"/>
          <w:szCs w:val="22"/>
          <w:lang w:val="lv-LV"/>
        </w:rPr>
        <w:t>30</w:t>
      </w:r>
      <w:r w:rsidRPr="00F63C6E">
        <w:rPr>
          <w:sz w:val="22"/>
          <w:szCs w:val="22"/>
          <w:lang w:val="lv-LV"/>
        </w:rPr>
        <w:t>.</w:t>
      </w:r>
      <w:r w:rsidR="00CE4D7F" w:rsidRPr="00F63C6E">
        <w:rPr>
          <w:sz w:val="22"/>
          <w:szCs w:val="22"/>
          <w:lang w:val="lv-LV"/>
        </w:rPr>
        <w:t>janvāra</w:t>
      </w:r>
      <w:r w:rsidRPr="00F63C6E">
        <w:rPr>
          <w:sz w:val="22"/>
          <w:szCs w:val="22"/>
          <w:lang w:val="lv-LV"/>
        </w:rPr>
        <w:t xml:space="preserve"> atzinumu,</w:t>
      </w:r>
    </w:p>
    <w:p w14:paraId="382117D9" w14:textId="77777777" w:rsidR="001F7A6F" w:rsidRPr="00F63C6E" w:rsidRDefault="001F7A6F" w:rsidP="001F7A6F">
      <w:pPr>
        <w:jc w:val="both"/>
        <w:rPr>
          <w:sz w:val="22"/>
          <w:szCs w:val="22"/>
          <w:lang w:val="lv-LV"/>
        </w:rPr>
      </w:pPr>
    </w:p>
    <w:p w14:paraId="689CB194" w14:textId="77777777" w:rsidR="001F7A6F" w:rsidRPr="00F63C6E" w:rsidRDefault="001F7A6F" w:rsidP="001F7A6F">
      <w:pPr>
        <w:jc w:val="center"/>
        <w:rPr>
          <w:sz w:val="22"/>
          <w:szCs w:val="22"/>
          <w:lang w:val="lv-LV"/>
        </w:rPr>
      </w:pPr>
      <w:r w:rsidRPr="00F63C6E">
        <w:rPr>
          <w:sz w:val="22"/>
          <w:szCs w:val="22"/>
          <w:lang w:val="lv-LV"/>
        </w:rPr>
        <w:t>Ventspils pilsētas dome</w:t>
      </w:r>
    </w:p>
    <w:p w14:paraId="5E555B1F" w14:textId="77777777" w:rsidR="001F7A6F" w:rsidRPr="00F63C6E" w:rsidRDefault="001F7A6F" w:rsidP="001F7A6F">
      <w:pPr>
        <w:jc w:val="center"/>
        <w:rPr>
          <w:b/>
          <w:sz w:val="22"/>
          <w:szCs w:val="22"/>
          <w:lang w:val="lv-LV"/>
        </w:rPr>
      </w:pPr>
      <w:r w:rsidRPr="00F63C6E">
        <w:rPr>
          <w:b/>
          <w:sz w:val="22"/>
          <w:szCs w:val="22"/>
          <w:lang w:val="lv-LV"/>
        </w:rPr>
        <w:t>nolemj:</w:t>
      </w:r>
    </w:p>
    <w:p w14:paraId="0B95A4BC" w14:textId="77777777" w:rsidR="001F7A6F" w:rsidRPr="00F63C6E" w:rsidRDefault="001F7A6F" w:rsidP="001F7A6F">
      <w:pPr>
        <w:jc w:val="center"/>
        <w:rPr>
          <w:sz w:val="22"/>
          <w:szCs w:val="22"/>
          <w:lang w:val="lv-LV"/>
        </w:rPr>
      </w:pPr>
    </w:p>
    <w:p w14:paraId="06DD6611" w14:textId="77777777" w:rsidR="00CE4D7F" w:rsidRPr="00F63C6E" w:rsidRDefault="00CE4D7F" w:rsidP="00CE4D7F">
      <w:pPr>
        <w:pStyle w:val="Sarakstarindkopa"/>
        <w:numPr>
          <w:ilvl w:val="0"/>
          <w:numId w:val="6"/>
        </w:numPr>
        <w:spacing w:after="60"/>
        <w:jc w:val="both"/>
        <w:rPr>
          <w:rFonts w:eastAsia="Arial"/>
          <w:kern w:val="1"/>
          <w:sz w:val="22"/>
          <w:szCs w:val="22"/>
          <w:lang w:eastAsia="lv-LV"/>
        </w:rPr>
      </w:pPr>
      <w:r w:rsidRPr="00F63C6E">
        <w:rPr>
          <w:rFonts w:eastAsia="Arial"/>
          <w:kern w:val="1"/>
          <w:sz w:val="22"/>
          <w:szCs w:val="22"/>
          <w:lang w:eastAsia="lv-LV"/>
        </w:rPr>
        <w:t>Izteikt Ventspils pilsētas domes 2017.gada 25.aprīļa lēmuma Nr.82 “Par Ventspils pilsētas pašvaldības tūrisma un ar to saistīto pakalpojumu jomas komersantu projektu līdzfinansēšanas konkursa nolikuma apstiprināšanas un finansējuma piešķiršanas kārtības apstiprināšanu” 1.8.punktu šādā redakcijā:</w:t>
      </w:r>
    </w:p>
    <w:p w14:paraId="76A13C44" w14:textId="77777777" w:rsidR="00CE4D7F" w:rsidRPr="00F63C6E" w:rsidRDefault="00CE4D7F" w:rsidP="00CE4D7F">
      <w:pPr>
        <w:pStyle w:val="Sarakstarindkopa"/>
        <w:spacing w:after="60"/>
        <w:jc w:val="both"/>
        <w:rPr>
          <w:rFonts w:eastAsia="Arial"/>
          <w:kern w:val="1"/>
          <w:sz w:val="22"/>
          <w:szCs w:val="22"/>
          <w:lang w:eastAsia="lv-LV"/>
        </w:rPr>
      </w:pPr>
      <w:r w:rsidRPr="00F63C6E">
        <w:rPr>
          <w:rFonts w:eastAsia="Arial"/>
          <w:i/>
          <w:kern w:val="1"/>
          <w:sz w:val="22"/>
          <w:szCs w:val="22"/>
          <w:lang w:eastAsia="lv-LV"/>
        </w:rPr>
        <w:t>“1.8.</w:t>
      </w:r>
      <w:r w:rsidRPr="00F63C6E">
        <w:rPr>
          <w:rFonts w:eastAsia="Arial"/>
          <w:i/>
          <w:kern w:val="1"/>
          <w:sz w:val="22"/>
          <w:szCs w:val="22"/>
          <w:lang w:eastAsia="lv-LV"/>
        </w:rPr>
        <w:tab/>
        <w:t>Viena projekta minimālais atbalsta apjoms ir 300 E</w:t>
      </w:r>
      <w:r w:rsidR="0060765C">
        <w:rPr>
          <w:rFonts w:eastAsia="Arial"/>
          <w:i/>
          <w:kern w:val="1"/>
          <w:sz w:val="22"/>
          <w:szCs w:val="22"/>
          <w:lang w:eastAsia="lv-LV"/>
        </w:rPr>
        <w:t>UR, bet maksimālais apjoms 5000 </w:t>
      </w:r>
      <w:r w:rsidRPr="00F63C6E">
        <w:rPr>
          <w:rFonts w:eastAsia="Arial"/>
          <w:i/>
          <w:kern w:val="1"/>
          <w:sz w:val="22"/>
          <w:szCs w:val="22"/>
          <w:lang w:eastAsia="lv-LV"/>
        </w:rPr>
        <w:t>EUR.”</w:t>
      </w:r>
      <w:r w:rsidR="005A1239" w:rsidRPr="00F63C6E">
        <w:rPr>
          <w:rFonts w:eastAsia="Arial"/>
          <w:kern w:val="1"/>
          <w:sz w:val="22"/>
          <w:szCs w:val="22"/>
          <w:lang w:eastAsia="lv-LV"/>
        </w:rPr>
        <w:t>.</w:t>
      </w:r>
    </w:p>
    <w:p w14:paraId="2291EF58" w14:textId="77777777" w:rsidR="005A1239" w:rsidRPr="00F63C6E" w:rsidRDefault="005A1239" w:rsidP="001F7A6F">
      <w:pPr>
        <w:rPr>
          <w:sz w:val="22"/>
          <w:szCs w:val="22"/>
          <w:lang w:val="lv-LV"/>
        </w:rPr>
      </w:pPr>
    </w:p>
    <w:p w14:paraId="5397D983" w14:textId="77777777" w:rsidR="001F7A6F" w:rsidRPr="00F63C6E" w:rsidRDefault="001F7A6F" w:rsidP="001F7A6F">
      <w:pPr>
        <w:rPr>
          <w:sz w:val="22"/>
          <w:szCs w:val="22"/>
          <w:lang w:val="lv-LV"/>
        </w:rPr>
      </w:pPr>
      <w:r w:rsidRPr="00F63C6E">
        <w:rPr>
          <w:sz w:val="22"/>
          <w:szCs w:val="22"/>
          <w:lang w:val="lv-LV"/>
        </w:rPr>
        <w:t>Sēdes vadītājs</w:t>
      </w:r>
    </w:p>
    <w:p w14:paraId="03804891" w14:textId="77777777" w:rsidR="001F7A6F" w:rsidRPr="00F63C6E" w:rsidRDefault="001F7A6F" w:rsidP="001F7A6F">
      <w:pPr>
        <w:rPr>
          <w:sz w:val="22"/>
          <w:szCs w:val="22"/>
          <w:lang w:val="lv-LV"/>
        </w:rPr>
      </w:pPr>
      <w:r w:rsidRPr="00F63C6E">
        <w:rPr>
          <w:sz w:val="22"/>
          <w:szCs w:val="22"/>
          <w:lang w:val="lv-LV"/>
        </w:rPr>
        <w:t>Domes priekšsēdētāja 1.</w:t>
      </w:r>
      <w:r w:rsidR="00DA6A3F" w:rsidRPr="00F63C6E">
        <w:rPr>
          <w:sz w:val="22"/>
          <w:szCs w:val="22"/>
          <w:lang w:val="lv-LV"/>
        </w:rPr>
        <w:t> </w:t>
      </w:r>
      <w:r w:rsidRPr="00F63C6E">
        <w:rPr>
          <w:sz w:val="22"/>
          <w:szCs w:val="22"/>
          <w:lang w:val="lv-LV"/>
        </w:rPr>
        <w:t>vietnieks</w:t>
      </w:r>
    </w:p>
    <w:p w14:paraId="6B6C8B36" w14:textId="77777777" w:rsidR="001F7A6F" w:rsidRPr="00F63C6E" w:rsidRDefault="001F7A6F" w:rsidP="001F7A6F">
      <w:pPr>
        <w:rPr>
          <w:sz w:val="22"/>
          <w:szCs w:val="22"/>
          <w:lang w:val="lv-LV"/>
        </w:rPr>
      </w:pPr>
      <w:r w:rsidRPr="00F63C6E">
        <w:rPr>
          <w:sz w:val="22"/>
          <w:szCs w:val="22"/>
          <w:lang w:val="lv-LV"/>
        </w:rPr>
        <w:t>infrastruktūras jautājumos</w:t>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002E7C38"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r>
      <w:r w:rsidRPr="00F63C6E">
        <w:rPr>
          <w:sz w:val="22"/>
          <w:szCs w:val="22"/>
          <w:lang w:val="lv-LV"/>
        </w:rPr>
        <w:tab/>
        <w:t>J.</w:t>
      </w:r>
      <w:r w:rsidR="00DA6A3F" w:rsidRPr="00F63C6E">
        <w:rPr>
          <w:sz w:val="22"/>
          <w:szCs w:val="22"/>
          <w:lang w:val="lv-LV"/>
        </w:rPr>
        <w:t> </w:t>
      </w:r>
      <w:r w:rsidRPr="00F63C6E">
        <w:rPr>
          <w:sz w:val="22"/>
          <w:szCs w:val="22"/>
          <w:lang w:val="lv-LV"/>
        </w:rPr>
        <w:t>Vītoliņš</w:t>
      </w:r>
    </w:p>
    <w:p w14:paraId="3E257AB9" w14:textId="77777777" w:rsidR="001F7A6F" w:rsidRPr="00F63C6E" w:rsidRDefault="001F7A6F" w:rsidP="001F7A6F">
      <w:pPr>
        <w:rPr>
          <w:sz w:val="22"/>
          <w:szCs w:val="22"/>
          <w:lang w:val="lv-LV"/>
        </w:rPr>
      </w:pPr>
    </w:p>
    <w:sectPr w:rsidR="001F7A6F" w:rsidRPr="00F63C6E" w:rsidSect="005A1239">
      <w:footerReference w:type="default" r:id="rId7"/>
      <w:headerReference w:type="first" r:id="rId8"/>
      <w:pgSz w:w="11906" w:h="16838"/>
      <w:pgMar w:top="709" w:right="1120" w:bottom="709" w:left="1133" w:header="426" w:footer="2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AB60" w14:textId="77777777" w:rsidR="00A93919" w:rsidRDefault="00A93919">
      <w:r>
        <w:separator/>
      </w:r>
    </w:p>
  </w:endnote>
  <w:endnote w:type="continuationSeparator" w:id="0">
    <w:p w14:paraId="26E65CAC" w14:textId="77777777" w:rsidR="00A93919" w:rsidRDefault="00A9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055149"/>
      <w:docPartObj>
        <w:docPartGallery w:val="Page Numbers (Bottom of Page)"/>
        <w:docPartUnique/>
      </w:docPartObj>
    </w:sdtPr>
    <w:sdtEndPr/>
    <w:sdtContent>
      <w:p w14:paraId="73F965D7" w14:textId="77777777" w:rsidR="00D86890" w:rsidRDefault="00D86890">
        <w:pPr>
          <w:pStyle w:val="Kjene"/>
          <w:jc w:val="center"/>
        </w:pPr>
        <w:r>
          <w:fldChar w:fldCharType="begin"/>
        </w:r>
        <w:r>
          <w:instrText>PAGE   \* MERGEFORMAT</w:instrText>
        </w:r>
        <w:r>
          <w:fldChar w:fldCharType="separate"/>
        </w:r>
        <w:r w:rsidR="00F63C6E" w:rsidRPr="00F63C6E">
          <w:rPr>
            <w:noProof/>
            <w:lang w:val="lv-LV"/>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D875" w14:textId="77777777" w:rsidR="00A93919" w:rsidRDefault="00A93919">
      <w:r>
        <w:separator/>
      </w:r>
    </w:p>
  </w:footnote>
  <w:footnote w:type="continuationSeparator" w:id="0">
    <w:p w14:paraId="3D09C1AA" w14:textId="77777777" w:rsidR="00A93919" w:rsidRDefault="00A9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E4BA" w14:textId="77777777" w:rsidR="001F7A6F" w:rsidRDefault="001F7A6F" w:rsidP="001F7A6F">
    <w:pPr>
      <w:pStyle w:val="Galvene"/>
      <w:ind w:right="180"/>
      <w:jc w:val="center"/>
    </w:pPr>
    <w:r>
      <w:rPr>
        <w:noProof/>
        <w:lang w:val="lv-LV"/>
      </w:rPr>
      <w:drawing>
        <wp:anchor distT="0" distB="0" distL="0" distR="0" simplePos="0" relativeHeight="251659264" behindDoc="0" locked="0" layoutInCell="1" allowOverlap="1" wp14:anchorId="296C3C45" wp14:editId="3850F2DE">
          <wp:simplePos x="0" y="0"/>
          <wp:positionH relativeFrom="column">
            <wp:posOffset>2663825</wp:posOffset>
          </wp:positionH>
          <wp:positionV relativeFrom="paragraph">
            <wp:posOffset>0</wp:posOffset>
          </wp:positionV>
          <wp:extent cx="685165" cy="819785"/>
          <wp:effectExtent l="0" t="0" r="635" b="0"/>
          <wp:wrapSquare wrapText="largest"/>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207A73" w14:textId="77777777" w:rsidR="001F7A6F" w:rsidRDefault="001F7A6F" w:rsidP="001F7A6F">
    <w:pPr>
      <w:pStyle w:val="Galvene"/>
      <w:ind w:right="180"/>
      <w:jc w:val="center"/>
    </w:pPr>
  </w:p>
  <w:p w14:paraId="1206878A" w14:textId="77777777" w:rsidR="001F7A6F" w:rsidRDefault="001F7A6F" w:rsidP="001F7A6F">
    <w:pPr>
      <w:pStyle w:val="Galvene"/>
      <w:ind w:right="180"/>
      <w:jc w:val="center"/>
    </w:pPr>
  </w:p>
  <w:p w14:paraId="1F8A730E" w14:textId="77777777" w:rsidR="001F7A6F" w:rsidRDefault="001F7A6F" w:rsidP="001F7A6F">
    <w:pPr>
      <w:pStyle w:val="Galvene"/>
      <w:ind w:left="165" w:right="180"/>
      <w:jc w:val="center"/>
    </w:pPr>
  </w:p>
  <w:p w14:paraId="1D6CA339" w14:textId="77777777" w:rsidR="001F7A6F" w:rsidRDefault="001F7A6F" w:rsidP="001F7A6F">
    <w:pPr>
      <w:pStyle w:val="Galvene"/>
      <w:ind w:left="390" w:right="-15"/>
      <w:jc w:val="cente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1F7A6F" w14:paraId="4D9217F1" w14:textId="77777777" w:rsidTr="00040C66">
      <w:tc>
        <w:tcPr>
          <w:tcW w:w="9651" w:type="dxa"/>
          <w:shd w:val="clear" w:color="auto" w:fill="auto"/>
        </w:tcPr>
        <w:p w14:paraId="6BBE91F4" w14:textId="77777777" w:rsidR="001F7A6F" w:rsidRPr="00D55595" w:rsidRDefault="001F7A6F" w:rsidP="001F7A6F">
          <w:pPr>
            <w:pStyle w:val="TableContents"/>
            <w:snapToGrid w:val="0"/>
            <w:ind w:right="180"/>
            <w:jc w:val="center"/>
            <w:rPr>
              <w:b/>
              <w:bCs/>
              <w:lang w:val="lv-LV"/>
            </w:rPr>
          </w:pPr>
          <w:r w:rsidRPr="00D55595">
            <w:rPr>
              <w:b/>
              <w:bCs/>
              <w:lang w:val="lv-LV"/>
            </w:rPr>
            <w:t>Latvijas Republika</w:t>
          </w:r>
        </w:p>
        <w:p w14:paraId="08F22C17" w14:textId="77777777" w:rsidR="001F7A6F" w:rsidRPr="00D55595" w:rsidRDefault="001F7A6F" w:rsidP="001F7A6F">
          <w:pPr>
            <w:pStyle w:val="TableContents"/>
            <w:ind w:right="180"/>
            <w:jc w:val="center"/>
            <w:rPr>
              <w:b/>
              <w:bCs/>
              <w:lang w:val="lv-LV"/>
            </w:rPr>
          </w:pPr>
          <w:r w:rsidRPr="00D55595">
            <w:rPr>
              <w:b/>
              <w:bCs/>
              <w:lang w:val="lv-LV"/>
            </w:rPr>
            <w:t>VENTSPILS PILSĒTAS DOME</w:t>
          </w:r>
        </w:p>
      </w:tc>
    </w:tr>
    <w:tr w:rsidR="001F7A6F" w14:paraId="2B27C48C" w14:textId="77777777" w:rsidTr="00040C66">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78AD4B1E" w14:textId="77777777" w:rsidR="001F7A6F" w:rsidRPr="00D55595" w:rsidRDefault="001F7A6F" w:rsidP="001F7A6F">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2FABF212" w14:textId="77777777" w:rsidR="001F7A6F" w:rsidRDefault="001F7A6F" w:rsidP="001F7A6F">
    <w:pPr>
      <w:widowControl/>
      <w:suppressAutoHyphens w:val="0"/>
      <w:jc w:val="right"/>
      <w:rPr>
        <w:rFonts w:eastAsia="Times New Roman"/>
        <w:b/>
        <w:caps/>
        <w:kern w:val="0"/>
        <w:szCs w:val="20"/>
        <w:lang w:val="lv-LV" w:eastAsia="en-US"/>
      </w:rPr>
    </w:pPr>
  </w:p>
  <w:p w14:paraId="727273C1" w14:textId="77777777" w:rsidR="001F7A6F" w:rsidRPr="00D55595" w:rsidRDefault="00F63C6E" w:rsidP="001F7A6F">
    <w:pPr>
      <w:widowControl/>
      <w:suppressAutoHyphens w:val="0"/>
      <w:jc w:val="center"/>
      <w:rPr>
        <w:rFonts w:eastAsia="Times New Roman"/>
        <w:b/>
        <w:caps/>
        <w:kern w:val="0"/>
        <w:szCs w:val="20"/>
        <w:lang w:val="lv-LV" w:eastAsia="en-US"/>
      </w:rPr>
    </w:pPr>
    <w:r>
      <w:rPr>
        <w:rFonts w:eastAsia="Times New Roman"/>
        <w:b/>
        <w:caps/>
        <w:kern w:val="0"/>
        <w:szCs w:val="20"/>
        <w:lang w:val="lv-LV" w:eastAsia="en-US"/>
      </w:rPr>
      <w:t>LĒmum</w:t>
    </w:r>
    <w:r w:rsidR="001F7A6F">
      <w:rPr>
        <w:rFonts w:eastAsia="Times New Roman"/>
        <w:b/>
        <w:caps/>
        <w:kern w:val="0"/>
        <w:szCs w:val="20"/>
        <w:lang w:val="lv-LV" w:eastAsia="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C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A932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9B75A7"/>
    <w:multiLevelType w:val="hybridMultilevel"/>
    <w:tmpl w:val="42B0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C1764E"/>
    <w:multiLevelType w:val="hybridMultilevel"/>
    <w:tmpl w:val="A1523D16"/>
    <w:lvl w:ilvl="0" w:tplc="E5B01162">
      <w:start w:val="1"/>
      <w:numFmt w:val="decimal"/>
      <w:lvlText w:val="%1."/>
      <w:lvlJc w:val="left"/>
      <w:pPr>
        <w:ind w:left="120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7660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AF1FBC"/>
    <w:multiLevelType w:val="multilevel"/>
    <w:tmpl w:val="35F081D2"/>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num w:numId="1" w16cid:durableId="1662929947">
    <w:abstractNumId w:val="4"/>
  </w:num>
  <w:num w:numId="2" w16cid:durableId="863598487">
    <w:abstractNumId w:val="1"/>
  </w:num>
  <w:num w:numId="3" w16cid:durableId="751464718">
    <w:abstractNumId w:val="3"/>
  </w:num>
  <w:num w:numId="4" w16cid:durableId="1368529353">
    <w:abstractNumId w:val="5"/>
  </w:num>
  <w:num w:numId="5" w16cid:durableId="24912647">
    <w:abstractNumId w:val="0"/>
  </w:num>
  <w:num w:numId="6" w16cid:durableId="96403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76"/>
    <w:rsid w:val="000853D4"/>
    <w:rsid w:val="000A33BF"/>
    <w:rsid w:val="00116967"/>
    <w:rsid w:val="00121346"/>
    <w:rsid w:val="00161571"/>
    <w:rsid w:val="001644B0"/>
    <w:rsid w:val="00167FCB"/>
    <w:rsid w:val="001A6041"/>
    <w:rsid w:val="001E5468"/>
    <w:rsid w:val="001F7A6F"/>
    <w:rsid w:val="00270EC6"/>
    <w:rsid w:val="00273B9F"/>
    <w:rsid w:val="002A6F18"/>
    <w:rsid w:val="002D00EC"/>
    <w:rsid w:val="002E7C38"/>
    <w:rsid w:val="00330A53"/>
    <w:rsid w:val="00336145"/>
    <w:rsid w:val="003C4C9C"/>
    <w:rsid w:val="003C7EA3"/>
    <w:rsid w:val="00476A26"/>
    <w:rsid w:val="004C52DC"/>
    <w:rsid w:val="005474FE"/>
    <w:rsid w:val="005A1239"/>
    <w:rsid w:val="005D101B"/>
    <w:rsid w:val="0060765C"/>
    <w:rsid w:val="00655186"/>
    <w:rsid w:val="006567F3"/>
    <w:rsid w:val="007A0359"/>
    <w:rsid w:val="007E30F7"/>
    <w:rsid w:val="007E5876"/>
    <w:rsid w:val="008C2EEE"/>
    <w:rsid w:val="008E5D7A"/>
    <w:rsid w:val="008F0D1F"/>
    <w:rsid w:val="008F1B82"/>
    <w:rsid w:val="009043F8"/>
    <w:rsid w:val="0094311F"/>
    <w:rsid w:val="009627A4"/>
    <w:rsid w:val="00A9138F"/>
    <w:rsid w:val="00A93919"/>
    <w:rsid w:val="00AA6753"/>
    <w:rsid w:val="00AA783E"/>
    <w:rsid w:val="00AD267F"/>
    <w:rsid w:val="00B54F8D"/>
    <w:rsid w:val="00B91F6E"/>
    <w:rsid w:val="00BF4A40"/>
    <w:rsid w:val="00C536BD"/>
    <w:rsid w:val="00C84626"/>
    <w:rsid w:val="00C949C1"/>
    <w:rsid w:val="00CC0005"/>
    <w:rsid w:val="00CE4D7F"/>
    <w:rsid w:val="00D20672"/>
    <w:rsid w:val="00D206D0"/>
    <w:rsid w:val="00D53ABE"/>
    <w:rsid w:val="00D55595"/>
    <w:rsid w:val="00D7308B"/>
    <w:rsid w:val="00D86890"/>
    <w:rsid w:val="00D94C06"/>
    <w:rsid w:val="00DA6A3F"/>
    <w:rsid w:val="00E03F9A"/>
    <w:rsid w:val="00E151BB"/>
    <w:rsid w:val="00E46014"/>
    <w:rsid w:val="00E86FDA"/>
    <w:rsid w:val="00ED1276"/>
    <w:rsid w:val="00F32EFE"/>
    <w:rsid w:val="00F34C77"/>
    <w:rsid w:val="00F44950"/>
    <w:rsid w:val="00F63C6E"/>
    <w:rsid w:val="00F84D0A"/>
    <w:rsid w:val="00FA4B8A"/>
    <w:rsid w:val="00FC2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5EF9AE"/>
  <w15:docId w15:val="{9BC2E2FD-F3E2-48A1-B8E0-A8451AC6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uppressAutoHyphens/>
    </w:pPr>
    <w:rPr>
      <w:rFonts w:eastAsia="Arial"/>
      <w:kern w:val="1"/>
      <w:sz w:val="24"/>
      <w:szCs w:val="24"/>
      <w:lang w:val="e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style>
  <w:style w:type="paragraph" w:customStyle="1" w:styleId="Heading">
    <w:name w:val="Heading"/>
    <w:basedOn w:val="Parasts"/>
    <w:next w:val="Pamatteksts"/>
    <w:pPr>
      <w:keepNext/>
      <w:spacing w:before="240" w:after="120"/>
    </w:pPr>
    <w:rPr>
      <w:rFonts w:ascii="Arial" w:hAnsi="Arial" w:cs="Tahoma"/>
      <w:sz w:val="28"/>
      <w:szCs w:val="28"/>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Index">
    <w:name w:val="Index"/>
    <w:basedOn w:val="Parasts"/>
    <w:pPr>
      <w:suppressLineNumbers/>
    </w:pPr>
    <w:rPr>
      <w:rFonts w:cs="Tahoma"/>
    </w:rPr>
  </w:style>
  <w:style w:type="paragraph" w:styleId="Galvene">
    <w:name w:val="header"/>
    <w:basedOn w:val="Parasts"/>
    <w:pPr>
      <w:suppressLineNumbers/>
      <w:tabs>
        <w:tab w:val="center" w:pos="4822"/>
        <w:tab w:val="right" w:pos="9645"/>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1F7A6F"/>
    <w:pPr>
      <w:widowControl/>
      <w:suppressAutoHyphens w:val="0"/>
      <w:ind w:left="720"/>
      <w:contextualSpacing/>
    </w:pPr>
    <w:rPr>
      <w:rFonts w:eastAsia="Times New Roman"/>
      <w:kern w:val="0"/>
      <w:sz w:val="20"/>
      <w:szCs w:val="20"/>
      <w:lang w:val="lv-LV" w:eastAsia="en-US"/>
    </w:rPr>
  </w:style>
  <w:style w:type="paragraph" w:styleId="Paraststmeklis">
    <w:name w:val="Normal (Web)"/>
    <w:basedOn w:val="Parasts"/>
    <w:rsid w:val="00E151BB"/>
    <w:pPr>
      <w:widowControl/>
      <w:suppressAutoHyphens w:val="0"/>
    </w:pPr>
    <w:rPr>
      <w:rFonts w:eastAsia="Times New Roman"/>
      <w:kern w:val="0"/>
      <w:lang w:val="en-US" w:eastAsia="en-US"/>
    </w:rPr>
  </w:style>
  <w:style w:type="character" w:customStyle="1" w:styleId="KjeneRakstz">
    <w:name w:val="Kājene Rakstz."/>
    <w:basedOn w:val="Noklusjumarindkopasfonts"/>
    <w:link w:val="Kjene"/>
    <w:uiPriority w:val="99"/>
    <w:rsid w:val="00D86890"/>
    <w:rPr>
      <w:rFonts w:eastAsia="Arial"/>
      <w:kern w:val="1"/>
      <w:sz w:val="24"/>
      <w:szCs w:val="24"/>
      <w:lang w:val="en"/>
    </w:rPr>
  </w:style>
  <w:style w:type="paragraph" w:styleId="Balonteksts">
    <w:name w:val="Balloon Text"/>
    <w:basedOn w:val="Parasts"/>
    <w:link w:val="BalontekstsRakstz"/>
    <w:uiPriority w:val="99"/>
    <w:semiHidden/>
    <w:unhideWhenUsed/>
    <w:rsid w:val="00AA675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6753"/>
    <w:rPr>
      <w:rFonts w:ascii="Segoe UI" w:eastAsia="Arial" w:hAnsi="Segoe UI" w:cs="Segoe UI"/>
      <w:kern w:val="1"/>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benitag</dc:creator>
  <cp:lastModifiedBy>Anete Podniece</cp:lastModifiedBy>
  <cp:revision>2</cp:revision>
  <cp:lastPrinted>2018-01-30T13:45:00Z</cp:lastPrinted>
  <dcterms:created xsi:type="dcterms:W3CDTF">2022-12-22T11:47:00Z</dcterms:created>
  <dcterms:modified xsi:type="dcterms:W3CDTF">2022-12-22T11:47:00Z</dcterms:modified>
</cp:coreProperties>
</file>