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418FB" w14:textId="77777777" w:rsidR="00101B85" w:rsidRPr="00220199" w:rsidRDefault="00CD71C0" w:rsidP="00CD71C0">
      <w:pPr>
        <w:jc w:val="both"/>
        <w:rPr>
          <w:sz w:val="24"/>
          <w:szCs w:val="24"/>
        </w:rPr>
      </w:pPr>
      <w:r w:rsidRPr="00220199">
        <w:rPr>
          <w:sz w:val="24"/>
          <w:szCs w:val="24"/>
        </w:rPr>
        <w:t xml:space="preserve">2018.gada </w:t>
      </w:r>
      <w:r w:rsidR="00695114">
        <w:rPr>
          <w:sz w:val="24"/>
          <w:szCs w:val="24"/>
        </w:rPr>
        <w:t>30.</w:t>
      </w:r>
      <w:r w:rsidRPr="00220199">
        <w:rPr>
          <w:sz w:val="24"/>
          <w:szCs w:val="24"/>
        </w:rPr>
        <w:t xml:space="preserve">janvārī </w:t>
      </w:r>
      <w:r w:rsidR="0004547A">
        <w:rPr>
          <w:sz w:val="24"/>
          <w:szCs w:val="24"/>
        </w:rPr>
        <w:tab/>
      </w:r>
      <w:r w:rsidR="0004547A">
        <w:rPr>
          <w:sz w:val="24"/>
          <w:szCs w:val="24"/>
        </w:rPr>
        <w:tab/>
      </w:r>
      <w:r w:rsidR="0004547A">
        <w:rPr>
          <w:sz w:val="24"/>
          <w:szCs w:val="24"/>
        </w:rPr>
        <w:tab/>
      </w:r>
      <w:r w:rsidR="0004547A">
        <w:rPr>
          <w:sz w:val="24"/>
          <w:szCs w:val="24"/>
        </w:rPr>
        <w:tab/>
        <w:t>Ventspilī</w:t>
      </w:r>
      <w:r w:rsidR="0004547A">
        <w:rPr>
          <w:sz w:val="24"/>
          <w:szCs w:val="24"/>
        </w:rPr>
        <w:tab/>
      </w:r>
      <w:r w:rsidR="0004547A">
        <w:rPr>
          <w:sz w:val="24"/>
          <w:szCs w:val="24"/>
        </w:rPr>
        <w:tab/>
      </w:r>
      <w:r w:rsidR="0004547A">
        <w:rPr>
          <w:sz w:val="24"/>
          <w:szCs w:val="24"/>
        </w:rPr>
        <w:tab/>
      </w:r>
      <w:r w:rsidR="0004547A">
        <w:rPr>
          <w:sz w:val="24"/>
          <w:szCs w:val="24"/>
        </w:rPr>
        <w:tab/>
      </w:r>
      <w:r w:rsidR="0004547A">
        <w:rPr>
          <w:sz w:val="24"/>
          <w:szCs w:val="24"/>
        </w:rPr>
        <w:tab/>
      </w:r>
      <w:r w:rsidRPr="00220199">
        <w:rPr>
          <w:sz w:val="24"/>
          <w:szCs w:val="24"/>
        </w:rPr>
        <w:t>Nr.</w:t>
      </w:r>
      <w:r w:rsidR="0006568D">
        <w:rPr>
          <w:sz w:val="24"/>
          <w:szCs w:val="24"/>
        </w:rPr>
        <w:t>8</w:t>
      </w:r>
    </w:p>
    <w:p w14:paraId="2F0F388A" w14:textId="77777777" w:rsidR="00CD71C0" w:rsidRPr="00220199" w:rsidRDefault="00CD71C0" w:rsidP="0004547A">
      <w:pPr>
        <w:jc w:val="right"/>
        <w:rPr>
          <w:sz w:val="24"/>
          <w:szCs w:val="24"/>
        </w:rPr>
      </w:pPr>
      <w:r w:rsidRPr="00220199">
        <w:rPr>
          <w:sz w:val="24"/>
          <w:szCs w:val="24"/>
        </w:rPr>
        <w:t xml:space="preserve">(protokols Nr. </w:t>
      </w:r>
      <w:r w:rsidR="0006568D">
        <w:rPr>
          <w:sz w:val="24"/>
          <w:szCs w:val="24"/>
        </w:rPr>
        <w:t>3;1</w:t>
      </w:r>
      <w:r w:rsidRPr="00220199">
        <w:rPr>
          <w:sz w:val="24"/>
          <w:szCs w:val="24"/>
        </w:rPr>
        <w:t>.</w:t>
      </w:r>
      <w:r w:rsidRPr="00220199">
        <w:rPr>
          <w:b/>
          <w:sz w:val="24"/>
          <w:szCs w:val="24"/>
        </w:rPr>
        <w:t xml:space="preserve"> </w:t>
      </w:r>
      <w:r w:rsidRPr="00220199">
        <w:rPr>
          <w:sz w:val="24"/>
          <w:szCs w:val="24"/>
        </w:rPr>
        <w:t>§)</w:t>
      </w:r>
    </w:p>
    <w:p w14:paraId="75F8DA6D" w14:textId="77777777" w:rsidR="00CD71C0" w:rsidRPr="00220199" w:rsidRDefault="00CD71C0" w:rsidP="00101B85">
      <w:pPr>
        <w:rPr>
          <w:sz w:val="24"/>
          <w:szCs w:val="24"/>
        </w:rPr>
      </w:pPr>
    </w:p>
    <w:p w14:paraId="66E06EB2" w14:textId="77777777" w:rsidR="00CD71C0" w:rsidRPr="00220199" w:rsidRDefault="00CD71C0" w:rsidP="00101B85">
      <w:pPr>
        <w:rPr>
          <w:sz w:val="24"/>
          <w:szCs w:val="24"/>
        </w:rPr>
      </w:pPr>
      <w:r w:rsidRPr="00220199">
        <w:rPr>
          <w:i/>
          <w:sz w:val="24"/>
          <w:szCs w:val="24"/>
        </w:rPr>
        <w:t>Par dzīvokļa iegādi pašvaldības īpašumā</w:t>
      </w:r>
    </w:p>
    <w:p w14:paraId="4B03A078" w14:textId="77777777" w:rsidR="00CD71C0" w:rsidRPr="00220199" w:rsidRDefault="00CD71C0" w:rsidP="00101B85">
      <w:pPr>
        <w:rPr>
          <w:sz w:val="24"/>
          <w:szCs w:val="24"/>
        </w:rPr>
      </w:pPr>
    </w:p>
    <w:p w14:paraId="652FF475" w14:textId="77777777" w:rsidR="00C43A13" w:rsidRPr="00220199" w:rsidRDefault="00CD71C0" w:rsidP="00CA5B41">
      <w:pPr>
        <w:jc w:val="both"/>
        <w:rPr>
          <w:sz w:val="24"/>
          <w:szCs w:val="24"/>
        </w:rPr>
      </w:pPr>
      <w:r w:rsidRPr="00220199">
        <w:rPr>
          <w:sz w:val="24"/>
          <w:szCs w:val="24"/>
        </w:rPr>
        <w:tab/>
      </w:r>
      <w:r w:rsidR="009F463A" w:rsidRPr="00220199">
        <w:rPr>
          <w:sz w:val="24"/>
          <w:szCs w:val="24"/>
        </w:rPr>
        <w:t xml:space="preserve">Likuma “Par pašvaldībām” 15.panta pirmās daļas 9.punktā noteikta pašvaldības autonomā funkcija </w:t>
      </w:r>
      <w:r w:rsidR="00CA5B41" w:rsidRPr="00220199">
        <w:rPr>
          <w:sz w:val="24"/>
          <w:szCs w:val="24"/>
        </w:rPr>
        <w:t>–</w:t>
      </w:r>
      <w:r w:rsidR="003E2A2A" w:rsidRPr="00220199">
        <w:rPr>
          <w:sz w:val="24"/>
          <w:szCs w:val="24"/>
        </w:rPr>
        <w:t xml:space="preserve"> </w:t>
      </w:r>
      <w:r w:rsidR="00CA5B41" w:rsidRPr="00220199">
        <w:rPr>
          <w:sz w:val="24"/>
          <w:szCs w:val="24"/>
        </w:rPr>
        <w:t xml:space="preserve">sniegt palīdzību iedzīvotājiem dzīvokļa jautājumu risināšanā. </w:t>
      </w:r>
      <w:r w:rsidR="003E2A2A" w:rsidRPr="00220199">
        <w:rPr>
          <w:sz w:val="24"/>
          <w:szCs w:val="24"/>
        </w:rPr>
        <w:t>Saskaņā ar l</w:t>
      </w:r>
      <w:r w:rsidR="00CA5B41" w:rsidRPr="00220199">
        <w:rPr>
          <w:sz w:val="24"/>
          <w:szCs w:val="24"/>
        </w:rPr>
        <w:t>ikuma “Par palīdzību dzīvokļa jautājumu risināšanā” 21</w:t>
      </w:r>
      <w:r w:rsidR="00CA5B41" w:rsidRPr="00220199">
        <w:rPr>
          <w:sz w:val="24"/>
          <w:szCs w:val="24"/>
          <w:vertAlign w:val="superscript"/>
        </w:rPr>
        <w:t>1</w:t>
      </w:r>
      <w:r w:rsidR="00CA5B41" w:rsidRPr="00220199">
        <w:rPr>
          <w:sz w:val="24"/>
          <w:szCs w:val="24"/>
        </w:rPr>
        <w:t>. panta  otr</w:t>
      </w:r>
      <w:r w:rsidR="003E2A2A" w:rsidRPr="00220199">
        <w:rPr>
          <w:sz w:val="24"/>
          <w:szCs w:val="24"/>
        </w:rPr>
        <w:t>o</w:t>
      </w:r>
      <w:r w:rsidR="00CA5B41" w:rsidRPr="00220199">
        <w:rPr>
          <w:sz w:val="24"/>
          <w:szCs w:val="24"/>
        </w:rPr>
        <w:t xml:space="preserve"> daļ</w:t>
      </w:r>
      <w:r w:rsidR="003E2A2A" w:rsidRPr="00220199">
        <w:rPr>
          <w:sz w:val="24"/>
          <w:szCs w:val="24"/>
        </w:rPr>
        <w:t xml:space="preserve">u, </w:t>
      </w:r>
      <w:r w:rsidR="00CA5B41" w:rsidRPr="00220199">
        <w:rPr>
          <w:sz w:val="24"/>
          <w:szCs w:val="24"/>
        </w:rPr>
        <w:t>pašvaldība, izvērtējot pašvaldības attīstības programmā ietvertās nozares (rīcības virzieni, jomas u.c.) un ar valsts vai pašvaldības funkciju nodrošināšanu saistītos pārvaldes uzdevumus, ar saistošajiem noteikumiem nosaka, kurās darbības nozarēs vai kādu pārvaldes uzdevumu veikšanai nepieciešami speciālisti. Ventspils pilsētas dome</w:t>
      </w:r>
      <w:r w:rsidR="000E32C3" w:rsidRPr="00220199">
        <w:rPr>
          <w:sz w:val="24"/>
          <w:szCs w:val="24"/>
        </w:rPr>
        <w:t>s 2016.gada 14.oktobra</w:t>
      </w:r>
      <w:r w:rsidR="00CA5B41" w:rsidRPr="00220199">
        <w:rPr>
          <w:sz w:val="24"/>
          <w:szCs w:val="24"/>
        </w:rPr>
        <w:t xml:space="preserve"> saistošajos noteikumos Nr.5 “Par kārtību, kādā Ventspils pilsētā tiek sniegta pašvaldības palīdzība speciālistiem nodrošināšanai ar dzīvojamo telpu</w:t>
      </w:r>
      <w:r w:rsidR="00D24259" w:rsidRPr="00220199">
        <w:rPr>
          <w:sz w:val="24"/>
          <w:szCs w:val="24"/>
        </w:rPr>
        <w:t xml:space="preserve">” </w:t>
      </w:r>
      <w:r w:rsidR="003E2A2A" w:rsidRPr="00220199">
        <w:rPr>
          <w:sz w:val="24"/>
          <w:szCs w:val="24"/>
        </w:rPr>
        <w:t xml:space="preserve">pašvaldība </w:t>
      </w:r>
      <w:r w:rsidR="000E32C3" w:rsidRPr="00220199">
        <w:rPr>
          <w:sz w:val="24"/>
          <w:szCs w:val="24"/>
        </w:rPr>
        <w:t>ir noteikusi attīstāmās nozares, kurās strādājošie kvalificētie speciālisti</w:t>
      </w:r>
      <w:r w:rsidR="00CF6ACF" w:rsidRPr="00220199">
        <w:rPr>
          <w:sz w:val="24"/>
          <w:szCs w:val="24"/>
        </w:rPr>
        <w:t xml:space="preserve"> nodrošināmi ar dzīvojamo telpu un kārtību, kādā izīrē dzīvojamo telpu speciālistam.</w:t>
      </w:r>
    </w:p>
    <w:p w14:paraId="7BC216AD" w14:textId="77777777" w:rsidR="007530DB" w:rsidRPr="00220199" w:rsidRDefault="00C43A13" w:rsidP="00CA5B41">
      <w:pPr>
        <w:jc w:val="both"/>
        <w:rPr>
          <w:sz w:val="24"/>
          <w:szCs w:val="24"/>
        </w:rPr>
      </w:pPr>
      <w:r w:rsidRPr="00220199">
        <w:rPr>
          <w:sz w:val="24"/>
          <w:szCs w:val="24"/>
        </w:rPr>
        <w:tab/>
      </w:r>
      <w:r w:rsidR="007530DB" w:rsidRPr="00220199">
        <w:rPr>
          <w:sz w:val="24"/>
          <w:szCs w:val="24"/>
        </w:rPr>
        <w:t>Ventspils pilsētas domē ir vērsusies SIA “</w:t>
      </w:r>
      <w:proofErr w:type="spellStart"/>
      <w:r w:rsidR="007530DB" w:rsidRPr="00220199">
        <w:rPr>
          <w:sz w:val="24"/>
          <w:szCs w:val="24"/>
        </w:rPr>
        <w:t>Ziemeļkurzemes</w:t>
      </w:r>
      <w:proofErr w:type="spellEnd"/>
      <w:r w:rsidR="007530DB" w:rsidRPr="00220199">
        <w:rPr>
          <w:sz w:val="24"/>
          <w:szCs w:val="24"/>
        </w:rPr>
        <w:t xml:space="preserve"> reģionālās slimnīca” ar lūgumu, rast iespēju laika posmā no 2018.gada līdz 2022.gadam piešķirt izīrējamas dzīvojamās telpas tās nodarbinātiem 29 kvalific</w:t>
      </w:r>
      <w:r w:rsidR="00C769C0" w:rsidRPr="00220199">
        <w:rPr>
          <w:sz w:val="24"/>
          <w:szCs w:val="24"/>
        </w:rPr>
        <w:t>ēt</w:t>
      </w:r>
      <w:r w:rsidR="007530DB" w:rsidRPr="00220199">
        <w:rPr>
          <w:sz w:val="24"/>
          <w:szCs w:val="24"/>
        </w:rPr>
        <w:t>iem speciālistiem, tādējādi veicinot šo speciālistu piesaisti.</w:t>
      </w:r>
    </w:p>
    <w:p w14:paraId="5FECD372" w14:textId="77777777" w:rsidR="007530DB" w:rsidRPr="00220199" w:rsidRDefault="007530DB" w:rsidP="00AE1654">
      <w:pPr>
        <w:ind w:firstLine="720"/>
        <w:jc w:val="both"/>
        <w:rPr>
          <w:sz w:val="24"/>
          <w:szCs w:val="24"/>
        </w:rPr>
      </w:pPr>
      <w:r w:rsidRPr="00220199">
        <w:rPr>
          <w:sz w:val="24"/>
          <w:szCs w:val="24"/>
        </w:rPr>
        <w:t>Tā kā n</w:t>
      </w:r>
      <w:r w:rsidR="00C43A13" w:rsidRPr="00220199">
        <w:rPr>
          <w:sz w:val="24"/>
          <w:szCs w:val="24"/>
        </w:rPr>
        <w:t>amīpašumu denacionalizācijas un privatizācijas procesa rezultātā Ventspils pilsētas pašvaldības dzīvojamais fonds ir būtiski samazinājies</w:t>
      </w:r>
      <w:r w:rsidR="00C769C0" w:rsidRPr="00220199">
        <w:rPr>
          <w:sz w:val="24"/>
          <w:szCs w:val="24"/>
        </w:rPr>
        <w:t xml:space="preserve"> (uz 2018.gada 1.janvāri no 12370 dzīvokļiem pilsētā privatizēti 9720 dzīvokļi jeb 79%, pašvaldības īpašumā - 2650 dzīvokļi)</w:t>
      </w:r>
      <w:r w:rsidRPr="00220199">
        <w:rPr>
          <w:sz w:val="24"/>
          <w:szCs w:val="24"/>
        </w:rPr>
        <w:t xml:space="preserve"> un tas ir nepietiekams, lai pašvaldība īstenotu normatīvajos aktos noteiktās funkcijas dzīvokļu jautājumu risināšanā, tai skaitā, nodrošinot ar dzīvojamām telpām uzaicinātos kvalificētos speciālistus, ir nepiecie</w:t>
      </w:r>
      <w:r w:rsidR="00C769C0" w:rsidRPr="00220199">
        <w:rPr>
          <w:sz w:val="24"/>
          <w:szCs w:val="24"/>
        </w:rPr>
        <w:t>šams lemt par pašvaldībai piesaistīto speciālistu vajadzībām atbilstošu dzīvokļu</w:t>
      </w:r>
      <w:r w:rsidRPr="00220199">
        <w:rPr>
          <w:sz w:val="24"/>
          <w:szCs w:val="24"/>
        </w:rPr>
        <w:t xml:space="preserve"> </w:t>
      </w:r>
      <w:r w:rsidR="00C769C0" w:rsidRPr="00220199">
        <w:rPr>
          <w:sz w:val="24"/>
          <w:szCs w:val="24"/>
        </w:rPr>
        <w:t>iegādi.</w:t>
      </w:r>
    </w:p>
    <w:p w14:paraId="1B78AC22" w14:textId="77777777" w:rsidR="008E03FE" w:rsidRPr="00220199" w:rsidRDefault="00C769C0" w:rsidP="00CA5B41">
      <w:pPr>
        <w:jc w:val="both"/>
        <w:rPr>
          <w:sz w:val="24"/>
          <w:szCs w:val="24"/>
        </w:rPr>
      </w:pPr>
      <w:r w:rsidRPr="00220199">
        <w:rPr>
          <w:sz w:val="24"/>
          <w:szCs w:val="24"/>
        </w:rPr>
        <w:tab/>
      </w:r>
      <w:r w:rsidR="00C2710E" w:rsidRPr="00220199">
        <w:rPr>
          <w:sz w:val="24"/>
          <w:szCs w:val="24"/>
        </w:rPr>
        <w:t xml:space="preserve">Atsaucoties uz  </w:t>
      </w:r>
      <w:r w:rsidRPr="00220199">
        <w:rPr>
          <w:sz w:val="24"/>
          <w:szCs w:val="24"/>
        </w:rPr>
        <w:t xml:space="preserve">pašvaldības izvietotiem </w:t>
      </w:r>
      <w:r w:rsidR="00C2710E" w:rsidRPr="00220199">
        <w:rPr>
          <w:sz w:val="24"/>
          <w:szCs w:val="24"/>
        </w:rPr>
        <w:t>sludinājumiem</w:t>
      </w:r>
      <w:r w:rsidRPr="00220199">
        <w:rPr>
          <w:sz w:val="24"/>
          <w:szCs w:val="24"/>
        </w:rPr>
        <w:t xml:space="preserve"> vietējā laikrakstā</w:t>
      </w:r>
      <w:r w:rsidR="00C2710E" w:rsidRPr="00220199">
        <w:rPr>
          <w:sz w:val="24"/>
          <w:szCs w:val="24"/>
        </w:rPr>
        <w:t xml:space="preserve">, Ventspils pilsētas domes Dzīvokļu nodaļā </w:t>
      </w:r>
      <w:r w:rsidR="003E2A2A" w:rsidRPr="00220199">
        <w:rPr>
          <w:sz w:val="24"/>
          <w:szCs w:val="24"/>
        </w:rPr>
        <w:t>tika</w:t>
      </w:r>
      <w:r w:rsidR="00C2710E" w:rsidRPr="00220199">
        <w:rPr>
          <w:sz w:val="24"/>
          <w:szCs w:val="24"/>
        </w:rPr>
        <w:t xml:space="preserve"> saņemti 4 piedāvājumi. </w:t>
      </w:r>
      <w:r w:rsidRPr="00220199">
        <w:rPr>
          <w:sz w:val="24"/>
          <w:szCs w:val="24"/>
        </w:rPr>
        <w:t>P</w:t>
      </w:r>
      <w:r w:rsidR="00C2710E" w:rsidRPr="00220199">
        <w:rPr>
          <w:sz w:val="24"/>
          <w:szCs w:val="24"/>
        </w:rPr>
        <w:t>ašvaldības institūciju speciālistiem</w:t>
      </w:r>
      <w:r w:rsidR="008E03FE" w:rsidRPr="00220199">
        <w:rPr>
          <w:sz w:val="24"/>
          <w:szCs w:val="24"/>
        </w:rPr>
        <w:t xml:space="preserve"> veicot piedāvāto dzīvokļu apsekošanu, izvērtējot to tehnisko stāvokli un pārdošanas cenu, SIA</w:t>
      </w:r>
      <w:r w:rsidR="003E3186">
        <w:rPr>
          <w:sz w:val="24"/>
          <w:szCs w:val="24"/>
        </w:rPr>
        <w:t> </w:t>
      </w:r>
      <w:r w:rsidR="008E03FE" w:rsidRPr="00220199">
        <w:rPr>
          <w:sz w:val="24"/>
          <w:szCs w:val="24"/>
        </w:rPr>
        <w:t>“</w:t>
      </w:r>
      <w:proofErr w:type="spellStart"/>
      <w:r w:rsidR="008E03FE" w:rsidRPr="00220199">
        <w:rPr>
          <w:sz w:val="24"/>
          <w:szCs w:val="24"/>
        </w:rPr>
        <w:t>Interbaltija</w:t>
      </w:r>
      <w:proofErr w:type="spellEnd"/>
      <w:r w:rsidR="008E03FE" w:rsidRPr="00220199">
        <w:rPr>
          <w:sz w:val="24"/>
          <w:szCs w:val="24"/>
        </w:rPr>
        <w:t>” 2018.gada 5.janvāra atzinumu par tirgus vērtību, tika izvēlēts dzīvoklis Nr.</w:t>
      </w:r>
      <w:r w:rsidR="003E3186">
        <w:rPr>
          <w:sz w:val="24"/>
          <w:szCs w:val="24"/>
        </w:rPr>
        <w:t> </w:t>
      </w:r>
      <w:r w:rsidR="003E3186" w:rsidRPr="003E3186">
        <w:rPr>
          <w:i/>
          <w:sz w:val="24"/>
          <w:szCs w:val="24"/>
        </w:rPr>
        <w:t>[numurs]</w:t>
      </w:r>
      <w:r w:rsidR="008E03FE" w:rsidRPr="00220199">
        <w:rPr>
          <w:sz w:val="24"/>
          <w:szCs w:val="24"/>
        </w:rPr>
        <w:t xml:space="preserve"> Sarkanmuižas dambī 20, Ventspilī.</w:t>
      </w:r>
    </w:p>
    <w:p w14:paraId="7F706785" w14:textId="77777777" w:rsidR="00712E8D" w:rsidRPr="00220199" w:rsidRDefault="008E03FE" w:rsidP="00CA5B41">
      <w:pPr>
        <w:jc w:val="both"/>
        <w:rPr>
          <w:sz w:val="24"/>
          <w:szCs w:val="24"/>
        </w:rPr>
      </w:pPr>
      <w:r w:rsidRPr="00220199">
        <w:rPr>
          <w:sz w:val="24"/>
          <w:szCs w:val="24"/>
        </w:rPr>
        <w:tab/>
      </w:r>
      <w:r w:rsidR="0036574E" w:rsidRPr="00220199">
        <w:rPr>
          <w:sz w:val="24"/>
          <w:szCs w:val="24"/>
        </w:rPr>
        <w:t>Ņemot vērā iepriekšminēto un p</w:t>
      </w:r>
      <w:r w:rsidRPr="00220199">
        <w:rPr>
          <w:sz w:val="24"/>
          <w:szCs w:val="24"/>
        </w:rPr>
        <w:t>amatojoties uz likuma “Par pašvaldībām” 15.panta pirmās daļas 9.punktu</w:t>
      </w:r>
      <w:r w:rsidR="0036574E" w:rsidRPr="00220199">
        <w:rPr>
          <w:sz w:val="24"/>
          <w:szCs w:val="24"/>
        </w:rPr>
        <w:t xml:space="preserve"> un 21.panta pirmās daļas 17.punktu</w:t>
      </w:r>
      <w:r w:rsidRPr="00220199">
        <w:rPr>
          <w:sz w:val="24"/>
          <w:szCs w:val="24"/>
        </w:rPr>
        <w:t>,</w:t>
      </w:r>
      <w:r w:rsidR="00DA3AA6">
        <w:rPr>
          <w:sz w:val="24"/>
          <w:szCs w:val="24"/>
        </w:rPr>
        <w:t xml:space="preserve"> Publiskas personas finanšu līdzekļu un mantas izšķērdēšanas novēršanas likuma 3.panta trešo punktu,</w:t>
      </w:r>
      <w:r w:rsidR="00BC4927">
        <w:rPr>
          <w:sz w:val="24"/>
          <w:szCs w:val="24"/>
        </w:rPr>
        <w:t xml:space="preserve"> </w:t>
      </w:r>
      <w:r w:rsidRPr="00220199">
        <w:rPr>
          <w:sz w:val="24"/>
          <w:szCs w:val="24"/>
        </w:rPr>
        <w:t xml:space="preserve"> likuma “Par palīdzību dzīvokļa jautājumu risināšanā” 21</w:t>
      </w:r>
      <w:r w:rsidRPr="00220199">
        <w:rPr>
          <w:sz w:val="24"/>
          <w:szCs w:val="24"/>
          <w:vertAlign w:val="superscript"/>
        </w:rPr>
        <w:t>1</w:t>
      </w:r>
      <w:r w:rsidRPr="00220199">
        <w:rPr>
          <w:sz w:val="24"/>
          <w:szCs w:val="24"/>
        </w:rPr>
        <w:t>. pant</w:t>
      </w:r>
      <w:r w:rsidR="0036574E" w:rsidRPr="00220199">
        <w:rPr>
          <w:sz w:val="24"/>
          <w:szCs w:val="24"/>
        </w:rPr>
        <w:t>u</w:t>
      </w:r>
      <w:r w:rsidRPr="00220199">
        <w:rPr>
          <w:sz w:val="24"/>
          <w:szCs w:val="24"/>
        </w:rPr>
        <w:t>, Ventspils pilsētas domes 2016.gada 14.oktobra saistoš</w:t>
      </w:r>
      <w:r w:rsidR="00145284" w:rsidRPr="00220199">
        <w:rPr>
          <w:sz w:val="24"/>
          <w:szCs w:val="24"/>
        </w:rPr>
        <w:t>o</w:t>
      </w:r>
      <w:r w:rsidRPr="00220199">
        <w:rPr>
          <w:sz w:val="24"/>
          <w:szCs w:val="24"/>
        </w:rPr>
        <w:t xml:space="preserve"> noteikum</w:t>
      </w:r>
      <w:r w:rsidR="00145284" w:rsidRPr="00220199">
        <w:rPr>
          <w:sz w:val="24"/>
          <w:szCs w:val="24"/>
        </w:rPr>
        <w:t>u</w:t>
      </w:r>
      <w:r w:rsidRPr="00220199">
        <w:rPr>
          <w:sz w:val="24"/>
          <w:szCs w:val="24"/>
        </w:rPr>
        <w:t xml:space="preserve"> Nr.5 “Par kārtību, kādā Ventspils pilsētā tiek sniegta pašvaldības palīdzība speciālistiem nodrošināšanai ar dzīvojamo telpu”</w:t>
      </w:r>
      <w:r w:rsidR="00145284" w:rsidRPr="00220199">
        <w:rPr>
          <w:sz w:val="24"/>
          <w:szCs w:val="24"/>
        </w:rPr>
        <w:t xml:space="preserve"> 3.punkta 3.1.apakšpunktu</w:t>
      </w:r>
      <w:r w:rsidRPr="00220199">
        <w:rPr>
          <w:sz w:val="24"/>
          <w:szCs w:val="24"/>
        </w:rPr>
        <w:t xml:space="preserve">, </w:t>
      </w:r>
      <w:r w:rsidR="007546DF" w:rsidRPr="00220199">
        <w:rPr>
          <w:sz w:val="24"/>
          <w:szCs w:val="24"/>
        </w:rPr>
        <w:t>Ventspils pilsētas domes Ekonomikas un budžeta komisijas 2017.gada 21.decembra, 2018.gada</w:t>
      </w:r>
      <w:r w:rsidR="003E3905">
        <w:rPr>
          <w:sz w:val="24"/>
          <w:szCs w:val="24"/>
        </w:rPr>
        <w:t xml:space="preserve"> 16.</w:t>
      </w:r>
      <w:r w:rsidR="007546DF" w:rsidRPr="00220199">
        <w:rPr>
          <w:sz w:val="24"/>
          <w:szCs w:val="24"/>
        </w:rPr>
        <w:t xml:space="preserve"> janvāra</w:t>
      </w:r>
      <w:r w:rsidR="00830384">
        <w:rPr>
          <w:sz w:val="24"/>
          <w:szCs w:val="24"/>
        </w:rPr>
        <w:t xml:space="preserve"> sēdes</w:t>
      </w:r>
      <w:r w:rsidR="00712E8D" w:rsidRPr="00220199">
        <w:rPr>
          <w:sz w:val="24"/>
          <w:szCs w:val="24"/>
        </w:rPr>
        <w:t xml:space="preserve"> ieteikumiem un Finanšu komitejas 2018.gada </w:t>
      </w:r>
      <w:r w:rsidR="003E3905">
        <w:rPr>
          <w:sz w:val="24"/>
          <w:szCs w:val="24"/>
        </w:rPr>
        <w:t>18</w:t>
      </w:r>
      <w:r w:rsidR="00712E8D" w:rsidRPr="00220199">
        <w:rPr>
          <w:sz w:val="24"/>
          <w:szCs w:val="24"/>
        </w:rPr>
        <w:t>. janvāra</w:t>
      </w:r>
      <w:r w:rsidR="00830384">
        <w:rPr>
          <w:sz w:val="24"/>
          <w:szCs w:val="24"/>
        </w:rPr>
        <w:t xml:space="preserve"> sēdes</w:t>
      </w:r>
      <w:r w:rsidR="00712E8D" w:rsidRPr="00220199">
        <w:rPr>
          <w:sz w:val="24"/>
          <w:szCs w:val="24"/>
        </w:rPr>
        <w:t xml:space="preserve"> atzinumu</w:t>
      </w:r>
      <w:r w:rsidR="003E2A2A" w:rsidRPr="00220199">
        <w:rPr>
          <w:sz w:val="24"/>
          <w:szCs w:val="24"/>
        </w:rPr>
        <w:t>,</w:t>
      </w:r>
    </w:p>
    <w:p w14:paraId="16404AFC" w14:textId="77777777" w:rsidR="00712E8D" w:rsidRPr="00220199" w:rsidRDefault="00712E8D" w:rsidP="0004547A">
      <w:pPr>
        <w:jc w:val="center"/>
        <w:rPr>
          <w:sz w:val="24"/>
          <w:szCs w:val="24"/>
        </w:rPr>
      </w:pPr>
      <w:r w:rsidRPr="00220199">
        <w:rPr>
          <w:sz w:val="24"/>
          <w:szCs w:val="24"/>
        </w:rPr>
        <w:t>Ventspils pilsētas dome</w:t>
      </w:r>
    </w:p>
    <w:p w14:paraId="3B896E27" w14:textId="77777777" w:rsidR="00712E8D" w:rsidRPr="00220199" w:rsidRDefault="00712E8D" w:rsidP="0004547A">
      <w:pPr>
        <w:jc w:val="center"/>
        <w:rPr>
          <w:sz w:val="24"/>
          <w:szCs w:val="24"/>
        </w:rPr>
      </w:pPr>
      <w:r w:rsidRPr="00220199">
        <w:rPr>
          <w:sz w:val="24"/>
          <w:szCs w:val="24"/>
        </w:rPr>
        <w:t>nolemj:</w:t>
      </w:r>
    </w:p>
    <w:p w14:paraId="2253A862" w14:textId="77777777" w:rsidR="0075025E" w:rsidRPr="00220199" w:rsidRDefault="0075025E" w:rsidP="00CA5B41">
      <w:pPr>
        <w:jc w:val="both"/>
        <w:rPr>
          <w:sz w:val="24"/>
          <w:szCs w:val="24"/>
        </w:rPr>
      </w:pPr>
    </w:p>
    <w:p w14:paraId="7E6F85C0" w14:textId="77777777" w:rsidR="00CD71C0" w:rsidRPr="00220199" w:rsidRDefault="00712E8D" w:rsidP="0036574E">
      <w:pPr>
        <w:jc w:val="both"/>
        <w:rPr>
          <w:sz w:val="24"/>
          <w:szCs w:val="24"/>
        </w:rPr>
      </w:pPr>
      <w:r w:rsidRPr="00220199">
        <w:rPr>
          <w:sz w:val="24"/>
          <w:szCs w:val="24"/>
        </w:rPr>
        <w:t>1.</w:t>
      </w:r>
      <w:r w:rsidR="00C769C0" w:rsidRPr="00220199">
        <w:rPr>
          <w:sz w:val="24"/>
          <w:szCs w:val="24"/>
        </w:rPr>
        <w:t xml:space="preserve"> </w:t>
      </w:r>
      <w:r w:rsidRPr="00220199">
        <w:rPr>
          <w:sz w:val="24"/>
          <w:szCs w:val="24"/>
        </w:rPr>
        <w:t>Iegādāties nekustamo īpašumu</w:t>
      </w:r>
      <w:r w:rsidR="003E2A2A" w:rsidRPr="00220199">
        <w:rPr>
          <w:sz w:val="24"/>
          <w:szCs w:val="24"/>
        </w:rPr>
        <w:t xml:space="preserve"> -</w:t>
      </w:r>
      <w:r w:rsidR="00E21337" w:rsidRPr="00220199">
        <w:rPr>
          <w:sz w:val="24"/>
          <w:szCs w:val="24"/>
        </w:rPr>
        <w:t xml:space="preserve"> </w:t>
      </w:r>
      <w:r w:rsidRPr="00220199">
        <w:rPr>
          <w:sz w:val="24"/>
          <w:szCs w:val="24"/>
        </w:rPr>
        <w:t>dzīvokli Nr.</w:t>
      </w:r>
      <w:r w:rsidR="003E3186" w:rsidRPr="003E3186">
        <w:rPr>
          <w:i/>
          <w:sz w:val="24"/>
          <w:szCs w:val="24"/>
        </w:rPr>
        <w:t>[numurs]</w:t>
      </w:r>
      <w:r w:rsidRPr="003E3186">
        <w:rPr>
          <w:i/>
          <w:sz w:val="24"/>
          <w:szCs w:val="24"/>
        </w:rPr>
        <w:t xml:space="preserve"> </w:t>
      </w:r>
      <w:r w:rsidRPr="00220199">
        <w:rPr>
          <w:sz w:val="24"/>
          <w:szCs w:val="24"/>
        </w:rPr>
        <w:t>Sarkanmuižas dambī 20, Ventspilī</w:t>
      </w:r>
      <w:r w:rsidR="00E21337" w:rsidRPr="00220199">
        <w:rPr>
          <w:sz w:val="24"/>
          <w:szCs w:val="24"/>
        </w:rPr>
        <w:t xml:space="preserve"> (kadastra numurs </w:t>
      </w:r>
      <w:r w:rsidR="001123C5" w:rsidRPr="001123C5">
        <w:rPr>
          <w:i/>
          <w:sz w:val="24"/>
          <w:szCs w:val="24"/>
        </w:rPr>
        <w:t>[kadastra numurs]</w:t>
      </w:r>
      <w:r w:rsidR="00E21337" w:rsidRPr="00220199">
        <w:rPr>
          <w:sz w:val="24"/>
          <w:szCs w:val="24"/>
        </w:rPr>
        <w:t>)</w:t>
      </w:r>
      <w:r w:rsidRPr="00220199">
        <w:rPr>
          <w:sz w:val="24"/>
          <w:szCs w:val="24"/>
        </w:rPr>
        <w:t>, kas sastāv no</w:t>
      </w:r>
      <w:r w:rsidR="007F0D40" w:rsidRPr="00220199">
        <w:rPr>
          <w:sz w:val="24"/>
          <w:szCs w:val="24"/>
        </w:rPr>
        <w:t xml:space="preserve"> </w:t>
      </w:r>
      <w:r w:rsidRPr="00220199">
        <w:rPr>
          <w:sz w:val="24"/>
          <w:szCs w:val="24"/>
        </w:rPr>
        <w:t>dzīvokļa ar kopējo platību 73,5 m</w:t>
      </w:r>
      <w:r w:rsidRPr="00220199">
        <w:rPr>
          <w:sz w:val="24"/>
          <w:szCs w:val="24"/>
          <w:vertAlign w:val="superscript"/>
        </w:rPr>
        <w:t>2</w:t>
      </w:r>
      <w:r w:rsidR="00357100" w:rsidRPr="00220199">
        <w:rPr>
          <w:sz w:val="24"/>
          <w:szCs w:val="24"/>
          <w:vertAlign w:val="superscript"/>
        </w:rPr>
        <w:t xml:space="preserve"> </w:t>
      </w:r>
      <w:r w:rsidR="00357100" w:rsidRPr="00220199">
        <w:rPr>
          <w:sz w:val="24"/>
          <w:szCs w:val="24"/>
        </w:rPr>
        <w:t>,</w:t>
      </w:r>
      <w:r w:rsidRPr="00220199">
        <w:rPr>
          <w:sz w:val="24"/>
          <w:szCs w:val="24"/>
        </w:rPr>
        <w:t xml:space="preserve"> </w:t>
      </w:r>
      <w:r w:rsidR="00357100" w:rsidRPr="00220199">
        <w:rPr>
          <w:sz w:val="24"/>
          <w:szCs w:val="24"/>
        </w:rPr>
        <w:t>mājas koplietošanas telpu un zemes 7350</w:t>
      </w:r>
      <w:r w:rsidR="00131943">
        <w:rPr>
          <w:sz w:val="24"/>
          <w:szCs w:val="24"/>
        </w:rPr>
        <w:t>/</w:t>
      </w:r>
      <w:r w:rsidR="00357100" w:rsidRPr="00220199">
        <w:rPr>
          <w:sz w:val="24"/>
          <w:szCs w:val="24"/>
        </w:rPr>
        <w:t xml:space="preserve">264360 domājamo daļu par 30 000 EUR (trīsdesmit tūkstoši </w:t>
      </w:r>
      <w:proofErr w:type="spellStart"/>
      <w:r w:rsidR="00357100" w:rsidRPr="00220199">
        <w:rPr>
          <w:i/>
          <w:sz w:val="24"/>
          <w:szCs w:val="24"/>
        </w:rPr>
        <w:t>euro</w:t>
      </w:r>
      <w:proofErr w:type="spellEnd"/>
      <w:r w:rsidR="00357100" w:rsidRPr="00220199">
        <w:rPr>
          <w:i/>
          <w:sz w:val="24"/>
          <w:szCs w:val="24"/>
        </w:rPr>
        <w:t>)</w:t>
      </w:r>
      <w:r w:rsidR="00357100" w:rsidRPr="00220199">
        <w:rPr>
          <w:sz w:val="24"/>
          <w:szCs w:val="24"/>
        </w:rPr>
        <w:t>.</w:t>
      </w:r>
    </w:p>
    <w:p w14:paraId="176B01E6" w14:textId="77777777" w:rsidR="00220199" w:rsidRPr="00220199" w:rsidRDefault="00220199" w:rsidP="00712E8D">
      <w:pPr>
        <w:jc w:val="both"/>
        <w:rPr>
          <w:sz w:val="24"/>
          <w:szCs w:val="24"/>
        </w:rPr>
      </w:pPr>
    </w:p>
    <w:p w14:paraId="7F34A4CD" w14:textId="77777777" w:rsidR="005B1A17" w:rsidRDefault="005B1A17" w:rsidP="005B1A17">
      <w:pPr>
        <w:jc w:val="center"/>
        <w:rPr>
          <w:sz w:val="24"/>
          <w:szCs w:val="24"/>
        </w:rPr>
      </w:pPr>
      <w:r>
        <w:rPr>
          <w:sz w:val="24"/>
          <w:szCs w:val="24"/>
        </w:rPr>
        <w:t>2</w:t>
      </w:r>
    </w:p>
    <w:p w14:paraId="21A33AEB" w14:textId="77777777" w:rsidR="005B1A17" w:rsidRDefault="005B1A17" w:rsidP="00220199">
      <w:pPr>
        <w:rPr>
          <w:sz w:val="24"/>
          <w:szCs w:val="24"/>
        </w:rPr>
      </w:pPr>
    </w:p>
    <w:p w14:paraId="0E181953" w14:textId="77777777" w:rsidR="00220199" w:rsidRPr="00220199" w:rsidRDefault="007F0D40" w:rsidP="000B2AEC">
      <w:pPr>
        <w:jc w:val="both"/>
        <w:rPr>
          <w:sz w:val="24"/>
          <w:szCs w:val="24"/>
        </w:rPr>
      </w:pPr>
      <w:r w:rsidRPr="00220199">
        <w:rPr>
          <w:sz w:val="24"/>
          <w:szCs w:val="24"/>
        </w:rPr>
        <w:t>2</w:t>
      </w:r>
      <w:r w:rsidR="00220199" w:rsidRPr="00220199">
        <w:rPr>
          <w:sz w:val="24"/>
          <w:szCs w:val="24"/>
        </w:rPr>
        <w:t xml:space="preserve">. Pilnvarot Dzīvokļu nodaļas vadītāju (B. Līdaka) Ventspils pilsētas domes vārdā veikt  visas formalitātes, kas saistītas ar  šī lēmuma 1.punktā minētā dzīvokļa iegādi, tajā skaitā veikt pārrunas, piedalīties pirkuma līguma gatavošanā, samaksāt kancelejas nodevas, valsts nodevas, citus obligātos maksājumus, kas saistīti ar šī darījuma noslēgšanu un pēc pirkuma līguma noslēgšanas veikt darbības, kas saistītas ar dzīvokļa īpašuma reģistrāciju Zemesgrāmatā uz Ventspils pilsētas pašvaldības vārda. </w:t>
      </w:r>
    </w:p>
    <w:p w14:paraId="4D90315C" w14:textId="77777777" w:rsidR="00220199" w:rsidRPr="00220199" w:rsidRDefault="00220199" w:rsidP="00220199">
      <w:pPr>
        <w:rPr>
          <w:sz w:val="24"/>
          <w:szCs w:val="24"/>
        </w:rPr>
      </w:pPr>
    </w:p>
    <w:p w14:paraId="2FC276B5" w14:textId="77777777" w:rsidR="00220199" w:rsidRPr="00E43A91" w:rsidRDefault="00220199" w:rsidP="00220199">
      <w:pPr>
        <w:spacing w:after="120"/>
        <w:jc w:val="both"/>
        <w:rPr>
          <w:color w:val="000000" w:themeColor="text1"/>
          <w:sz w:val="24"/>
          <w:szCs w:val="24"/>
        </w:rPr>
      </w:pPr>
      <w:r>
        <w:rPr>
          <w:sz w:val="22"/>
          <w:szCs w:val="22"/>
        </w:rPr>
        <w:t>3.</w:t>
      </w:r>
      <w:r w:rsidRPr="00E43A91">
        <w:rPr>
          <w:color w:val="000000" w:themeColor="text1"/>
          <w:sz w:val="24"/>
          <w:szCs w:val="24"/>
        </w:rPr>
        <w:t xml:space="preserve">Pilnvarot </w:t>
      </w:r>
      <w:r w:rsidRPr="00E43A91">
        <w:rPr>
          <w:sz w:val="24"/>
          <w:szCs w:val="24"/>
        </w:rPr>
        <w:t>Ventspils</w:t>
      </w:r>
      <w:r w:rsidRPr="00E43A91">
        <w:rPr>
          <w:color w:val="000000" w:themeColor="text1"/>
          <w:sz w:val="24"/>
          <w:szCs w:val="24"/>
        </w:rPr>
        <w:t xml:space="preserve"> pilsētas domes izpilddirektoru </w:t>
      </w:r>
      <w:r w:rsidR="004A28CA">
        <w:rPr>
          <w:color w:val="000000" w:themeColor="text1"/>
          <w:sz w:val="24"/>
          <w:szCs w:val="24"/>
        </w:rPr>
        <w:t>(</w:t>
      </w:r>
      <w:r w:rsidRPr="00E43A91">
        <w:rPr>
          <w:color w:val="000000" w:themeColor="text1"/>
          <w:sz w:val="24"/>
          <w:szCs w:val="24"/>
        </w:rPr>
        <w:t>A</w:t>
      </w:r>
      <w:r w:rsidR="004A28CA">
        <w:rPr>
          <w:color w:val="000000" w:themeColor="text1"/>
          <w:sz w:val="24"/>
          <w:szCs w:val="24"/>
        </w:rPr>
        <w:t>.</w:t>
      </w:r>
      <w:r w:rsidRPr="00E43A91">
        <w:rPr>
          <w:color w:val="000000" w:themeColor="text1"/>
          <w:sz w:val="24"/>
          <w:szCs w:val="24"/>
        </w:rPr>
        <w:t>Ābel</w:t>
      </w:r>
      <w:r w:rsidR="004A28CA">
        <w:rPr>
          <w:color w:val="000000" w:themeColor="text1"/>
          <w:sz w:val="24"/>
          <w:szCs w:val="24"/>
        </w:rPr>
        <w:t>e)</w:t>
      </w:r>
      <w:r w:rsidRPr="00E43A91">
        <w:rPr>
          <w:color w:val="000000" w:themeColor="text1"/>
          <w:sz w:val="24"/>
          <w:szCs w:val="24"/>
        </w:rPr>
        <w:t xml:space="preserve"> parakstīt līgumus par šī lēmuma 1.punktā minētā dzīvokļa iegādi Ventspils pilsētas pašvaldības īpašumā un citus dokumentus saistībā ar tā  reģistrēšanu uz Ventspils pilsētas pašvaldības vārda.</w:t>
      </w:r>
    </w:p>
    <w:p w14:paraId="5250C0E4" w14:textId="77777777" w:rsidR="00220199" w:rsidRPr="00220199" w:rsidRDefault="00220199" w:rsidP="00220199">
      <w:pPr>
        <w:spacing w:after="120"/>
        <w:jc w:val="both"/>
        <w:rPr>
          <w:sz w:val="24"/>
          <w:szCs w:val="24"/>
        </w:rPr>
      </w:pPr>
      <w:r>
        <w:rPr>
          <w:color w:val="000000" w:themeColor="text1"/>
          <w:sz w:val="24"/>
          <w:szCs w:val="24"/>
        </w:rPr>
        <w:t xml:space="preserve">4. </w:t>
      </w:r>
      <w:r w:rsidRPr="00220199">
        <w:rPr>
          <w:color w:val="000000" w:themeColor="text1"/>
          <w:sz w:val="24"/>
          <w:szCs w:val="24"/>
        </w:rPr>
        <w:t>Šī lēmuma 1. un 2.punkta izpildei novirzīt līdzekļus 31 170</w:t>
      </w:r>
      <w:r w:rsidRPr="00220199">
        <w:rPr>
          <w:color w:val="FF0000"/>
          <w:sz w:val="24"/>
          <w:szCs w:val="24"/>
        </w:rPr>
        <w:t xml:space="preserve"> </w:t>
      </w:r>
      <w:r w:rsidRPr="00220199">
        <w:rPr>
          <w:sz w:val="24"/>
          <w:szCs w:val="24"/>
        </w:rPr>
        <w:t>EUR (trīsdesmit viens tūkstotis un simts septiņdesmit</w:t>
      </w:r>
      <w:r w:rsidR="00D2096D">
        <w:rPr>
          <w:sz w:val="24"/>
          <w:szCs w:val="24"/>
        </w:rPr>
        <w:t>)</w:t>
      </w:r>
      <w:r w:rsidRPr="00220199">
        <w:rPr>
          <w:sz w:val="24"/>
          <w:szCs w:val="24"/>
        </w:rPr>
        <w:t xml:space="preserve"> apmērā </w:t>
      </w:r>
      <w:r w:rsidRPr="00220199">
        <w:rPr>
          <w:color w:val="000000" w:themeColor="text1"/>
          <w:sz w:val="24"/>
          <w:szCs w:val="24"/>
        </w:rPr>
        <w:t xml:space="preserve">Ventspils pilsētas domes administrācijas 2018.gada budžetā no Ventspils pilsētas pašvaldības 2018.gada pamatbudžeta asignējumu plānotā ieņēmumu pārsnieguma pār izdevumiem, tai skaitā nekustamā īpašuma iegādei 30 000 EUR (trīsdesmit tūkstoši </w:t>
      </w:r>
      <w:proofErr w:type="spellStart"/>
      <w:r w:rsidRPr="00220199">
        <w:rPr>
          <w:color w:val="000000" w:themeColor="text1"/>
          <w:sz w:val="24"/>
          <w:szCs w:val="24"/>
        </w:rPr>
        <w:t>euro</w:t>
      </w:r>
      <w:proofErr w:type="spellEnd"/>
      <w:r w:rsidRPr="00220199">
        <w:rPr>
          <w:color w:val="000000" w:themeColor="text1"/>
          <w:sz w:val="24"/>
          <w:szCs w:val="24"/>
        </w:rPr>
        <w:t>)  un 1</w:t>
      </w:r>
      <w:r w:rsidR="00FE67B9">
        <w:rPr>
          <w:color w:val="000000" w:themeColor="text1"/>
          <w:sz w:val="24"/>
          <w:szCs w:val="24"/>
        </w:rPr>
        <w:t> </w:t>
      </w:r>
      <w:r w:rsidRPr="00220199">
        <w:rPr>
          <w:color w:val="000000" w:themeColor="text1"/>
          <w:sz w:val="24"/>
          <w:szCs w:val="24"/>
        </w:rPr>
        <w:t>170</w:t>
      </w:r>
      <w:r w:rsidR="00FE67B9">
        <w:rPr>
          <w:color w:val="000000" w:themeColor="text1"/>
          <w:sz w:val="24"/>
          <w:szCs w:val="24"/>
        </w:rPr>
        <w:t xml:space="preserve"> EUR</w:t>
      </w:r>
      <w:r w:rsidRPr="00220199">
        <w:rPr>
          <w:color w:val="000000" w:themeColor="text1"/>
          <w:sz w:val="24"/>
          <w:szCs w:val="24"/>
        </w:rPr>
        <w:t xml:space="preserve"> (viens tūkstotis simts septiņdesmit </w:t>
      </w:r>
      <w:proofErr w:type="spellStart"/>
      <w:r w:rsidRPr="00220199">
        <w:rPr>
          <w:i/>
          <w:color w:val="000000" w:themeColor="text1"/>
          <w:sz w:val="24"/>
          <w:szCs w:val="24"/>
        </w:rPr>
        <w:t>euro</w:t>
      </w:r>
      <w:proofErr w:type="spellEnd"/>
      <w:r w:rsidRPr="00220199">
        <w:rPr>
          <w:i/>
          <w:sz w:val="24"/>
          <w:szCs w:val="24"/>
        </w:rPr>
        <w:t xml:space="preserve">) </w:t>
      </w:r>
      <w:r w:rsidRPr="00220199">
        <w:rPr>
          <w:sz w:val="24"/>
          <w:szCs w:val="24"/>
        </w:rPr>
        <w:t>reģistrēšanai zemesgrāmatā un valsts nodevu un to saistīto izdevumu apmaksai.</w:t>
      </w:r>
    </w:p>
    <w:p w14:paraId="7F04BB13" w14:textId="77777777" w:rsidR="00220199" w:rsidRPr="00220199" w:rsidRDefault="00220199" w:rsidP="00220199">
      <w:pPr>
        <w:spacing w:after="120"/>
        <w:jc w:val="both"/>
        <w:rPr>
          <w:sz w:val="24"/>
          <w:szCs w:val="24"/>
        </w:rPr>
      </w:pPr>
      <w:r>
        <w:rPr>
          <w:sz w:val="24"/>
          <w:szCs w:val="24"/>
        </w:rPr>
        <w:t>5.</w:t>
      </w:r>
      <w:r w:rsidRPr="00220199">
        <w:rPr>
          <w:sz w:val="24"/>
          <w:szCs w:val="24"/>
        </w:rPr>
        <w:t>Domes administrācijas grāmatvedībai (</w:t>
      </w:r>
      <w:proofErr w:type="spellStart"/>
      <w:r w:rsidRPr="00220199">
        <w:rPr>
          <w:sz w:val="24"/>
          <w:szCs w:val="24"/>
        </w:rPr>
        <w:t>G.Aumeistere</w:t>
      </w:r>
      <w:proofErr w:type="spellEnd"/>
      <w:r w:rsidRPr="00220199">
        <w:rPr>
          <w:sz w:val="24"/>
          <w:szCs w:val="24"/>
        </w:rPr>
        <w:t>) nodrošināt atbilstošas izmaiņas Ventspils pilsētas domes administrācijas 2018.gada budžetā.</w:t>
      </w:r>
    </w:p>
    <w:p w14:paraId="7389B658" w14:textId="77777777" w:rsidR="00220199" w:rsidRPr="00220199" w:rsidRDefault="00220199" w:rsidP="00220199">
      <w:pPr>
        <w:spacing w:after="120"/>
        <w:jc w:val="both"/>
        <w:rPr>
          <w:sz w:val="24"/>
          <w:szCs w:val="24"/>
        </w:rPr>
      </w:pPr>
      <w:r>
        <w:rPr>
          <w:sz w:val="24"/>
          <w:szCs w:val="24"/>
        </w:rPr>
        <w:t>6.</w:t>
      </w:r>
      <w:r w:rsidRPr="00220199">
        <w:rPr>
          <w:sz w:val="24"/>
          <w:szCs w:val="24"/>
        </w:rPr>
        <w:t>Finanšu nodaļai (K.Vitenbergs) nodrošināt atbilstošas izmaiņas Ventspils pilsētas pašvaldības 2018.gada budžeta kopsavilkumā.</w:t>
      </w:r>
    </w:p>
    <w:p w14:paraId="05254449" w14:textId="77777777" w:rsidR="007F0D40" w:rsidRPr="00AE1654" w:rsidRDefault="00F8265B" w:rsidP="00712E8D">
      <w:pPr>
        <w:jc w:val="both"/>
        <w:rPr>
          <w:color w:val="FF0000"/>
          <w:sz w:val="22"/>
          <w:szCs w:val="22"/>
        </w:rPr>
      </w:pPr>
      <w:r w:rsidRPr="00AE1654">
        <w:rPr>
          <w:color w:val="FF0000"/>
          <w:sz w:val="22"/>
          <w:szCs w:val="22"/>
        </w:rPr>
        <w:t xml:space="preserve"> </w:t>
      </w:r>
    </w:p>
    <w:p w14:paraId="01B950CE" w14:textId="77777777" w:rsidR="003446AD" w:rsidRPr="00AE1654" w:rsidRDefault="003446AD" w:rsidP="00712E8D">
      <w:pPr>
        <w:jc w:val="both"/>
        <w:rPr>
          <w:color w:val="000000" w:themeColor="text1"/>
          <w:sz w:val="22"/>
          <w:szCs w:val="22"/>
        </w:rPr>
      </w:pPr>
    </w:p>
    <w:p w14:paraId="3D5DAFB9" w14:textId="77777777" w:rsidR="003446AD" w:rsidRPr="00AE1654" w:rsidRDefault="003446AD" w:rsidP="00712E8D">
      <w:pPr>
        <w:jc w:val="both"/>
        <w:rPr>
          <w:color w:val="000000" w:themeColor="text1"/>
          <w:sz w:val="22"/>
          <w:szCs w:val="22"/>
        </w:rPr>
      </w:pPr>
    </w:p>
    <w:p w14:paraId="4E2B3196" w14:textId="77777777" w:rsidR="003446AD" w:rsidRPr="00AE1654" w:rsidRDefault="003446AD" w:rsidP="00712E8D">
      <w:pPr>
        <w:jc w:val="both"/>
        <w:rPr>
          <w:color w:val="000000" w:themeColor="text1"/>
          <w:sz w:val="22"/>
          <w:szCs w:val="22"/>
        </w:rPr>
      </w:pPr>
    </w:p>
    <w:p w14:paraId="6A1A2F1E" w14:textId="77777777" w:rsidR="003446AD" w:rsidRPr="000B2AEC" w:rsidRDefault="003446AD" w:rsidP="00712E8D">
      <w:pPr>
        <w:jc w:val="both"/>
        <w:rPr>
          <w:color w:val="000000" w:themeColor="text1"/>
          <w:sz w:val="24"/>
          <w:szCs w:val="24"/>
        </w:rPr>
      </w:pPr>
      <w:r w:rsidRPr="000B2AEC">
        <w:rPr>
          <w:color w:val="000000" w:themeColor="text1"/>
          <w:sz w:val="24"/>
          <w:szCs w:val="24"/>
        </w:rPr>
        <w:t>Sēdes vadītājs</w:t>
      </w:r>
    </w:p>
    <w:p w14:paraId="098E73C2" w14:textId="77777777" w:rsidR="003446AD" w:rsidRPr="000B2AEC" w:rsidRDefault="003446AD" w:rsidP="00712E8D">
      <w:pPr>
        <w:jc w:val="both"/>
        <w:rPr>
          <w:color w:val="000000" w:themeColor="text1"/>
          <w:sz w:val="24"/>
          <w:szCs w:val="24"/>
        </w:rPr>
      </w:pPr>
      <w:r w:rsidRPr="000B2AEC">
        <w:rPr>
          <w:color w:val="000000" w:themeColor="text1"/>
          <w:sz w:val="24"/>
          <w:szCs w:val="24"/>
        </w:rPr>
        <w:t>Domes priekšsēdētāja 1.vietnieks</w:t>
      </w:r>
    </w:p>
    <w:p w14:paraId="38FB957F" w14:textId="77777777" w:rsidR="003446AD" w:rsidRPr="000B2AEC" w:rsidRDefault="0004547A" w:rsidP="00712E8D">
      <w:pPr>
        <w:jc w:val="both"/>
        <w:rPr>
          <w:color w:val="000000" w:themeColor="text1"/>
          <w:sz w:val="24"/>
          <w:szCs w:val="24"/>
        </w:rPr>
      </w:pPr>
      <w:proofErr w:type="spellStart"/>
      <w:r>
        <w:rPr>
          <w:color w:val="000000" w:themeColor="text1"/>
          <w:sz w:val="24"/>
          <w:szCs w:val="24"/>
        </w:rPr>
        <w:t>infrastuktūras</w:t>
      </w:r>
      <w:proofErr w:type="spellEnd"/>
      <w:r>
        <w:rPr>
          <w:color w:val="000000" w:themeColor="text1"/>
          <w:sz w:val="24"/>
          <w:szCs w:val="24"/>
        </w:rPr>
        <w:t xml:space="preserve"> jautājumos</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proofErr w:type="spellStart"/>
      <w:r w:rsidR="003446AD" w:rsidRPr="000B2AEC">
        <w:rPr>
          <w:color w:val="000000" w:themeColor="text1"/>
          <w:sz w:val="24"/>
          <w:szCs w:val="24"/>
        </w:rPr>
        <w:t>J.Vītoliņš</w:t>
      </w:r>
      <w:proofErr w:type="spellEnd"/>
    </w:p>
    <w:sectPr w:rsidR="003446AD" w:rsidRPr="000B2AEC" w:rsidSect="00101B85">
      <w:headerReference w:type="first" r:id="rId8"/>
      <w:pgSz w:w="11901" w:h="16834"/>
      <w:pgMar w:top="851" w:right="1134" w:bottom="568" w:left="1134" w:header="794"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26E3A" w14:textId="77777777" w:rsidR="00BC56A9" w:rsidRDefault="00BC56A9">
      <w:r>
        <w:separator/>
      </w:r>
    </w:p>
  </w:endnote>
  <w:endnote w:type="continuationSeparator" w:id="0">
    <w:p w14:paraId="220D0AA8" w14:textId="77777777" w:rsidR="00BC56A9" w:rsidRDefault="00BC5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wiss TL">
    <w:altName w:val="Arial"/>
    <w:charset w:val="BA"/>
    <w:family w:val="swiss"/>
    <w:pitch w:val="variable"/>
    <w:sig w:usb0="800002AF" w:usb1="5000204A" w:usb2="00000000" w:usb3="00000000" w:csb0="0000009F" w:csb1="00000000"/>
  </w:font>
  <w:font w:name="Times-Baltic">
    <w:altName w:val="Arial"/>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2EF92" w14:textId="77777777" w:rsidR="00BC56A9" w:rsidRDefault="00BC56A9">
      <w:r>
        <w:separator/>
      </w:r>
    </w:p>
  </w:footnote>
  <w:footnote w:type="continuationSeparator" w:id="0">
    <w:p w14:paraId="0E4D537C" w14:textId="77777777" w:rsidR="00BC56A9" w:rsidRDefault="00BC5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01603" w14:textId="77777777" w:rsidR="00E43B83" w:rsidRPr="00E43B83" w:rsidRDefault="00CD71C0" w:rsidP="00E43B83">
    <w:pPr>
      <w:widowControl w:val="0"/>
      <w:suppressLineNumbers/>
      <w:tabs>
        <w:tab w:val="center" w:pos="4822"/>
        <w:tab w:val="right" w:pos="9645"/>
      </w:tabs>
      <w:suppressAutoHyphens/>
      <w:ind w:right="180"/>
      <w:jc w:val="center"/>
      <w:rPr>
        <w:rFonts w:eastAsia="Arial"/>
        <w:kern w:val="1"/>
        <w:sz w:val="24"/>
        <w:szCs w:val="24"/>
        <w:lang w:val="en"/>
      </w:rPr>
    </w:pPr>
    <w:r>
      <w:rPr>
        <w:rFonts w:eastAsia="Arial"/>
        <w:noProof/>
        <w:kern w:val="1"/>
        <w:sz w:val="24"/>
        <w:szCs w:val="24"/>
        <w:lang w:eastAsia="lv-LV"/>
      </w:rPr>
      <w:drawing>
        <wp:anchor distT="0" distB="0" distL="0" distR="0" simplePos="0" relativeHeight="251657728" behindDoc="0" locked="0" layoutInCell="1" allowOverlap="1" wp14:anchorId="5DFFE295" wp14:editId="3CA46364">
          <wp:simplePos x="0" y="0"/>
          <wp:positionH relativeFrom="column">
            <wp:posOffset>2663825</wp:posOffset>
          </wp:positionH>
          <wp:positionV relativeFrom="paragraph">
            <wp:posOffset>0</wp:posOffset>
          </wp:positionV>
          <wp:extent cx="685165" cy="819785"/>
          <wp:effectExtent l="0" t="0" r="635" b="0"/>
          <wp:wrapSquare wrapText="larges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459599E" w14:textId="77777777" w:rsidR="00E43B83" w:rsidRPr="00E43B83" w:rsidRDefault="00E43B83" w:rsidP="00E43B83">
    <w:pPr>
      <w:widowControl w:val="0"/>
      <w:suppressLineNumbers/>
      <w:tabs>
        <w:tab w:val="center" w:pos="4822"/>
        <w:tab w:val="right" w:pos="9645"/>
      </w:tabs>
      <w:suppressAutoHyphens/>
      <w:ind w:right="180"/>
      <w:jc w:val="center"/>
      <w:rPr>
        <w:rFonts w:eastAsia="Arial"/>
        <w:kern w:val="1"/>
        <w:sz w:val="24"/>
        <w:szCs w:val="24"/>
        <w:lang w:val="en"/>
      </w:rPr>
    </w:pPr>
  </w:p>
  <w:p w14:paraId="42CFC4DC" w14:textId="77777777" w:rsidR="00E43B83" w:rsidRPr="00E43B83" w:rsidRDefault="00E43B83" w:rsidP="00E43B83">
    <w:pPr>
      <w:widowControl w:val="0"/>
      <w:suppressLineNumbers/>
      <w:tabs>
        <w:tab w:val="center" w:pos="4822"/>
        <w:tab w:val="right" w:pos="9645"/>
      </w:tabs>
      <w:suppressAutoHyphens/>
      <w:ind w:right="180"/>
      <w:jc w:val="center"/>
      <w:rPr>
        <w:rFonts w:eastAsia="Arial"/>
        <w:kern w:val="1"/>
        <w:sz w:val="24"/>
        <w:szCs w:val="24"/>
        <w:lang w:val="en"/>
      </w:rPr>
    </w:pPr>
  </w:p>
  <w:p w14:paraId="37C00A2F" w14:textId="77777777" w:rsidR="00E43B83" w:rsidRPr="00E43B83" w:rsidRDefault="00E43B83" w:rsidP="00E43B83">
    <w:pPr>
      <w:widowControl w:val="0"/>
      <w:suppressLineNumbers/>
      <w:tabs>
        <w:tab w:val="center" w:pos="4822"/>
        <w:tab w:val="right" w:pos="9645"/>
      </w:tabs>
      <w:suppressAutoHyphens/>
      <w:ind w:left="165" w:right="180"/>
      <w:jc w:val="center"/>
      <w:rPr>
        <w:rFonts w:eastAsia="Arial"/>
        <w:kern w:val="1"/>
        <w:sz w:val="24"/>
        <w:szCs w:val="24"/>
        <w:lang w:val="en"/>
      </w:rPr>
    </w:pPr>
  </w:p>
  <w:p w14:paraId="5D5373E1" w14:textId="77777777" w:rsidR="00E43B83" w:rsidRPr="00E43B83" w:rsidRDefault="00E43B83" w:rsidP="00E43B83">
    <w:pPr>
      <w:widowControl w:val="0"/>
      <w:suppressLineNumbers/>
      <w:tabs>
        <w:tab w:val="center" w:pos="4822"/>
        <w:tab w:val="right" w:pos="9645"/>
      </w:tabs>
      <w:suppressAutoHyphens/>
      <w:ind w:left="390" w:right="-15"/>
      <w:jc w:val="center"/>
      <w:rPr>
        <w:rFonts w:eastAsia="Arial"/>
        <w:kern w:val="1"/>
        <w:sz w:val="24"/>
        <w:szCs w:val="24"/>
        <w:lang w:val="en"/>
      </w:rPr>
    </w:pPr>
  </w:p>
  <w:tbl>
    <w:tblPr>
      <w:tblW w:w="0" w:type="auto"/>
      <w:tblInd w:w="29" w:type="dxa"/>
      <w:tblLayout w:type="fixed"/>
      <w:tblCellMar>
        <w:top w:w="29" w:type="dxa"/>
        <w:left w:w="29" w:type="dxa"/>
        <w:bottom w:w="29" w:type="dxa"/>
        <w:right w:w="29" w:type="dxa"/>
      </w:tblCellMar>
      <w:tblLook w:val="0000" w:firstRow="0" w:lastRow="0" w:firstColumn="0" w:lastColumn="0" w:noHBand="0" w:noVBand="0"/>
    </w:tblPr>
    <w:tblGrid>
      <w:gridCol w:w="9651"/>
    </w:tblGrid>
    <w:tr w:rsidR="00E43B83" w:rsidRPr="00E43B83" w14:paraId="4F5C1AAB" w14:textId="77777777" w:rsidTr="00A92879">
      <w:tc>
        <w:tcPr>
          <w:tcW w:w="9651" w:type="dxa"/>
          <w:shd w:val="clear" w:color="auto" w:fill="auto"/>
        </w:tcPr>
        <w:p w14:paraId="65917187" w14:textId="77777777" w:rsidR="00E43B83" w:rsidRPr="00E43B83" w:rsidRDefault="00E43B83" w:rsidP="00E43B83">
          <w:pPr>
            <w:widowControl w:val="0"/>
            <w:suppressLineNumbers/>
            <w:suppressAutoHyphens/>
            <w:snapToGrid w:val="0"/>
            <w:ind w:right="180"/>
            <w:jc w:val="center"/>
            <w:rPr>
              <w:rFonts w:eastAsia="Arial"/>
              <w:b/>
              <w:bCs/>
              <w:kern w:val="1"/>
              <w:sz w:val="24"/>
              <w:szCs w:val="24"/>
            </w:rPr>
          </w:pPr>
          <w:r w:rsidRPr="00E43B83">
            <w:rPr>
              <w:rFonts w:eastAsia="Arial"/>
              <w:b/>
              <w:bCs/>
              <w:kern w:val="1"/>
              <w:sz w:val="24"/>
              <w:szCs w:val="24"/>
            </w:rPr>
            <w:t>Latvijas Republika</w:t>
          </w:r>
        </w:p>
        <w:p w14:paraId="17BD2C60" w14:textId="77777777" w:rsidR="00E43B83" w:rsidRPr="00E43B83" w:rsidRDefault="00E43B83" w:rsidP="00E43B83">
          <w:pPr>
            <w:widowControl w:val="0"/>
            <w:suppressLineNumbers/>
            <w:suppressAutoHyphens/>
            <w:ind w:right="180"/>
            <w:jc w:val="center"/>
            <w:rPr>
              <w:rFonts w:eastAsia="Arial"/>
              <w:b/>
              <w:bCs/>
              <w:kern w:val="1"/>
              <w:sz w:val="24"/>
              <w:szCs w:val="24"/>
            </w:rPr>
          </w:pPr>
          <w:r w:rsidRPr="00E43B83">
            <w:rPr>
              <w:rFonts w:eastAsia="Arial"/>
              <w:b/>
              <w:bCs/>
              <w:kern w:val="1"/>
              <w:sz w:val="24"/>
              <w:szCs w:val="24"/>
            </w:rPr>
            <w:t>VENTSPILS PILSĒTAS DOME</w:t>
          </w:r>
        </w:p>
      </w:tc>
    </w:tr>
    <w:tr w:rsidR="00E43B83" w:rsidRPr="00E43B83" w14:paraId="62595166" w14:textId="77777777" w:rsidTr="00A92879">
      <w:tblPrEx>
        <w:tblCellMar>
          <w:top w:w="55" w:type="dxa"/>
          <w:left w:w="55" w:type="dxa"/>
          <w:bottom w:w="55" w:type="dxa"/>
          <w:right w:w="55" w:type="dxa"/>
        </w:tblCellMar>
      </w:tblPrEx>
      <w:tc>
        <w:tcPr>
          <w:tcW w:w="9651" w:type="dxa"/>
          <w:tcBorders>
            <w:top w:val="single" w:sz="1" w:space="0" w:color="000000"/>
            <w:bottom w:val="single" w:sz="1" w:space="0" w:color="000000"/>
          </w:tcBorders>
          <w:shd w:val="clear" w:color="auto" w:fill="auto"/>
          <w:vAlign w:val="center"/>
        </w:tcPr>
        <w:p w14:paraId="1B77EA04" w14:textId="77777777" w:rsidR="00E43B83" w:rsidRPr="00E43B83" w:rsidRDefault="00E43B83" w:rsidP="00E43B83">
          <w:pPr>
            <w:widowControl w:val="0"/>
            <w:suppressLineNumbers/>
            <w:suppressAutoHyphens/>
            <w:snapToGrid w:val="0"/>
            <w:ind w:left="-70" w:right="185"/>
            <w:jc w:val="center"/>
            <w:rPr>
              <w:rFonts w:eastAsia="Arial"/>
              <w:kern w:val="1"/>
              <w:sz w:val="18"/>
              <w:szCs w:val="18"/>
            </w:rPr>
          </w:pPr>
          <w:r w:rsidRPr="00E43B83">
            <w:rPr>
              <w:rFonts w:eastAsia="Arial"/>
              <w:kern w:val="1"/>
              <w:sz w:val="18"/>
              <w:szCs w:val="18"/>
            </w:rPr>
            <w:t>Jūras iela 36, Ventspils, LV</w:t>
          </w:r>
          <w:r w:rsidRPr="00E43B83">
            <w:rPr>
              <w:rFonts w:eastAsia="Arial"/>
              <w:kern w:val="1"/>
              <w:sz w:val="18"/>
              <w:szCs w:val="18"/>
            </w:rPr>
            <w:softHyphen/>
            <w:t>3601, Latvija, tālr.: 63601100, e-pasts: dome@ventspils.lv</w:t>
          </w:r>
        </w:p>
      </w:tc>
    </w:tr>
  </w:tbl>
  <w:p w14:paraId="1794ADDE" w14:textId="77777777" w:rsidR="00E43B83" w:rsidRPr="00E43B83" w:rsidRDefault="00E43B83" w:rsidP="00E43B83">
    <w:pPr>
      <w:jc w:val="right"/>
      <w:rPr>
        <w:b/>
        <w:caps/>
        <w:sz w:val="24"/>
      </w:rPr>
    </w:pPr>
  </w:p>
  <w:p w14:paraId="3DDEE222" w14:textId="77777777" w:rsidR="00E43B83" w:rsidRPr="00E43B83" w:rsidRDefault="00E43B83" w:rsidP="00E43B83">
    <w:pPr>
      <w:widowControl w:val="0"/>
      <w:suppressLineNumbers/>
      <w:tabs>
        <w:tab w:val="center" w:pos="4822"/>
        <w:tab w:val="right" w:pos="9645"/>
      </w:tabs>
      <w:suppressAutoHyphens/>
      <w:ind w:right="180"/>
      <w:jc w:val="center"/>
      <w:rPr>
        <w:rFonts w:eastAsia="Arial"/>
        <w:kern w:val="1"/>
        <w:sz w:val="24"/>
        <w:szCs w:val="24"/>
        <w:lang w:val="en"/>
      </w:rPr>
    </w:pPr>
    <w:r w:rsidRPr="00E43B83">
      <w:rPr>
        <w:b/>
        <w:caps/>
        <w:sz w:val="24"/>
      </w:rPr>
      <w:t>LĒMUMS</w:t>
    </w:r>
  </w:p>
  <w:p w14:paraId="2A960CF1" w14:textId="77777777" w:rsidR="00F3118E" w:rsidRPr="00F3118E" w:rsidRDefault="00F3118E" w:rsidP="00F3118E">
    <w:pPr>
      <w:widowControl w:val="0"/>
      <w:suppressLineNumbers/>
      <w:tabs>
        <w:tab w:val="center" w:pos="4822"/>
        <w:tab w:val="right" w:pos="9645"/>
      </w:tabs>
      <w:suppressAutoHyphens/>
      <w:ind w:right="180"/>
      <w:rPr>
        <w:rFonts w:eastAsia="Arial"/>
        <w:kern w:val="1"/>
        <w:sz w:val="24"/>
        <w:szCs w:val="24"/>
        <w:lang w:val="en"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ABC62EC"/>
    <w:lvl w:ilvl="0">
      <w:start w:val="1"/>
      <w:numFmt w:val="bullet"/>
      <w:pStyle w:val="Sarakstaaizzme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D35C0A32"/>
    <w:lvl w:ilvl="0">
      <w:start w:val="1"/>
      <w:numFmt w:val="bullet"/>
      <w:pStyle w:val="Sarakstaaizzme3"/>
      <w:lvlText w:val=""/>
      <w:lvlJc w:val="left"/>
      <w:pPr>
        <w:tabs>
          <w:tab w:val="num" w:pos="926"/>
        </w:tabs>
        <w:ind w:left="926" w:hanging="360"/>
      </w:pPr>
      <w:rPr>
        <w:rFonts w:ascii="Symbol" w:hAnsi="Symbol" w:hint="default"/>
      </w:rPr>
    </w:lvl>
  </w:abstractNum>
  <w:abstractNum w:abstractNumId="2" w15:restartNumberingAfterBreak="0">
    <w:nsid w:val="02244B00"/>
    <w:multiLevelType w:val="hybridMultilevel"/>
    <w:tmpl w:val="FFAE76C2"/>
    <w:lvl w:ilvl="0" w:tplc="6B48139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4560C3B"/>
    <w:multiLevelType w:val="hybridMultilevel"/>
    <w:tmpl w:val="950EC746"/>
    <w:lvl w:ilvl="0" w:tplc="9F9493D4">
      <w:start w:val="1"/>
      <w:numFmt w:val="decimal"/>
      <w:lvlText w:val="%1)"/>
      <w:lvlJc w:val="left"/>
      <w:pPr>
        <w:ind w:left="1515" w:hanging="360"/>
      </w:pPr>
      <w:rPr>
        <w:rFonts w:hint="default"/>
        <w:color w:val="000000"/>
      </w:rPr>
    </w:lvl>
    <w:lvl w:ilvl="1" w:tplc="04260019" w:tentative="1">
      <w:start w:val="1"/>
      <w:numFmt w:val="lowerLetter"/>
      <w:lvlText w:val="%2."/>
      <w:lvlJc w:val="left"/>
      <w:pPr>
        <w:ind w:left="2235" w:hanging="360"/>
      </w:pPr>
    </w:lvl>
    <w:lvl w:ilvl="2" w:tplc="0426001B" w:tentative="1">
      <w:start w:val="1"/>
      <w:numFmt w:val="lowerRoman"/>
      <w:lvlText w:val="%3."/>
      <w:lvlJc w:val="right"/>
      <w:pPr>
        <w:ind w:left="2955" w:hanging="180"/>
      </w:pPr>
    </w:lvl>
    <w:lvl w:ilvl="3" w:tplc="0426000F" w:tentative="1">
      <w:start w:val="1"/>
      <w:numFmt w:val="decimal"/>
      <w:lvlText w:val="%4."/>
      <w:lvlJc w:val="left"/>
      <w:pPr>
        <w:ind w:left="3675" w:hanging="360"/>
      </w:pPr>
    </w:lvl>
    <w:lvl w:ilvl="4" w:tplc="04260019" w:tentative="1">
      <w:start w:val="1"/>
      <w:numFmt w:val="lowerLetter"/>
      <w:lvlText w:val="%5."/>
      <w:lvlJc w:val="left"/>
      <w:pPr>
        <w:ind w:left="4395" w:hanging="360"/>
      </w:pPr>
    </w:lvl>
    <w:lvl w:ilvl="5" w:tplc="0426001B" w:tentative="1">
      <w:start w:val="1"/>
      <w:numFmt w:val="lowerRoman"/>
      <w:lvlText w:val="%6."/>
      <w:lvlJc w:val="right"/>
      <w:pPr>
        <w:ind w:left="5115" w:hanging="180"/>
      </w:pPr>
    </w:lvl>
    <w:lvl w:ilvl="6" w:tplc="0426000F" w:tentative="1">
      <w:start w:val="1"/>
      <w:numFmt w:val="decimal"/>
      <w:lvlText w:val="%7."/>
      <w:lvlJc w:val="left"/>
      <w:pPr>
        <w:ind w:left="5835" w:hanging="360"/>
      </w:pPr>
    </w:lvl>
    <w:lvl w:ilvl="7" w:tplc="04260019" w:tentative="1">
      <w:start w:val="1"/>
      <w:numFmt w:val="lowerLetter"/>
      <w:lvlText w:val="%8."/>
      <w:lvlJc w:val="left"/>
      <w:pPr>
        <w:ind w:left="6555" w:hanging="360"/>
      </w:pPr>
    </w:lvl>
    <w:lvl w:ilvl="8" w:tplc="0426001B" w:tentative="1">
      <w:start w:val="1"/>
      <w:numFmt w:val="lowerRoman"/>
      <w:lvlText w:val="%9."/>
      <w:lvlJc w:val="right"/>
      <w:pPr>
        <w:ind w:left="7275" w:hanging="180"/>
      </w:pPr>
    </w:lvl>
  </w:abstractNum>
  <w:abstractNum w:abstractNumId="4" w15:restartNumberingAfterBreak="0">
    <w:nsid w:val="112E36FF"/>
    <w:multiLevelType w:val="hybridMultilevel"/>
    <w:tmpl w:val="3AA67B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5C316B1"/>
    <w:multiLevelType w:val="hybridMultilevel"/>
    <w:tmpl w:val="05CA9868"/>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6502F2D"/>
    <w:multiLevelType w:val="hybridMultilevel"/>
    <w:tmpl w:val="05CA9868"/>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21BE1B4D"/>
    <w:multiLevelType w:val="hybridMultilevel"/>
    <w:tmpl w:val="89DA035A"/>
    <w:lvl w:ilvl="0" w:tplc="FD1E2E14">
      <w:start w:val="1"/>
      <w:numFmt w:val="decimal"/>
      <w:lvlText w:val="%1)"/>
      <w:lvlJc w:val="left"/>
      <w:pPr>
        <w:ind w:left="786" w:hanging="360"/>
      </w:pPr>
      <w:rPr>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272564D9"/>
    <w:multiLevelType w:val="hybridMultilevel"/>
    <w:tmpl w:val="37D2C68C"/>
    <w:lvl w:ilvl="0" w:tplc="D090AB28">
      <w:start w:val="1"/>
      <w:numFmt w:val="bullet"/>
      <w:lvlText w:val="-"/>
      <w:lvlJc w:val="left"/>
      <w:pPr>
        <w:ind w:left="1440" w:hanging="360"/>
      </w:pPr>
      <w:rPr>
        <w:rFonts w:ascii="Verdana" w:eastAsia="Calibri" w:hAnsi="Verdana" w:cs="Consola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279F34FB"/>
    <w:multiLevelType w:val="hybridMultilevel"/>
    <w:tmpl w:val="EBF2524E"/>
    <w:lvl w:ilvl="0" w:tplc="58483404">
      <w:start w:val="1"/>
      <w:numFmt w:val="decimal"/>
      <w:lvlText w:val="(%1)"/>
      <w:lvlJc w:val="left"/>
      <w:pPr>
        <w:ind w:left="1155" w:hanging="405"/>
      </w:pPr>
      <w:rPr>
        <w:rFonts w:hint="default"/>
      </w:rPr>
    </w:lvl>
    <w:lvl w:ilvl="1" w:tplc="04260019" w:tentative="1">
      <w:start w:val="1"/>
      <w:numFmt w:val="lowerLetter"/>
      <w:lvlText w:val="%2."/>
      <w:lvlJc w:val="left"/>
      <w:pPr>
        <w:ind w:left="1830" w:hanging="360"/>
      </w:pPr>
    </w:lvl>
    <w:lvl w:ilvl="2" w:tplc="0426001B" w:tentative="1">
      <w:start w:val="1"/>
      <w:numFmt w:val="lowerRoman"/>
      <w:lvlText w:val="%3."/>
      <w:lvlJc w:val="right"/>
      <w:pPr>
        <w:ind w:left="2550" w:hanging="180"/>
      </w:pPr>
    </w:lvl>
    <w:lvl w:ilvl="3" w:tplc="0426000F" w:tentative="1">
      <w:start w:val="1"/>
      <w:numFmt w:val="decimal"/>
      <w:lvlText w:val="%4."/>
      <w:lvlJc w:val="left"/>
      <w:pPr>
        <w:ind w:left="3270" w:hanging="360"/>
      </w:pPr>
    </w:lvl>
    <w:lvl w:ilvl="4" w:tplc="04260019" w:tentative="1">
      <w:start w:val="1"/>
      <w:numFmt w:val="lowerLetter"/>
      <w:lvlText w:val="%5."/>
      <w:lvlJc w:val="left"/>
      <w:pPr>
        <w:ind w:left="3990" w:hanging="360"/>
      </w:pPr>
    </w:lvl>
    <w:lvl w:ilvl="5" w:tplc="0426001B" w:tentative="1">
      <w:start w:val="1"/>
      <w:numFmt w:val="lowerRoman"/>
      <w:lvlText w:val="%6."/>
      <w:lvlJc w:val="right"/>
      <w:pPr>
        <w:ind w:left="4710" w:hanging="180"/>
      </w:pPr>
    </w:lvl>
    <w:lvl w:ilvl="6" w:tplc="0426000F" w:tentative="1">
      <w:start w:val="1"/>
      <w:numFmt w:val="decimal"/>
      <w:lvlText w:val="%7."/>
      <w:lvlJc w:val="left"/>
      <w:pPr>
        <w:ind w:left="5430" w:hanging="360"/>
      </w:pPr>
    </w:lvl>
    <w:lvl w:ilvl="7" w:tplc="04260019" w:tentative="1">
      <w:start w:val="1"/>
      <w:numFmt w:val="lowerLetter"/>
      <w:lvlText w:val="%8."/>
      <w:lvlJc w:val="left"/>
      <w:pPr>
        <w:ind w:left="6150" w:hanging="360"/>
      </w:pPr>
    </w:lvl>
    <w:lvl w:ilvl="8" w:tplc="0426001B" w:tentative="1">
      <w:start w:val="1"/>
      <w:numFmt w:val="lowerRoman"/>
      <w:lvlText w:val="%9."/>
      <w:lvlJc w:val="right"/>
      <w:pPr>
        <w:ind w:left="6870" w:hanging="180"/>
      </w:pPr>
    </w:lvl>
  </w:abstractNum>
  <w:abstractNum w:abstractNumId="10" w15:restartNumberingAfterBreak="0">
    <w:nsid w:val="28730359"/>
    <w:multiLevelType w:val="hybridMultilevel"/>
    <w:tmpl w:val="3FF635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C30CBC"/>
    <w:multiLevelType w:val="hybridMultilevel"/>
    <w:tmpl w:val="8CF8AD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4C51644"/>
    <w:multiLevelType w:val="hybridMultilevel"/>
    <w:tmpl w:val="1096CF32"/>
    <w:lvl w:ilvl="0" w:tplc="4DE6F85E">
      <w:start w:val="1"/>
      <w:numFmt w:val="decimal"/>
      <w:lvlText w:val="%1."/>
      <w:lvlJc w:val="left"/>
      <w:pPr>
        <w:ind w:left="786"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82B0914"/>
    <w:multiLevelType w:val="hybridMultilevel"/>
    <w:tmpl w:val="934C35DC"/>
    <w:lvl w:ilvl="0" w:tplc="B6F458D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80503F"/>
    <w:multiLevelType w:val="hybridMultilevel"/>
    <w:tmpl w:val="94C25B92"/>
    <w:lvl w:ilvl="0" w:tplc="D646EC4A">
      <w:start w:val="1"/>
      <w:numFmt w:val="decimal"/>
      <w:lvlText w:val="%1."/>
      <w:lvlJc w:val="left"/>
      <w:pPr>
        <w:ind w:left="1069"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45D29E3"/>
    <w:multiLevelType w:val="hybridMultilevel"/>
    <w:tmpl w:val="EB500C3E"/>
    <w:lvl w:ilvl="0" w:tplc="06BCABD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8F209C"/>
    <w:multiLevelType w:val="hybridMultilevel"/>
    <w:tmpl w:val="37B468A6"/>
    <w:lvl w:ilvl="0" w:tplc="3ECA5BB0">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E6469E5"/>
    <w:multiLevelType w:val="hybridMultilevel"/>
    <w:tmpl w:val="2E1AEA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14A112C"/>
    <w:multiLevelType w:val="hybridMultilevel"/>
    <w:tmpl w:val="CA6C2B94"/>
    <w:lvl w:ilvl="0" w:tplc="1766292E">
      <w:start w:val="1"/>
      <w:numFmt w:val="decimal"/>
      <w:lvlText w:val="%1)"/>
      <w:lvlJc w:val="left"/>
      <w:pPr>
        <w:ind w:left="735" w:hanging="360"/>
      </w:pPr>
      <w:rPr>
        <w:rFonts w:hint="default"/>
        <w:sz w:val="28"/>
        <w:szCs w:val="28"/>
      </w:rPr>
    </w:lvl>
    <w:lvl w:ilvl="1" w:tplc="04260019" w:tentative="1">
      <w:start w:val="1"/>
      <w:numFmt w:val="lowerLetter"/>
      <w:lvlText w:val="%2."/>
      <w:lvlJc w:val="left"/>
      <w:pPr>
        <w:ind w:left="1455" w:hanging="360"/>
      </w:pPr>
    </w:lvl>
    <w:lvl w:ilvl="2" w:tplc="0426001B" w:tentative="1">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19" w15:restartNumberingAfterBreak="0">
    <w:nsid w:val="697D26D3"/>
    <w:multiLevelType w:val="hybridMultilevel"/>
    <w:tmpl w:val="67F6CB86"/>
    <w:lvl w:ilvl="0" w:tplc="609818DE">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20" w15:restartNumberingAfterBreak="0">
    <w:nsid w:val="79E10D47"/>
    <w:multiLevelType w:val="hybridMultilevel"/>
    <w:tmpl w:val="BA085DCA"/>
    <w:lvl w:ilvl="0" w:tplc="D2C69912">
      <w:start w:val="60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B497893"/>
    <w:multiLevelType w:val="hybridMultilevel"/>
    <w:tmpl w:val="A27023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D3F3563"/>
    <w:multiLevelType w:val="hybridMultilevel"/>
    <w:tmpl w:val="A6D25F3E"/>
    <w:lvl w:ilvl="0" w:tplc="D2C69912">
      <w:start w:val="603"/>
      <w:numFmt w:val="bullet"/>
      <w:lvlText w:val="-"/>
      <w:lvlJc w:val="left"/>
      <w:pPr>
        <w:ind w:left="949" w:hanging="360"/>
      </w:pPr>
      <w:rPr>
        <w:rFonts w:ascii="Times New Roman" w:eastAsia="Times New Roman" w:hAnsi="Times New Roman" w:cs="Times New Roman" w:hint="default"/>
      </w:rPr>
    </w:lvl>
    <w:lvl w:ilvl="1" w:tplc="04260003" w:tentative="1">
      <w:start w:val="1"/>
      <w:numFmt w:val="bullet"/>
      <w:lvlText w:val="o"/>
      <w:lvlJc w:val="left"/>
      <w:pPr>
        <w:ind w:left="1669" w:hanging="360"/>
      </w:pPr>
      <w:rPr>
        <w:rFonts w:ascii="Courier New" w:hAnsi="Courier New" w:cs="Courier New" w:hint="default"/>
      </w:rPr>
    </w:lvl>
    <w:lvl w:ilvl="2" w:tplc="04260005" w:tentative="1">
      <w:start w:val="1"/>
      <w:numFmt w:val="bullet"/>
      <w:lvlText w:val=""/>
      <w:lvlJc w:val="left"/>
      <w:pPr>
        <w:ind w:left="2389" w:hanging="360"/>
      </w:pPr>
      <w:rPr>
        <w:rFonts w:ascii="Wingdings" w:hAnsi="Wingdings" w:hint="default"/>
      </w:rPr>
    </w:lvl>
    <w:lvl w:ilvl="3" w:tplc="04260001" w:tentative="1">
      <w:start w:val="1"/>
      <w:numFmt w:val="bullet"/>
      <w:lvlText w:val=""/>
      <w:lvlJc w:val="left"/>
      <w:pPr>
        <w:ind w:left="3109" w:hanging="360"/>
      </w:pPr>
      <w:rPr>
        <w:rFonts w:ascii="Symbol" w:hAnsi="Symbol" w:hint="default"/>
      </w:rPr>
    </w:lvl>
    <w:lvl w:ilvl="4" w:tplc="04260003" w:tentative="1">
      <w:start w:val="1"/>
      <w:numFmt w:val="bullet"/>
      <w:lvlText w:val="o"/>
      <w:lvlJc w:val="left"/>
      <w:pPr>
        <w:ind w:left="3829" w:hanging="360"/>
      </w:pPr>
      <w:rPr>
        <w:rFonts w:ascii="Courier New" w:hAnsi="Courier New" w:cs="Courier New" w:hint="default"/>
      </w:rPr>
    </w:lvl>
    <w:lvl w:ilvl="5" w:tplc="04260005" w:tentative="1">
      <w:start w:val="1"/>
      <w:numFmt w:val="bullet"/>
      <w:lvlText w:val=""/>
      <w:lvlJc w:val="left"/>
      <w:pPr>
        <w:ind w:left="4549" w:hanging="360"/>
      </w:pPr>
      <w:rPr>
        <w:rFonts w:ascii="Wingdings" w:hAnsi="Wingdings" w:hint="default"/>
      </w:rPr>
    </w:lvl>
    <w:lvl w:ilvl="6" w:tplc="04260001" w:tentative="1">
      <w:start w:val="1"/>
      <w:numFmt w:val="bullet"/>
      <w:lvlText w:val=""/>
      <w:lvlJc w:val="left"/>
      <w:pPr>
        <w:ind w:left="5269" w:hanging="360"/>
      </w:pPr>
      <w:rPr>
        <w:rFonts w:ascii="Symbol" w:hAnsi="Symbol" w:hint="default"/>
      </w:rPr>
    </w:lvl>
    <w:lvl w:ilvl="7" w:tplc="04260003" w:tentative="1">
      <w:start w:val="1"/>
      <w:numFmt w:val="bullet"/>
      <w:lvlText w:val="o"/>
      <w:lvlJc w:val="left"/>
      <w:pPr>
        <w:ind w:left="5989" w:hanging="360"/>
      </w:pPr>
      <w:rPr>
        <w:rFonts w:ascii="Courier New" w:hAnsi="Courier New" w:cs="Courier New" w:hint="default"/>
      </w:rPr>
    </w:lvl>
    <w:lvl w:ilvl="8" w:tplc="04260005" w:tentative="1">
      <w:start w:val="1"/>
      <w:numFmt w:val="bullet"/>
      <w:lvlText w:val=""/>
      <w:lvlJc w:val="left"/>
      <w:pPr>
        <w:ind w:left="6709" w:hanging="360"/>
      </w:pPr>
      <w:rPr>
        <w:rFonts w:ascii="Wingdings" w:hAnsi="Wingdings" w:hint="default"/>
      </w:rPr>
    </w:lvl>
  </w:abstractNum>
  <w:num w:numId="1" w16cid:durableId="1788814474">
    <w:abstractNumId w:val="4"/>
  </w:num>
  <w:num w:numId="2" w16cid:durableId="1627085557">
    <w:abstractNumId w:val="13"/>
  </w:num>
  <w:num w:numId="3" w16cid:durableId="1153985143">
    <w:abstractNumId w:val="2"/>
  </w:num>
  <w:num w:numId="4" w16cid:durableId="1371766542">
    <w:abstractNumId w:val="1"/>
  </w:num>
  <w:num w:numId="5" w16cid:durableId="299043090">
    <w:abstractNumId w:val="14"/>
  </w:num>
  <w:num w:numId="6" w16cid:durableId="1133669779">
    <w:abstractNumId w:val="18"/>
  </w:num>
  <w:num w:numId="7" w16cid:durableId="912004715">
    <w:abstractNumId w:val="9"/>
  </w:num>
  <w:num w:numId="8" w16cid:durableId="2095474512">
    <w:abstractNumId w:val="3"/>
  </w:num>
  <w:num w:numId="9" w16cid:durableId="609706088">
    <w:abstractNumId w:val="0"/>
  </w:num>
  <w:num w:numId="10" w16cid:durableId="326903158">
    <w:abstractNumId w:val="21"/>
  </w:num>
  <w:num w:numId="11" w16cid:durableId="539976219">
    <w:abstractNumId w:val="11"/>
  </w:num>
  <w:num w:numId="12" w16cid:durableId="1503081043">
    <w:abstractNumId w:val="19"/>
  </w:num>
  <w:num w:numId="13" w16cid:durableId="1712344979">
    <w:abstractNumId w:val="16"/>
  </w:num>
  <w:num w:numId="14" w16cid:durableId="1628898616">
    <w:abstractNumId w:val="15"/>
  </w:num>
  <w:num w:numId="15" w16cid:durableId="1515991499">
    <w:abstractNumId w:val="22"/>
  </w:num>
  <w:num w:numId="16" w16cid:durableId="1702781708">
    <w:abstractNumId w:val="8"/>
  </w:num>
  <w:num w:numId="17" w16cid:durableId="389768306">
    <w:abstractNumId w:val="17"/>
  </w:num>
  <w:num w:numId="18" w16cid:durableId="1385372481">
    <w:abstractNumId w:val="20"/>
  </w:num>
  <w:num w:numId="19" w16cid:durableId="1056315411">
    <w:abstractNumId w:val="6"/>
  </w:num>
  <w:num w:numId="20" w16cid:durableId="954209659">
    <w:abstractNumId w:val="5"/>
  </w:num>
  <w:num w:numId="21" w16cid:durableId="1416826946">
    <w:abstractNumId w:val="7"/>
  </w:num>
  <w:num w:numId="22" w16cid:durableId="2121945881">
    <w:abstractNumId w:val="10"/>
  </w:num>
  <w:num w:numId="23" w16cid:durableId="11307855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C0"/>
    <w:rsid w:val="000423B2"/>
    <w:rsid w:val="0004547A"/>
    <w:rsid w:val="00056F7D"/>
    <w:rsid w:val="00060B6D"/>
    <w:rsid w:val="0006568D"/>
    <w:rsid w:val="00085834"/>
    <w:rsid w:val="000A08CC"/>
    <w:rsid w:val="000B0F5E"/>
    <w:rsid w:val="000B2AEC"/>
    <w:rsid w:val="000E32C3"/>
    <w:rsid w:val="000E34CB"/>
    <w:rsid w:val="00101B85"/>
    <w:rsid w:val="001123C5"/>
    <w:rsid w:val="00131943"/>
    <w:rsid w:val="00132588"/>
    <w:rsid w:val="00145284"/>
    <w:rsid w:val="00150379"/>
    <w:rsid w:val="001717B4"/>
    <w:rsid w:val="001A5F33"/>
    <w:rsid w:val="001B1167"/>
    <w:rsid w:val="001E261D"/>
    <w:rsid w:val="001F0585"/>
    <w:rsid w:val="001F2BA9"/>
    <w:rsid w:val="001F488B"/>
    <w:rsid w:val="00220199"/>
    <w:rsid w:val="002635FF"/>
    <w:rsid w:val="00275234"/>
    <w:rsid w:val="00284295"/>
    <w:rsid w:val="002B0355"/>
    <w:rsid w:val="002E06AA"/>
    <w:rsid w:val="002F2135"/>
    <w:rsid w:val="003241ED"/>
    <w:rsid w:val="003446AD"/>
    <w:rsid w:val="0035602D"/>
    <w:rsid w:val="00357100"/>
    <w:rsid w:val="0036574E"/>
    <w:rsid w:val="003816CC"/>
    <w:rsid w:val="003817BD"/>
    <w:rsid w:val="003B6B43"/>
    <w:rsid w:val="003C09A3"/>
    <w:rsid w:val="003D42AD"/>
    <w:rsid w:val="003E2A2A"/>
    <w:rsid w:val="003E3186"/>
    <w:rsid w:val="003E3905"/>
    <w:rsid w:val="003E73A9"/>
    <w:rsid w:val="003F578A"/>
    <w:rsid w:val="004126C0"/>
    <w:rsid w:val="0043156B"/>
    <w:rsid w:val="00475B5E"/>
    <w:rsid w:val="00476738"/>
    <w:rsid w:val="00496655"/>
    <w:rsid w:val="004A28CA"/>
    <w:rsid w:val="004B22A1"/>
    <w:rsid w:val="004C0635"/>
    <w:rsid w:val="004C269C"/>
    <w:rsid w:val="004D0693"/>
    <w:rsid w:val="004F6E46"/>
    <w:rsid w:val="00514C23"/>
    <w:rsid w:val="0052263D"/>
    <w:rsid w:val="00542A5B"/>
    <w:rsid w:val="00555546"/>
    <w:rsid w:val="0057653D"/>
    <w:rsid w:val="005A4A5C"/>
    <w:rsid w:val="005B1A17"/>
    <w:rsid w:val="005D2147"/>
    <w:rsid w:val="005E511B"/>
    <w:rsid w:val="005E5B9D"/>
    <w:rsid w:val="005F061E"/>
    <w:rsid w:val="00613ED0"/>
    <w:rsid w:val="00624509"/>
    <w:rsid w:val="00627FDD"/>
    <w:rsid w:val="00643A94"/>
    <w:rsid w:val="00645FA3"/>
    <w:rsid w:val="00651C29"/>
    <w:rsid w:val="00662E8D"/>
    <w:rsid w:val="00683DFC"/>
    <w:rsid w:val="00695114"/>
    <w:rsid w:val="006B44CD"/>
    <w:rsid w:val="006E3F2F"/>
    <w:rsid w:val="006F5350"/>
    <w:rsid w:val="00704AAE"/>
    <w:rsid w:val="00712E8D"/>
    <w:rsid w:val="0075025E"/>
    <w:rsid w:val="007530DB"/>
    <w:rsid w:val="007546DF"/>
    <w:rsid w:val="00760272"/>
    <w:rsid w:val="00782D77"/>
    <w:rsid w:val="007A4C65"/>
    <w:rsid w:val="007E2339"/>
    <w:rsid w:val="007E6693"/>
    <w:rsid w:val="007E6749"/>
    <w:rsid w:val="007F0D40"/>
    <w:rsid w:val="007F10C0"/>
    <w:rsid w:val="00830384"/>
    <w:rsid w:val="00867311"/>
    <w:rsid w:val="00877F94"/>
    <w:rsid w:val="008947F4"/>
    <w:rsid w:val="008C744F"/>
    <w:rsid w:val="008D0CD9"/>
    <w:rsid w:val="008D2C4A"/>
    <w:rsid w:val="008D3CCD"/>
    <w:rsid w:val="008E03FE"/>
    <w:rsid w:val="008F6577"/>
    <w:rsid w:val="00916148"/>
    <w:rsid w:val="009242EE"/>
    <w:rsid w:val="00934A60"/>
    <w:rsid w:val="0094798C"/>
    <w:rsid w:val="00957AAF"/>
    <w:rsid w:val="0096090C"/>
    <w:rsid w:val="00987BD9"/>
    <w:rsid w:val="009B4A81"/>
    <w:rsid w:val="009E486B"/>
    <w:rsid w:val="009E7B23"/>
    <w:rsid w:val="009F0C63"/>
    <w:rsid w:val="009F463A"/>
    <w:rsid w:val="009F6DDB"/>
    <w:rsid w:val="009F7F90"/>
    <w:rsid w:val="00A00632"/>
    <w:rsid w:val="00A12ACD"/>
    <w:rsid w:val="00A2177D"/>
    <w:rsid w:val="00A343D2"/>
    <w:rsid w:val="00A54F97"/>
    <w:rsid w:val="00A57C1C"/>
    <w:rsid w:val="00A63B50"/>
    <w:rsid w:val="00A654A0"/>
    <w:rsid w:val="00A733C3"/>
    <w:rsid w:val="00A92879"/>
    <w:rsid w:val="00AC15D7"/>
    <w:rsid w:val="00AE1654"/>
    <w:rsid w:val="00B05A56"/>
    <w:rsid w:val="00B06726"/>
    <w:rsid w:val="00B213C3"/>
    <w:rsid w:val="00B23744"/>
    <w:rsid w:val="00B27C16"/>
    <w:rsid w:val="00B56F3B"/>
    <w:rsid w:val="00B57AE9"/>
    <w:rsid w:val="00B61A48"/>
    <w:rsid w:val="00B85273"/>
    <w:rsid w:val="00BA123E"/>
    <w:rsid w:val="00BA7A6D"/>
    <w:rsid w:val="00BC4927"/>
    <w:rsid w:val="00BC56A9"/>
    <w:rsid w:val="00BD7BC8"/>
    <w:rsid w:val="00BE0D2F"/>
    <w:rsid w:val="00C0601E"/>
    <w:rsid w:val="00C06C66"/>
    <w:rsid w:val="00C265F4"/>
    <w:rsid w:val="00C2710E"/>
    <w:rsid w:val="00C371A0"/>
    <w:rsid w:val="00C43A13"/>
    <w:rsid w:val="00C7509C"/>
    <w:rsid w:val="00C769C0"/>
    <w:rsid w:val="00C8375C"/>
    <w:rsid w:val="00CA5B41"/>
    <w:rsid w:val="00CB2400"/>
    <w:rsid w:val="00CB39B8"/>
    <w:rsid w:val="00CD1A70"/>
    <w:rsid w:val="00CD6E39"/>
    <w:rsid w:val="00CD71C0"/>
    <w:rsid w:val="00CF6A37"/>
    <w:rsid w:val="00CF6ACF"/>
    <w:rsid w:val="00D2096D"/>
    <w:rsid w:val="00D24259"/>
    <w:rsid w:val="00D310A1"/>
    <w:rsid w:val="00D450A8"/>
    <w:rsid w:val="00D66911"/>
    <w:rsid w:val="00D67E19"/>
    <w:rsid w:val="00D75EAE"/>
    <w:rsid w:val="00D8433A"/>
    <w:rsid w:val="00D9369A"/>
    <w:rsid w:val="00DA3AA6"/>
    <w:rsid w:val="00DA747B"/>
    <w:rsid w:val="00DC7219"/>
    <w:rsid w:val="00DE5603"/>
    <w:rsid w:val="00DE74B7"/>
    <w:rsid w:val="00DF75CA"/>
    <w:rsid w:val="00E03E0A"/>
    <w:rsid w:val="00E21337"/>
    <w:rsid w:val="00E2215B"/>
    <w:rsid w:val="00E40265"/>
    <w:rsid w:val="00E43B83"/>
    <w:rsid w:val="00E45C1D"/>
    <w:rsid w:val="00E4635C"/>
    <w:rsid w:val="00E507C6"/>
    <w:rsid w:val="00E60F64"/>
    <w:rsid w:val="00EC0BEF"/>
    <w:rsid w:val="00F0119D"/>
    <w:rsid w:val="00F210B0"/>
    <w:rsid w:val="00F3118E"/>
    <w:rsid w:val="00F76758"/>
    <w:rsid w:val="00F76BC1"/>
    <w:rsid w:val="00F8265B"/>
    <w:rsid w:val="00F84201"/>
    <w:rsid w:val="00FA09ED"/>
    <w:rsid w:val="00FA2455"/>
    <w:rsid w:val="00FA5151"/>
    <w:rsid w:val="00FB5639"/>
    <w:rsid w:val="00FE67B9"/>
    <w:rsid w:val="00FF5B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EA68A93"/>
  <w15:docId w15:val="{5EB58CCE-7402-45D1-8D6A-4707D387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E486B"/>
    <w:rPr>
      <w:lang w:eastAsia="en-US"/>
    </w:rPr>
  </w:style>
  <w:style w:type="paragraph" w:styleId="Virsraksts1">
    <w:name w:val="heading 1"/>
    <w:basedOn w:val="Parasts"/>
    <w:next w:val="Parasts"/>
    <w:qFormat/>
    <w:rsid w:val="009E486B"/>
    <w:pPr>
      <w:spacing w:before="240"/>
      <w:jc w:val="center"/>
      <w:outlineLvl w:val="0"/>
    </w:pPr>
    <w:rPr>
      <w:rFonts w:ascii="Swiss TL" w:hAnsi="Swiss TL"/>
      <w:b/>
      <w:sz w:val="24"/>
      <w:u w:val="single"/>
    </w:rPr>
  </w:style>
  <w:style w:type="paragraph" w:styleId="Virsraksts2">
    <w:name w:val="heading 2"/>
    <w:basedOn w:val="Parasts"/>
    <w:next w:val="Parasts"/>
    <w:qFormat/>
    <w:rsid w:val="009E486B"/>
    <w:pPr>
      <w:spacing w:before="120"/>
      <w:jc w:val="center"/>
      <w:outlineLvl w:val="1"/>
    </w:pPr>
    <w:rPr>
      <w:rFonts w:ascii="Swiss TL" w:hAnsi="Swiss TL"/>
      <w:b/>
      <w:sz w:val="24"/>
    </w:rPr>
  </w:style>
  <w:style w:type="paragraph" w:styleId="Virsraksts3">
    <w:name w:val="heading 3"/>
    <w:basedOn w:val="Parasts"/>
    <w:next w:val="Parastaatkpe"/>
    <w:qFormat/>
    <w:rsid w:val="009E486B"/>
    <w:pPr>
      <w:jc w:val="center"/>
      <w:outlineLvl w:val="2"/>
    </w:pPr>
    <w:rPr>
      <w:b/>
      <w:sz w:val="24"/>
    </w:rPr>
  </w:style>
  <w:style w:type="paragraph" w:styleId="Virsraksts5">
    <w:name w:val="heading 5"/>
    <w:basedOn w:val="Parasts"/>
    <w:next w:val="Parasts"/>
    <w:link w:val="Virsraksts5Rakstz"/>
    <w:uiPriority w:val="9"/>
    <w:semiHidden/>
    <w:unhideWhenUsed/>
    <w:qFormat/>
    <w:rsid w:val="002B0355"/>
    <w:pPr>
      <w:spacing w:before="240" w:after="60"/>
      <w:outlineLvl w:val="4"/>
    </w:pPr>
    <w:rPr>
      <w:rFonts w:ascii="Calibri" w:hAnsi="Calibri"/>
      <w:b/>
      <w:bCs/>
      <w:i/>
      <w:i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aatkpe">
    <w:name w:val="Normal Indent"/>
    <w:basedOn w:val="Parasts"/>
    <w:rsid w:val="009E486B"/>
    <w:pPr>
      <w:ind w:left="720"/>
    </w:pPr>
  </w:style>
  <w:style w:type="paragraph" w:styleId="Kjene">
    <w:name w:val="footer"/>
    <w:basedOn w:val="Parasts"/>
    <w:link w:val="KjeneRakstz"/>
    <w:uiPriority w:val="99"/>
    <w:rsid w:val="009E486B"/>
    <w:pPr>
      <w:tabs>
        <w:tab w:val="center" w:pos="4320"/>
        <w:tab w:val="right" w:pos="8640"/>
      </w:tabs>
    </w:pPr>
  </w:style>
  <w:style w:type="paragraph" w:styleId="Galvene">
    <w:name w:val="header"/>
    <w:basedOn w:val="Parasts"/>
    <w:link w:val="GalveneRakstz"/>
    <w:rsid w:val="009E486B"/>
    <w:pPr>
      <w:tabs>
        <w:tab w:val="center" w:pos="4252"/>
        <w:tab w:val="right" w:pos="8504"/>
      </w:tabs>
    </w:pPr>
  </w:style>
  <w:style w:type="paragraph" w:styleId="Nosaukums">
    <w:name w:val="Title"/>
    <w:basedOn w:val="Parasts"/>
    <w:link w:val="NosaukumsRakstz"/>
    <w:qFormat/>
    <w:rsid w:val="009E486B"/>
    <w:pPr>
      <w:jc w:val="center"/>
    </w:pPr>
    <w:rPr>
      <w:sz w:val="24"/>
    </w:rPr>
  </w:style>
  <w:style w:type="paragraph" w:styleId="Sarakstarindkopa">
    <w:name w:val="List Paragraph"/>
    <w:basedOn w:val="Parasts"/>
    <w:uiPriority w:val="34"/>
    <w:qFormat/>
    <w:rsid w:val="00CF6A37"/>
    <w:pPr>
      <w:spacing w:after="200" w:line="276" w:lineRule="auto"/>
      <w:ind w:left="720"/>
      <w:contextualSpacing/>
    </w:pPr>
    <w:rPr>
      <w:rFonts w:ascii="Calibri" w:eastAsia="Calibri" w:hAnsi="Calibri"/>
      <w:sz w:val="22"/>
      <w:szCs w:val="22"/>
    </w:rPr>
  </w:style>
  <w:style w:type="paragraph" w:styleId="Vresteksts">
    <w:name w:val="footnote text"/>
    <w:basedOn w:val="Parasts"/>
    <w:link w:val="VrestekstsRakstz"/>
    <w:uiPriority w:val="99"/>
    <w:unhideWhenUsed/>
    <w:rsid w:val="00CF6A37"/>
    <w:rPr>
      <w:rFonts w:ascii="Calibri" w:eastAsia="Calibri" w:hAnsi="Calibri"/>
    </w:rPr>
  </w:style>
  <w:style w:type="character" w:customStyle="1" w:styleId="VrestekstsRakstz">
    <w:name w:val="Vēres teksts Rakstz."/>
    <w:link w:val="Vresteksts"/>
    <w:uiPriority w:val="99"/>
    <w:rsid w:val="00CF6A37"/>
    <w:rPr>
      <w:rFonts w:ascii="Calibri" w:eastAsia="Calibri" w:hAnsi="Calibri"/>
      <w:noProof w:val="0"/>
      <w:lang w:val="lv-LV" w:eastAsia="en-US"/>
    </w:rPr>
  </w:style>
  <w:style w:type="character" w:styleId="Vresatsauce">
    <w:name w:val="footnote reference"/>
    <w:uiPriority w:val="99"/>
    <w:semiHidden/>
    <w:unhideWhenUsed/>
    <w:rsid w:val="00CF6A37"/>
    <w:rPr>
      <w:rFonts w:ascii="Times New Roman" w:hAnsi="Times New Roman"/>
      <w:noProof w:val="0"/>
      <w:vertAlign w:val="superscript"/>
      <w:lang w:val="lv-LV"/>
    </w:rPr>
  </w:style>
  <w:style w:type="paragraph" w:styleId="Paraststmeklis">
    <w:name w:val="Normal (Web)"/>
    <w:basedOn w:val="Parasts"/>
    <w:uiPriority w:val="99"/>
    <w:unhideWhenUsed/>
    <w:rsid w:val="00CF6A37"/>
    <w:pPr>
      <w:spacing w:before="100" w:beforeAutospacing="1" w:after="100" w:afterAutospacing="1"/>
    </w:pPr>
    <w:rPr>
      <w:rFonts w:ascii="Verdana" w:hAnsi="Verdana"/>
      <w:sz w:val="9"/>
      <w:szCs w:val="9"/>
      <w:lang w:val="en-US"/>
    </w:rPr>
  </w:style>
  <w:style w:type="character" w:customStyle="1" w:styleId="Virsraksts5Rakstz">
    <w:name w:val="Virsraksts 5 Rakstz."/>
    <w:link w:val="Virsraksts5"/>
    <w:uiPriority w:val="9"/>
    <w:semiHidden/>
    <w:rsid w:val="002B0355"/>
    <w:rPr>
      <w:rFonts w:ascii="Calibri" w:eastAsia="Times New Roman" w:hAnsi="Calibri" w:cs="Times New Roman"/>
      <w:b/>
      <w:bCs/>
      <w:i/>
      <w:iCs/>
      <w:sz w:val="26"/>
      <w:szCs w:val="26"/>
      <w:lang w:eastAsia="en-US"/>
    </w:rPr>
  </w:style>
  <w:style w:type="paragraph" w:styleId="Pamatteksts">
    <w:name w:val="Body Text"/>
    <w:basedOn w:val="Parasts"/>
    <w:link w:val="PamattekstsRakstz"/>
    <w:rsid w:val="002B0355"/>
    <w:pPr>
      <w:spacing w:after="120"/>
    </w:pPr>
    <w:rPr>
      <w:sz w:val="24"/>
      <w:szCs w:val="24"/>
      <w:lang w:eastAsia="lv-LV"/>
    </w:rPr>
  </w:style>
  <w:style w:type="character" w:customStyle="1" w:styleId="PamattekstsRakstz">
    <w:name w:val="Pamatteksts Rakstz."/>
    <w:link w:val="Pamatteksts"/>
    <w:rsid w:val="002B0355"/>
    <w:rPr>
      <w:sz w:val="24"/>
      <w:szCs w:val="24"/>
    </w:rPr>
  </w:style>
  <w:style w:type="character" w:customStyle="1" w:styleId="Pamatteksts2Rakstz">
    <w:name w:val="Pamatteksts 2 Rakstz."/>
    <w:link w:val="Pamatteksts2"/>
    <w:locked/>
    <w:rsid w:val="002B0355"/>
    <w:rPr>
      <w:sz w:val="24"/>
      <w:szCs w:val="24"/>
    </w:rPr>
  </w:style>
  <w:style w:type="paragraph" w:styleId="Pamatteksts2">
    <w:name w:val="Body Text 2"/>
    <w:basedOn w:val="Parasts"/>
    <w:link w:val="Pamatteksts2Rakstz"/>
    <w:rsid w:val="002B0355"/>
    <w:pPr>
      <w:spacing w:after="120" w:line="480" w:lineRule="auto"/>
    </w:pPr>
    <w:rPr>
      <w:sz w:val="24"/>
      <w:szCs w:val="24"/>
      <w:lang w:eastAsia="lv-LV"/>
    </w:rPr>
  </w:style>
  <w:style w:type="character" w:customStyle="1" w:styleId="BodyText2Char1">
    <w:name w:val="Body Text 2 Char1"/>
    <w:uiPriority w:val="99"/>
    <w:semiHidden/>
    <w:rsid w:val="002B0355"/>
    <w:rPr>
      <w:lang w:eastAsia="en-US"/>
    </w:rPr>
  </w:style>
  <w:style w:type="paragraph" w:styleId="Sarakstaaizzme3">
    <w:name w:val="List Bullet 3"/>
    <w:basedOn w:val="Parasts"/>
    <w:autoRedefine/>
    <w:rsid w:val="0052263D"/>
    <w:pPr>
      <w:numPr>
        <w:numId w:val="4"/>
      </w:numPr>
    </w:pPr>
    <w:rPr>
      <w:rFonts w:ascii="Times-Baltic" w:hAnsi="Times-Baltic"/>
      <w:lang w:val="en-US"/>
    </w:rPr>
  </w:style>
  <w:style w:type="paragraph" w:styleId="Sarakstaaizzme5">
    <w:name w:val="List Bullet 5"/>
    <w:basedOn w:val="Parasts"/>
    <w:autoRedefine/>
    <w:rsid w:val="0052263D"/>
    <w:pPr>
      <w:numPr>
        <w:numId w:val="9"/>
      </w:numPr>
    </w:pPr>
    <w:rPr>
      <w:rFonts w:ascii="Times-Baltic" w:hAnsi="Times-Baltic"/>
      <w:lang w:val="en-US"/>
    </w:rPr>
  </w:style>
  <w:style w:type="paragraph" w:customStyle="1" w:styleId="naisf">
    <w:name w:val="naisf"/>
    <w:basedOn w:val="Parasts"/>
    <w:rsid w:val="0052263D"/>
    <w:pPr>
      <w:spacing w:before="75" w:after="75"/>
      <w:ind w:firstLine="375"/>
      <w:jc w:val="both"/>
    </w:pPr>
    <w:rPr>
      <w:sz w:val="24"/>
      <w:szCs w:val="24"/>
      <w:lang w:eastAsia="lv-LV"/>
    </w:rPr>
  </w:style>
  <w:style w:type="paragraph" w:styleId="Pamattekstsaratkpi">
    <w:name w:val="Body Text Indent"/>
    <w:basedOn w:val="Parasts"/>
    <w:link w:val="PamattekstsaratkpiRakstz"/>
    <w:uiPriority w:val="99"/>
    <w:semiHidden/>
    <w:unhideWhenUsed/>
    <w:rsid w:val="002F2135"/>
    <w:pPr>
      <w:spacing w:after="120"/>
      <w:ind w:left="283"/>
    </w:pPr>
  </w:style>
  <w:style w:type="character" w:customStyle="1" w:styleId="PamattekstsaratkpiRakstz">
    <w:name w:val="Pamatteksts ar atkāpi Rakstz."/>
    <w:link w:val="Pamattekstsaratkpi"/>
    <w:uiPriority w:val="99"/>
    <w:semiHidden/>
    <w:rsid w:val="002F2135"/>
    <w:rPr>
      <w:lang w:eastAsia="en-US"/>
    </w:rPr>
  </w:style>
  <w:style w:type="character" w:customStyle="1" w:styleId="GalveneRakstz">
    <w:name w:val="Galvene Rakstz."/>
    <w:link w:val="Galvene"/>
    <w:rsid w:val="00D67E19"/>
    <w:rPr>
      <w:lang w:eastAsia="en-US"/>
    </w:rPr>
  </w:style>
  <w:style w:type="character" w:customStyle="1" w:styleId="KjeneRakstz">
    <w:name w:val="Kājene Rakstz."/>
    <w:link w:val="Kjene"/>
    <w:uiPriority w:val="99"/>
    <w:rsid w:val="00A63B50"/>
    <w:rPr>
      <w:lang w:eastAsia="en-US"/>
    </w:rPr>
  </w:style>
  <w:style w:type="character" w:customStyle="1" w:styleId="NosaukumsRakstz">
    <w:name w:val="Nosaukums Rakstz."/>
    <w:link w:val="Nosaukums"/>
    <w:rsid w:val="00DA747B"/>
    <w:rPr>
      <w:sz w:val="24"/>
      <w:lang w:eastAsia="en-US"/>
    </w:rPr>
  </w:style>
  <w:style w:type="character" w:styleId="Komentraatsauce">
    <w:name w:val="annotation reference"/>
    <w:basedOn w:val="Noklusjumarindkopasfonts"/>
    <w:uiPriority w:val="99"/>
    <w:semiHidden/>
    <w:unhideWhenUsed/>
    <w:rsid w:val="003E2A2A"/>
    <w:rPr>
      <w:sz w:val="16"/>
      <w:szCs w:val="16"/>
    </w:rPr>
  </w:style>
  <w:style w:type="paragraph" w:styleId="Komentrateksts">
    <w:name w:val="annotation text"/>
    <w:basedOn w:val="Parasts"/>
    <w:link w:val="KomentratekstsRakstz"/>
    <w:uiPriority w:val="99"/>
    <w:semiHidden/>
    <w:unhideWhenUsed/>
    <w:rsid w:val="003E2A2A"/>
  </w:style>
  <w:style w:type="character" w:customStyle="1" w:styleId="KomentratekstsRakstz">
    <w:name w:val="Komentāra teksts Rakstz."/>
    <w:basedOn w:val="Noklusjumarindkopasfonts"/>
    <w:link w:val="Komentrateksts"/>
    <w:uiPriority w:val="99"/>
    <w:semiHidden/>
    <w:rsid w:val="003E2A2A"/>
    <w:rPr>
      <w:lang w:eastAsia="en-US"/>
    </w:rPr>
  </w:style>
  <w:style w:type="paragraph" w:styleId="Komentratma">
    <w:name w:val="annotation subject"/>
    <w:basedOn w:val="Komentrateksts"/>
    <w:next w:val="Komentrateksts"/>
    <w:link w:val="KomentratmaRakstz"/>
    <w:uiPriority w:val="99"/>
    <w:semiHidden/>
    <w:unhideWhenUsed/>
    <w:rsid w:val="003E2A2A"/>
    <w:rPr>
      <w:b/>
      <w:bCs/>
    </w:rPr>
  </w:style>
  <w:style w:type="character" w:customStyle="1" w:styleId="KomentratmaRakstz">
    <w:name w:val="Komentāra tēma Rakstz."/>
    <w:basedOn w:val="KomentratekstsRakstz"/>
    <w:link w:val="Komentratma"/>
    <w:uiPriority w:val="99"/>
    <w:semiHidden/>
    <w:rsid w:val="003E2A2A"/>
    <w:rPr>
      <w:b/>
      <w:bCs/>
      <w:lang w:eastAsia="en-US"/>
    </w:rPr>
  </w:style>
  <w:style w:type="paragraph" w:styleId="Balonteksts">
    <w:name w:val="Balloon Text"/>
    <w:basedOn w:val="Parasts"/>
    <w:link w:val="BalontekstsRakstz"/>
    <w:uiPriority w:val="99"/>
    <w:semiHidden/>
    <w:unhideWhenUsed/>
    <w:rsid w:val="003E2A2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E2A2A"/>
    <w:rPr>
      <w:rFonts w:ascii="Segoe UI" w:hAnsi="Segoe UI" w:cs="Segoe UI"/>
      <w:sz w:val="18"/>
      <w:szCs w:val="18"/>
      <w:lang w:eastAsia="en-US"/>
    </w:rPr>
  </w:style>
  <w:style w:type="paragraph" w:customStyle="1" w:styleId="tv2132">
    <w:name w:val="tv2132"/>
    <w:basedOn w:val="Parasts"/>
    <w:rsid w:val="00145284"/>
    <w:pPr>
      <w:spacing w:line="360" w:lineRule="auto"/>
      <w:ind w:firstLine="300"/>
    </w:pPr>
    <w:rPr>
      <w:color w:val="41414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346646">
      <w:bodyDiv w:val="1"/>
      <w:marLeft w:val="0"/>
      <w:marRight w:val="0"/>
      <w:marTop w:val="0"/>
      <w:marBottom w:val="0"/>
      <w:divBdr>
        <w:top w:val="none" w:sz="0" w:space="0" w:color="auto"/>
        <w:left w:val="none" w:sz="0" w:space="0" w:color="auto"/>
        <w:bottom w:val="none" w:sz="0" w:space="0" w:color="auto"/>
        <w:right w:val="none" w:sz="0" w:space="0" w:color="auto"/>
      </w:divBdr>
    </w:div>
    <w:div w:id="1753966901">
      <w:bodyDiv w:val="1"/>
      <w:marLeft w:val="0"/>
      <w:marRight w:val="0"/>
      <w:marTop w:val="0"/>
      <w:marBottom w:val="0"/>
      <w:divBdr>
        <w:top w:val="none" w:sz="0" w:space="0" w:color="auto"/>
        <w:left w:val="none" w:sz="0" w:space="0" w:color="auto"/>
        <w:bottom w:val="none" w:sz="0" w:space="0" w:color="auto"/>
        <w:right w:val="none" w:sz="0" w:space="0" w:color="auto"/>
      </w:divBdr>
      <w:divsChild>
        <w:div w:id="1313681898">
          <w:marLeft w:val="0"/>
          <w:marRight w:val="0"/>
          <w:marTop w:val="0"/>
          <w:marBottom w:val="0"/>
          <w:divBdr>
            <w:top w:val="none" w:sz="0" w:space="0" w:color="auto"/>
            <w:left w:val="none" w:sz="0" w:space="0" w:color="auto"/>
            <w:bottom w:val="none" w:sz="0" w:space="0" w:color="auto"/>
            <w:right w:val="none" w:sz="0" w:space="0" w:color="auto"/>
          </w:divBdr>
          <w:divsChild>
            <w:div w:id="1809401146">
              <w:marLeft w:val="0"/>
              <w:marRight w:val="0"/>
              <w:marTop w:val="0"/>
              <w:marBottom w:val="0"/>
              <w:divBdr>
                <w:top w:val="none" w:sz="0" w:space="0" w:color="auto"/>
                <w:left w:val="none" w:sz="0" w:space="0" w:color="auto"/>
                <w:bottom w:val="none" w:sz="0" w:space="0" w:color="auto"/>
                <w:right w:val="none" w:sz="0" w:space="0" w:color="auto"/>
              </w:divBdr>
              <w:divsChild>
                <w:div w:id="449011725">
                  <w:marLeft w:val="0"/>
                  <w:marRight w:val="0"/>
                  <w:marTop w:val="0"/>
                  <w:marBottom w:val="0"/>
                  <w:divBdr>
                    <w:top w:val="none" w:sz="0" w:space="0" w:color="auto"/>
                    <w:left w:val="none" w:sz="0" w:space="0" w:color="auto"/>
                    <w:bottom w:val="none" w:sz="0" w:space="0" w:color="auto"/>
                    <w:right w:val="none" w:sz="0" w:space="0" w:color="auto"/>
                  </w:divBdr>
                  <w:divsChild>
                    <w:div w:id="176120810">
                      <w:marLeft w:val="0"/>
                      <w:marRight w:val="0"/>
                      <w:marTop w:val="0"/>
                      <w:marBottom w:val="0"/>
                      <w:divBdr>
                        <w:top w:val="none" w:sz="0" w:space="0" w:color="auto"/>
                        <w:left w:val="none" w:sz="0" w:space="0" w:color="auto"/>
                        <w:bottom w:val="none" w:sz="0" w:space="0" w:color="auto"/>
                        <w:right w:val="none" w:sz="0" w:space="0" w:color="auto"/>
                      </w:divBdr>
                      <w:divsChild>
                        <w:div w:id="1424766897">
                          <w:marLeft w:val="0"/>
                          <w:marRight w:val="0"/>
                          <w:marTop w:val="0"/>
                          <w:marBottom w:val="0"/>
                          <w:divBdr>
                            <w:top w:val="none" w:sz="0" w:space="0" w:color="auto"/>
                            <w:left w:val="none" w:sz="0" w:space="0" w:color="auto"/>
                            <w:bottom w:val="none" w:sz="0" w:space="0" w:color="auto"/>
                            <w:right w:val="none" w:sz="0" w:space="0" w:color="auto"/>
                          </w:divBdr>
                          <w:divsChild>
                            <w:div w:id="105049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Veidlapas\Domes_veidlapas_ar_VentspilsGerboni\Lemuma_projek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0350A-F6CC-404F-AECA-0876B071D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Lemuma_projekts</Template>
  <TotalTime>1</TotalTime>
  <Pages>2</Pages>
  <Words>3147</Words>
  <Characters>1794</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Domes veidlapa</vt:lpstr>
      <vt:lpstr>Domes veidlapa</vt:lpstr>
    </vt:vector>
  </TitlesOfParts>
  <Company>Ventspils City Council</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 veidlapa</dc:title>
  <dc:creator>Baiba Lidaka</dc:creator>
  <cp:lastModifiedBy>Anete Podniece</cp:lastModifiedBy>
  <cp:revision>2</cp:revision>
  <cp:lastPrinted>2018-01-31T14:10:00Z</cp:lastPrinted>
  <dcterms:created xsi:type="dcterms:W3CDTF">2022-12-22T11:46:00Z</dcterms:created>
  <dcterms:modified xsi:type="dcterms:W3CDTF">2022-12-22T11:46:00Z</dcterms:modified>
</cp:coreProperties>
</file>