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CB77" w14:textId="77777777" w:rsidR="00F419AC" w:rsidRPr="00F419AC" w:rsidRDefault="00F419AC" w:rsidP="00F419AC">
      <w:pPr>
        <w:pStyle w:val="NoSpacing"/>
        <w:rPr>
          <w:rFonts w:ascii="Times New Roman" w:hAnsi="Times New Roman" w:cs="Times New Roman"/>
        </w:rPr>
      </w:pPr>
    </w:p>
    <w:p w14:paraId="446E0F1E" w14:textId="77777777" w:rsidR="00F419AC" w:rsidRPr="004E6AC6" w:rsidRDefault="00F419AC" w:rsidP="00F419AC">
      <w:pPr>
        <w:pStyle w:val="NoSpacing"/>
        <w:jc w:val="center"/>
        <w:rPr>
          <w:rFonts w:ascii="Times New Roman" w:hAnsi="Times New Roman" w:cs="Times New Roman"/>
        </w:rPr>
      </w:pPr>
      <w:r>
        <w:rPr>
          <w:rFonts w:eastAsia="Times New Roman"/>
          <w:b/>
          <w:bCs/>
          <w:noProof/>
        </w:rPr>
        <w:drawing>
          <wp:inline distT="0" distB="0" distL="0" distR="0" wp14:anchorId="37552562" wp14:editId="5887EB3B">
            <wp:extent cx="6953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pic:spPr>
                </pic:pic>
              </a:graphicData>
            </a:graphic>
          </wp:inline>
        </w:drawing>
      </w:r>
    </w:p>
    <w:tbl>
      <w:tblPr>
        <w:tblW w:w="8476" w:type="dxa"/>
        <w:tblInd w:w="29" w:type="dxa"/>
        <w:tblLayout w:type="fixed"/>
        <w:tblCellMar>
          <w:top w:w="29" w:type="dxa"/>
          <w:left w:w="29" w:type="dxa"/>
          <w:bottom w:w="29" w:type="dxa"/>
          <w:right w:w="29" w:type="dxa"/>
        </w:tblCellMar>
        <w:tblLook w:val="0000" w:firstRow="0" w:lastRow="0" w:firstColumn="0" w:lastColumn="0" w:noHBand="0" w:noVBand="0"/>
      </w:tblPr>
      <w:tblGrid>
        <w:gridCol w:w="8476"/>
      </w:tblGrid>
      <w:tr w:rsidR="00F419AC" w14:paraId="305EDF32" w14:textId="77777777" w:rsidTr="00B40D7F">
        <w:tc>
          <w:tcPr>
            <w:tcW w:w="8476" w:type="dxa"/>
            <w:shd w:val="clear" w:color="auto" w:fill="auto"/>
          </w:tcPr>
          <w:p w14:paraId="4D46CE22" w14:textId="77777777" w:rsidR="00F419AC" w:rsidRDefault="00F419AC" w:rsidP="00DD05FE">
            <w:pPr>
              <w:suppressLineNumbers/>
              <w:ind w:right="180"/>
              <w:jc w:val="center"/>
              <w:rPr>
                <w:b/>
                <w:bCs/>
                <w:lang w:val="lv-LV"/>
              </w:rPr>
            </w:pPr>
            <w:r>
              <w:rPr>
                <w:b/>
                <w:bCs/>
                <w:lang w:val="lv-LV"/>
              </w:rPr>
              <w:t>VENTSPILS VALSTSPILSĒTAS PAŠVALDĪBAS DOME</w:t>
            </w:r>
          </w:p>
        </w:tc>
      </w:tr>
      <w:tr w:rsidR="00F419AC" w14:paraId="5A0BE4C7" w14:textId="77777777" w:rsidTr="00B40D7F">
        <w:tc>
          <w:tcPr>
            <w:tcW w:w="8476" w:type="dxa"/>
            <w:tcBorders>
              <w:top w:val="single" w:sz="2" w:space="0" w:color="000000"/>
              <w:bottom w:val="single" w:sz="2" w:space="0" w:color="000000"/>
            </w:tcBorders>
            <w:shd w:val="clear" w:color="auto" w:fill="auto"/>
            <w:vAlign w:val="center"/>
          </w:tcPr>
          <w:p w14:paraId="42A549C5" w14:textId="77777777" w:rsidR="00F419AC" w:rsidRDefault="00F419AC" w:rsidP="00DD05FE">
            <w:pPr>
              <w:suppressLineNumbers/>
              <w:snapToGrid w:val="0"/>
              <w:ind w:left="-70" w:right="185"/>
              <w:jc w:val="center"/>
              <w:rPr>
                <w:sz w:val="18"/>
                <w:szCs w:val="18"/>
                <w:lang w:val="lv-LV"/>
              </w:rPr>
            </w:pPr>
            <w:r>
              <w:rPr>
                <w:sz w:val="18"/>
                <w:szCs w:val="18"/>
                <w:lang w:val="lv-LV"/>
              </w:rPr>
              <w:t>Jūras iela 36, Ventspils, LV</w:t>
            </w:r>
            <w:r>
              <w:rPr>
                <w:sz w:val="18"/>
                <w:szCs w:val="18"/>
                <w:lang w:val="lv-LV"/>
              </w:rPr>
              <w:softHyphen/>
              <w:t xml:space="preserve">3601, Latvija, tālr.: 63601100, e-pasts: </w:t>
            </w:r>
            <w:hyperlink r:id="rId7">
              <w:r>
                <w:rPr>
                  <w:color w:val="0563C1"/>
                  <w:sz w:val="18"/>
                  <w:szCs w:val="18"/>
                  <w:u w:val="single"/>
                  <w:lang w:val="lv-LV"/>
                </w:rPr>
                <w:t>dome@ventspils.lv</w:t>
              </w:r>
            </w:hyperlink>
            <w:r>
              <w:rPr>
                <w:color w:val="0563C1"/>
                <w:sz w:val="18"/>
                <w:szCs w:val="18"/>
                <w:u w:val="single"/>
                <w:lang w:val="lv-LV"/>
              </w:rPr>
              <w:t>, www.ventspils.lv</w:t>
            </w:r>
          </w:p>
        </w:tc>
      </w:tr>
    </w:tbl>
    <w:p w14:paraId="15549ACF" w14:textId="77777777" w:rsidR="00F419AC" w:rsidRPr="004E6AC6" w:rsidRDefault="00F419AC" w:rsidP="00F419AC">
      <w:pPr>
        <w:pStyle w:val="NoSpacing"/>
        <w:rPr>
          <w:rFonts w:ascii="Times New Roman" w:hAnsi="Times New Roman" w:cs="Times New Roman"/>
        </w:rPr>
      </w:pPr>
    </w:p>
    <w:p w14:paraId="69C3BBFB" w14:textId="77777777" w:rsidR="00F419AC" w:rsidRDefault="00F419AC" w:rsidP="00F419AC">
      <w:pPr>
        <w:pStyle w:val="NoSpacing"/>
        <w:jc w:val="center"/>
        <w:rPr>
          <w:rFonts w:ascii="Times New Roman" w:hAnsi="Times New Roman" w:cs="Times New Roman"/>
        </w:rPr>
      </w:pPr>
      <w:r>
        <w:rPr>
          <w:rFonts w:ascii="Times New Roman" w:hAnsi="Times New Roman" w:cs="Times New Roman"/>
        </w:rPr>
        <w:t xml:space="preserve">SAISTOŠO NOTEIKUMU PROJEKTS </w:t>
      </w:r>
    </w:p>
    <w:p w14:paraId="150F82A6" w14:textId="77777777" w:rsidR="00F419AC" w:rsidRDefault="00F419AC" w:rsidP="00F419AC">
      <w:pPr>
        <w:pStyle w:val="NoSpacing"/>
        <w:rPr>
          <w:rFonts w:ascii="Times New Roman" w:hAnsi="Times New Roman" w:cs="Times New Roman"/>
        </w:rPr>
      </w:pPr>
    </w:p>
    <w:p w14:paraId="0F13D474" w14:textId="77777777" w:rsidR="00F419AC" w:rsidRDefault="00F419AC" w:rsidP="00F419AC">
      <w:pPr>
        <w:pStyle w:val="NoSpacing"/>
        <w:jc w:val="center"/>
        <w:rPr>
          <w:rFonts w:ascii="Times New Roman" w:hAnsi="Times New Roman" w:cs="Times New Roman"/>
        </w:rPr>
      </w:pPr>
      <w:r>
        <w:rPr>
          <w:rFonts w:ascii="Times New Roman" w:hAnsi="Times New Roman" w:cs="Times New Roman"/>
        </w:rPr>
        <w:t>Ventspilī</w:t>
      </w:r>
    </w:p>
    <w:p w14:paraId="06CA17D2" w14:textId="77777777" w:rsidR="00F419AC" w:rsidRDefault="00F419AC" w:rsidP="00F419AC">
      <w:pPr>
        <w:pStyle w:val="NoSpacing"/>
        <w:rPr>
          <w:rFonts w:ascii="Times New Roman" w:hAnsi="Times New Roman" w:cs="Times New Roman"/>
        </w:rPr>
      </w:pPr>
    </w:p>
    <w:p w14:paraId="1200972D" w14:textId="40792B4C" w:rsidR="00F419AC" w:rsidRDefault="00F419AC" w:rsidP="00F419AC">
      <w:pPr>
        <w:pStyle w:val="NoSpacing"/>
        <w:rPr>
          <w:rFonts w:ascii="Times New Roman" w:hAnsi="Times New Roman" w:cs="Times New Roman"/>
        </w:rPr>
      </w:pPr>
      <w:r>
        <w:rPr>
          <w:rFonts w:ascii="Times New Roman" w:hAnsi="Times New Roman" w:cs="Times New Roman"/>
        </w:rPr>
        <w:t>2025.gada ___. 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Nr. </w:t>
      </w:r>
    </w:p>
    <w:p w14:paraId="3BB4628E" w14:textId="0F3B9DCE" w:rsidR="00F419AC" w:rsidRDefault="00F419AC" w:rsidP="00F419AC">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(protokols Nr.____; _____§)</w:t>
      </w:r>
    </w:p>
    <w:p w14:paraId="1235A6D3" w14:textId="77777777" w:rsidR="00F419AC" w:rsidRDefault="00F419AC" w:rsidP="00F419AC">
      <w:pPr>
        <w:pStyle w:val="NoSpacing"/>
        <w:rPr>
          <w:rFonts w:ascii="Times New Roman" w:hAnsi="Times New Roman" w:cs="Times New Roman"/>
        </w:rPr>
      </w:pPr>
    </w:p>
    <w:p w14:paraId="2F4D99D6" w14:textId="77777777" w:rsidR="00F419AC" w:rsidRDefault="00F419AC" w:rsidP="00F419AC">
      <w:pPr>
        <w:pStyle w:val="NoSpacing"/>
        <w:rPr>
          <w:rFonts w:ascii="Times New Roman" w:hAnsi="Times New Roman" w:cs="Times New Roman"/>
        </w:rPr>
      </w:pPr>
    </w:p>
    <w:p w14:paraId="4F136E86" w14:textId="727AEB4D" w:rsidR="00F419AC" w:rsidRPr="00F419AC" w:rsidRDefault="00F419AC" w:rsidP="00F419AC">
      <w:pPr>
        <w:pStyle w:val="NoSpacing"/>
        <w:jc w:val="center"/>
        <w:rPr>
          <w:rFonts w:ascii="Times New Roman" w:hAnsi="Times New Roman" w:cs="Times New Roman"/>
          <w:b/>
          <w:bCs/>
        </w:rPr>
      </w:pPr>
      <w:r w:rsidRPr="00231AC6">
        <w:rPr>
          <w:rFonts w:ascii="Times New Roman" w:hAnsi="Times New Roman" w:cs="Times New Roman"/>
          <w:b/>
          <w:bCs/>
        </w:rPr>
        <w:t>Grozījum</w:t>
      </w:r>
      <w:r>
        <w:rPr>
          <w:rFonts w:ascii="Times New Roman" w:hAnsi="Times New Roman" w:cs="Times New Roman"/>
          <w:b/>
          <w:bCs/>
        </w:rPr>
        <w:t>i</w:t>
      </w:r>
      <w:r w:rsidRPr="00F419AC">
        <w:rPr>
          <w:rFonts w:ascii="Times New Roman" w:hAnsi="Times New Roman" w:cs="Times New Roman"/>
          <w:b/>
          <w:bCs/>
        </w:rPr>
        <w:t xml:space="preserve"> Ventspils valstspilsētas pašvaldības domes 2022.gada 15.decembra saistošajos noteikumos Nr.14 “Par dzīvokļu izīrēšanas kārtību zemas īres dzīvojamās mājās Ventspilī”</w:t>
      </w:r>
    </w:p>
    <w:p w14:paraId="3783E4F8" w14:textId="77777777" w:rsidR="00F419AC" w:rsidRDefault="00F419AC" w:rsidP="00F419AC">
      <w:pPr>
        <w:pStyle w:val="NoSpacing"/>
        <w:rPr>
          <w:rFonts w:ascii="Times New Roman" w:hAnsi="Times New Roman" w:cs="Times New Roman"/>
        </w:rPr>
      </w:pPr>
    </w:p>
    <w:p w14:paraId="59F3D336" w14:textId="52FFFC9E" w:rsidR="00F419AC" w:rsidRPr="00F419AC" w:rsidRDefault="00F419AC" w:rsidP="00F419AC">
      <w:pPr>
        <w:pStyle w:val="NoSpacing"/>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19AC">
        <w:rPr>
          <w:rFonts w:ascii="Times New Roman" w:hAnsi="Times New Roman" w:cs="Times New Roman"/>
          <w:i/>
          <w:iCs/>
        </w:rPr>
        <w:t xml:space="preserve">Izdoti saskaņā ar </w:t>
      </w:r>
      <w:r w:rsidRPr="00E9279A">
        <w:rPr>
          <w:rFonts w:ascii="Times New Roman" w:hAnsi="Times New Roman" w:cs="Times New Roman"/>
          <w:i/>
          <w:iCs/>
        </w:rPr>
        <w:t>Pašvaldību likuma</w:t>
      </w:r>
      <w:r w:rsidRPr="00F419AC">
        <w:rPr>
          <w:rFonts w:ascii="Times New Roman" w:hAnsi="Times New Roman" w:cs="Times New Roman"/>
          <w:i/>
          <w:iCs/>
        </w:rPr>
        <w:t xml:space="preserve"> </w:t>
      </w:r>
    </w:p>
    <w:p w14:paraId="79FAA5A4" w14:textId="34A47941" w:rsidR="00F419AC" w:rsidRPr="00F419AC" w:rsidRDefault="00F419AC" w:rsidP="00F419AC">
      <w:pPr>
        <w:pStyle w:val="NoSpacing"/>
        <w:rPr>
          <w:rFonts w:ascii="Times New Roman" w:hAnsi="Times New Roman" w:cs="Times New Roman"/>
          <w:i/>
          <w:iCs/>
        </w:rPr>
      </w:pPr>
      <w:r w:rsidRPr="00F419AC">
        <w:rPr>
          <w:rFonts w:ascii="Times New Roman" w:hAnsi="Times New Roman" w:cs="Times New Roman"/>
          <w:i/>
          <w:iCs/>
        </w:rPr>
        <w:tab/>
      </w:r>
      <w:r w:rsidRPr="00F419AC">
        <w:rPr>
          <w:rFonts w:ascii="Times New Roman" w:hAnsi="Times New Roman" w:cs="Times New Roman"/>
          <w:i/>
          <w:iCs/>
        </w:rPr>
        <w:tab/>
      </w:r>
      <w:r w:rsidRPr="00F419AC">
        <w:rPr>
          <w:rFonts w:ascii="Times New Roman" w:hAnsi="Times New Roman" w:cs="Times New Roman"/>
          <w:i/>
          <w:iCs/>
        </w:rPr>
        <w:tab/>
      </w:r>
      <w:r w:rsidRPr="00F419AC">
        <w:rPr>
          <w:rFonts w:ascii="Times New Roman" w:hAnsi="Times New Roman" w:cs="Times New Roman"/>
          <w:i/>
          <w:iCs/>
        </w:rPr>
        <w:tab/>
      </w:r>
      <w:r w:rsidRPr="00F419AC">
        <w:rPr>
          <w:rFonts w:ascii="Times New Roman" w:hAnsi="Times New Roman" w:cs="Times New Roman"/>
          <w:i/>
          <w:iCs/>
        </w:rPr>
        <w:tab/>
      </w:r>
      <w:r w:rsidRPr="00F419AC">
        <w:rPr>
          <w:rFonts w:ascii="Times New Roman" w:hAnsi="Times New Roman" w:cs="Times New Roman"/>
          <w:i/>
          <w:iCs/>
        </w:rPr>
        <w:tab/>
        <w:t>44.panta otro daļu</w:t>
      </w:r>
    </w:p>
    <w:p w14:paraId="1FB17B6B" w14:textId="77777777" w:rsidR="00F419AC" w:rsidRDefault="00F419AC" w:rsidP="00F419AC">
      <w:pPr>
        <w:pStyle w:val="NoSpacing"/>
        <w:rPr>
          <w:rFonts w:ascii="Times New Roman" w:hAnsi="Times New Roman" w:cs="Times New Roman"/>
        </w:rPr>
      </w:pPr>
    </w:p>
    <w:p w14:paraId="76D86EA4" w14:textId="21ACCCA7" w:rsidR="00F419AC" w:rsidRDefault="00F419AC" w:rsidP="00F419AC">
      <w:pPr>
        <w:pStyle w:val="NoSpacing"/>
        <w:ind w:firstLine="360"/>
        <w:jc w:val="both"/>
        <w:rPr>
          <w:rFonts w:ascii="Times New Roman" w:hAnsi="Times New Roman" w:cs="Times New Roman"/>
        </w:rPr>
      </w:pPr>
      <w:r>
        <w:rPr>
          <w:rFonts w:ascii="Times New Roman" w:hAnsi="Times New Roman" w:cs="Times New Roman"/>
        </w:rPr>
        <w:t xml:space="preserve">Izdarīt Ventspils valstspilsētas pašvaldības domes 2022.gada 15.decembra saistošajos noteikumos Nr.14 “Par dzīvokļu izīrēšanas kārtību zemas īres dzīvojamās mājās Ventspilī” (Latvijas Vēstnesis, 2022., Nr. 12) šādus grozījumus:  </w:t>
      </w:r>
    </w:p>
    <w:p w14:paraId="68198150" w14:textId="77777777" w:rsidR="00F419AC" w:rsidRDefault="00F419AC" w:rsidP="00F419AC">
      <w:pPr>
        <w:pStyle w:val="NoSpacing"/>
        <w:rPr>
          <w:rFonts w:ascii="Times New Roman" w:hAnsi="Times New Roman" w:cs="Times New Roman"/>
        </w:rPr>
      </w:pPr>
    </w:p>
    <w:p w14:paraId="3582BE18" w14:textId="77777777" w:rsidR="00F419AC" w:rsidRDefault="00F419AC" w:rsidP="00F419AC">
      <w:pPr>
        <w:pStyle w:val="NoSpacing"/>
        <w:numPr>
          <w:ilvl w:val="0"/>
          <w:numId w:val="2"/>
        </w:numPr>
        <w:rPr>
          <w:rFonts w:ascii="Times New Roman" w:hAnsi="Times New Roman" w:cs="Times New Roman"/>
        </w:rPr>
      </w:pPr>
      <w:r>
        <w:rPr>
          <w:rFonts w:ascii="Times New Roman" w:hAnsi="Times New Roman" w:cs="Times New Roman"/>
        </w:rPr>
        <w:t xml:space="preserve">Papildināt ar 2.4.apakšpunktu šādā redakcijā: </w:t>
      </w:r>
    </w:p>
    <w:p w14:paraId="73C36500" w14:textId="77777777" w:rsidR="00F419AC" w:rsidRDefault="00F419AC" w:rsidP="00F419AC">
      <w:pPr>
        <w:pStyle w:val="NoSpacing"/>
        <w:rPr>
          <w:rFonts w:ascii="Times New Roman" w:hAnsi="Times New Roman" w:cs="Times New Roman"/>
        </w:rPr>
      </w:pPr>
    </w:p>
    <w:p w14:paraId="2A069960" w14:textId="17A21259" w:rsidR="00F419AC" w:rsidRPr="0022587A" w:rsidRDefault="00F419AC" w:rsidP="00F419AC">
      <w:pPr>
        <w:pStyle w:val="NoSpacing"/>
        <w:jc w:val="both"/>
        <w:rPr>
          <w:rFonts w:ascii="Times New Roman" w:hAnsi="Times New Roman" w:cs="Times New Roman"/>
        </w:rPr>
      </w:pPr>
      <w:r w:rsidRPr="0022587A">
        <w:rPr>
          <w:rFonts w:ascii="Times New Roman" w:hAnsi="Times New Roman" w:cs="Times New Roman"/>
        </w:rPr>
        <w:t xml:space="preserve">“2.4. Mēneša bruto vidējie ienākumi – </w:t>
      </w:r>
      <w:r>
        <w:rPr>
          <w:rFonts w:ascii="Times New Roman" w:hAnsi="Times New Roman" w:cs="Times New Roman"/>
        </w:rPr>
        <w:t>m</w:t>
      </w:r>
      <w:r w:rsidRPr="00575B6C">
        <w:rPr>
          <w:rFonts w:ascii="Times New Roman" w:hAnsi="Times New Roman" w:cs="Times New Roman"/>
        </w:rPr>
        <w:t>ājsaimniecīb</w:t>
      </w:r>
      <w:r>
        <w:rPr>
          <w:rFonts w:ascii="Times New Roman" w:hAnsi="Times New Roman" w:cs="Times New Roman"/>
        </w:rPr>
        <w:t xml:space="preserve">as kopējie mēneša bruto vidējie, </w:t>
      </w:r>
      <w:r w:rsidRPr="0022587A">
        <w:rPr>
          <w:rFonts w:ascii="Times New Roman" w:hAnsi="Times New Roman" w:cs="Times New Roman"/>
        </w:rPr>
        <w:t>ar iedzīvotāju ienākuma nodokli apliekamie</w:t>
      </w:r>
      <w:r>
        <w:rPr>
          <w:rFonts w:ascii="Times New Roman" w:hAnsi="Times New Roman" w:cs="Times New Roman"/>
        </w:rPr>
        <w:t xml:space="preserve">, </w:t>
      </w:r>
      <w:r w:rsidRPr="0022587A">
        <w:rPr>
          <w:rFonts w:ascii="Times New Roman" w:hAnsi="Times New Roman" w:cs="Times New Roman"/>
        </w:rPr>
        <w:t>ienākumi</w:t>
      </w:r>
      <w:r>
        <w:rPr>
          <w:rFonts w:ascii="Times New Roman" w:hAnsi="Times New Roman" w:cs="Times New Roman"/>
        </w:rPr>
        <w:t xml:space="preserve"> </w:t>
      </w:r>
      <w:r w:rsidRPr="00402C13">
        <w:rPr>
          <w:rFonts w:ascii="Times New Roman" w:hAnsi="Times New Roman" w:cs="Times New Roman"/>
        </w:rPr>
        <w:t>iepriekšējā taksācijas gadā</w:t>
      </w:r>
      <w:r w:rsidRPr="0022587A">
        <w:rPr>
          <w:rFonts w:ascii="Times New Roman" w:hAnsi="Times New Roman" w:cs="Times New Roman"/>
        </w:rPr>
        <w:t xml:space="preserve"> atbilstoši Valsts ieņēmumu dienesta vai līdzvērtīgas ārvalstu nodokļu administrācijas izziņai</w:t>
      </w:r>
      <w:r>
        <w:rPr>
          <w:rFonts w:ascii="Times New Roman" w:hAnsi="Times New Roman" w:cs="Times New Roman"/>
        </w:rPr>
        <w:t>”.</w:t>
      </w:r>
    </w:p>
    <w:p w14:paraId="5A36D2C3" w14:textId="77777777" w:rsidR="00F419AC" w:rsidRPr="004E6AC6" w:rsidRDefault="00F419AC" w:rsidP="00F419AC">
      <w:pPr>
        <w:pStyle w:val="NoSpacing"/>
        <w:ind w:left="360"/>
        <w:rPr>
          <w:rFonts w:ascii="Times New Roman" w:hAnsi="Times New Roman" w:cs="Times New Roman"/>
        </w:rPr>
      </w:pPr>
    </w:p>
    <w:p w14:paraId="04406959" w14:textId="26D0FED4" w:rsidR="00F419AC" w:rsidRDefault="00F419AC" w:rsidP="00F419AC">
      <w:pPr>
        <w:pStyle w:val="NoSpacing"/>
        <w:numPr>
          <w:ilvl w:val="0"/>
          <w:numId w:val="2"/>
        </w:numPr>
        <w:rPr>
          <w:rFonts w:ascii="Times New Roman" w:hAnsi="Times New Roman" w:cs="Times New Roman"/>
        </w:rPr>
      </w:pPr>
      <w:r>
        <w:rPr>
          <w:rFonts w:ascii="Times New Roman" w:hAnsi="Times New Roman" w:cs="Times New Roman"/>
        </w:rPr>
        <w:t>Izteikt 4.punktu šādā redakcijā:</w:t>
      </w:r>
    </w:p>
    <w:p w14:paraId="0917AF04" w14:textId="77777777" w:rsidR="00F419AC" w:rsidRDefault="00F419AC" w:rsidP="00F419AC">
      <w:pPr>
        <w:pStyle w:val="NoSpacing"/>
        <w:rPr>
          <w:rFonts w:ascii="Times New Roman" w:hAnsi="Times New Roman" w:cs="Times New Roman"/>
        </w:rPr>
      </w:pPr>
    </w:p>
    <w:p w14:paraId="08C7B548" w14:textId="22BD18D1" w:rsidR="00F419AC" w:rsidRDefault="00F419AC" w:rsidP="00F419AC">
      <w:pPr>
        <w:pStyle w:val="NoSpacing"/>
        <w:jc w:val="both"/>
        <w:rPr>
          <w:rFonts w:ascii="Times New Roman" w:hAnsi="Times New Roman" w:cs="Times New Roman"/>
        </w:rPr>
      </w:pPr>
      <w:r>
        <w:rPr>
          <w:rFonts w:ascii="Times New Roman" w:hAnsi="Times New Roman" w:cs="Times New Roman"/>
        </w:rPr>
        <w:t xml:space="preserve">“4. Īres dzīvokļu reģistrā vispārējā kārtībā tiek reģistrētas mājsaimniecības, kuras atbilst Ministru kabineta 2022.gada 14.jūlija noteikumu Nr. 459 “Noteikumi par atbalstu dzīvojamo īres māju būvniecībai Eiropas savienības Atveseļošanās un noturības mehānisma plāna 3.1. reformu un investīciju virziena “Reģionālā politika” 3.1.1.4.i. investīcijas “Finansēšanas fonda izveide zemas īres mājokļu būvniecībai” ietvaros” (turpmāk – MK noteikumi Nr.459) 35.1., 35.2. un 35.3. apakšpunkta nosacījumiem un mājsaimniecības </w:t>
      </w:r>
      <w:r w:rsidRPr="00575B6C">
        <w:rPr>
          <w:rFonts w:ascii="Times New Roman" w:hAnsi="Times New Roman" w:cs="Times New Roman"/>
        </w:rPr>
        <w:t xml:space="preserve">mēneša bruto vidējie ienākumi </w:t>
      </w:r>
      <w:r>
        <w:rPr>
          <w:rFonts w:ascii="Times New Roman" w:hAnsi="Times New Roman" w:cs="Times New Roman"/>
        </w:rPr>
        <w:t xml:space="preserve">nav mazāki par 40% no atbilstošā maksimālo ienākumu sliekšņa. Mēneša </w:t>
      </w:r>
      <w:r w:rsidRPr="0022587A">
        <w:rPr>
          <w:rFonts w:ascii="Times New Roman" w:hAnsi="Times New Roman" w:cs="Times New Roman"/>
        </w:rPr>
        <w:t xml:space="preserve">bruto </w:t>
      </w:r>
      <w:r>
        <w:rPr>
          <w:rFonts w:ascii="Times New Roman" w:hAnsi="Times New Roman" w:cs="Times New Roman"/>
        </w:rPr>
        <w:t xml:space="preserve">vidējo ienākumu līmeņa maksimālais slieksnis ik gadu tiek mainīts un publicēts akciju sabiedrības “Attīstības finanšu institūcija Altum”, Ekonomikas ministrijas un sabiedrības ar ierobežotu atbildību “Publisko aktīvu pārvaldītājs Possessor” tīmekļvietnēs. </w:t>
      </w:r>
    </w:p>
    <w:p w14:paraId="70824F57" w14:textId="77777777" w:rsidR="00F419AC" w:rsidRDefault="00F419AC" w:rsidP="00F419AC">
      <w:pPr>
        <w:pStyle w:val="NoSpacing"/>
        <w:jc w:val="both"/>
        <w:rPr>
          <w:rFonts w:ascii="Times New Roman" w:hAnsi="Times New Roman" w:cs="Times New Roman"/>
        </w:rPr>
      </w:pPr>
    </w:p>
    <w:p w14:paraId="51F3A0D4" w14:textId="3F3046FA" w:rsidR="00F419AC" w:rsidRDefault="005637AD" w:rsidP="00F419AC">
      <w:pPr>
        <w:pStyle w:val="NoSpacing"/>
        <w:numPr>
          <w:ilvl w:val="0"/>
          <w:numId w:val="2"/>
        </w:numPr>
        <w:jc w:val="both"/>
        <w:rPr>
          <w:rFonts w:ascii="Times New Roman" w:hAnsi="Times New Roman" w:cs="Times New Roman"/>
        </w:rPr>
      </w:pPr>
      <w:r>
        <w:rPr>
          <w:rFonts w:ascii="Times New Roman" w:hAnsi="Times New Roman" w:cs="Times New Roman"/>
        </w:rPr>
        <w:t xml:space="preserve">Aizstāt </w:t>
      </w:r>
      <w:r w:rsidR="00F419AC">
        <w:rPr>
          <w:rFonts w:ascii="Times New Roman" w:hAnsi="Times New Roman" w:cs="Times New Roman"/>
        </w:rPr>
        <w:t>6.2.apakšpunktā vārdu “neto” ar vārdu “bruto”.</w:t>
      </w:r>
    </w:p>
    <w:p w14:paraId="705AA087" w14:textId="35487FA4" w:rsidR="005637AD" w:rsidRDefault="005637AD" w:rsidP="00F419AC">
      <w:pPr>
        <w:pStyle w:val="NoSpacing"/>
        <w:numPr>
          <w:ilvl w:val="0"/>
          <w:numId w:val="2"/>
        </w:numPr>
        <w:jc w:val="both"/>
        <w:rPr>
          <w:rFonts w:ascii="Times New Roman" w:hAnsi="Times New Roman" w:cs="Times New Roman"/>
        </w:rPr>
      </w:pPr>
      <w:r>
        <w:rPr>
          <w:rFonts w:ascii="Times New Roman" w:hAnsi="Times New Roman" w:cs="Times New Roman"/>
        </w:rPr>
        <w:t>Aizstāt 44.2.apakšpunktā vārdu “neto” ar vārdu “bruto”.</w:t>
      </w:r>
    </w:p>
    <w:p w14:paraId="2D87DD05" w14:textId="77777777" w:rsidR="00F419AC" w:rsidRDefault="00F419AC" w:rsidP="00F419AC">
      <w:pPr>
        <w:pStyle w:val="NoSpacing"/>
        <w:jc w:val="both"/>
        <w:rPr>
          <w:rFonts w:ascii="Times New Roman" w:hAnsi="Times New Roman" w:cs="Times New Roman"/>
        </w:rPr>
      </w:pPr>
    </w:p>
    <w:p w14:paraId="61521EDA" w14:textId="77777777" w:rsidR="00F419AC" w:rsidRDefault="00F419AC" w:rsidP="00F419AC">
      <w:pPr>
        <w:pStyle w:val="NoSpacing"/>
        <w:jc w:val="both"/>
        <w:rPr>
          <w:rFonts w:ascii="Times New Roman" w:hAnsi="Times New Roman" w:cs="Times New Roman"/>
        </w:rPr>
      </w:pPr>
    </w:p>
    <w:p w14:paraId="364029B7" w14:textId="31B3E8F6" w:rsidR="00F419AC" w:rsidRDefault="00F419AC" w:rsidP="00F419AC">
      <w:pPr>
        <w:pStyle w:val="NoSpacing"/>
        <w:rPr>
          <w:rFonts w:ascii="Times New Roman" w:hAnsi="Times New Roman" w:cs="Times New Roman"/>
        </w:rPr>
      </w:pPr>
      <w:r>
        <w:rPr>
          <w:rFonts w:ascii="Times New Roman" w:hAnsi="Times New Roman" w:cs="Times New Roman"/>
        </w:rPr>
        <w:t xml:space="preserve">Domes priekšsēdētājs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J.Vītoliņš</w:t>
      </w:r>
    </w:p>
    <w:p w14:paraId="568D2241" w14:textId="77777777" w:rsidR="00F419AC" w:rsidRDefault="00F419AC" w:rsidP="00F419AC">
      <w:pPr>
        <w:pStyle w:val="NoSpacing"/>
        <w:rPr>
          <w:rFonts w:ascii="Times New Roman" w:hAnsi="Times New Roman" w:cs="Times New Roman"/>
        </w:rPr>
      </w:pPr>
    </w:p>
    <w:p w14:paraId="7F68011C" w14:textId="77777777" w:rsidR="00F419AC" w:rsidRDefault="00F419AC" w:rsidP="00F419AC">
      <w:pPr>
        <w:pStyle w:val="NoSpacing"/>
        <w:rPr>
          <w:rFonts w:ascii="Times New Roman" w:hAnsi="Times New Roman" w:cs="Times New Roman"/>
        </w:rPr>
      </w:pPr>
    </w:p>
    <w:sectPr w:rsidR="00F419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51BB"/>
    <w:multiLevelType w:val="hybridMultilevel"/>
    <w:tmpl w:val="21E4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02AD7"/>
    <w:multiLevelType w:val="hybridMultilevel"/>
    <w:tmpl w:val="E48A0C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7269835">
    <w:abstractNumId w:val="0"/>
  </w:num>
  <w:num w:numId="2" w16cid:durableId="191208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AC"/>
    <w:rsid w:val="002D428A"/>
    <w:rsid w:val="005637AD"/>
    <w:rsid w:val="00594960"/>
    <w:rsid w:val="006B39F1"/>
    <w:rsid w:val="00716977"/>
    <w:rsid w:val="00AD045B"/>
    <w:rsid w:val="00B40D7F"/>
    <w:rsid w:val="00B77A82"/>
    <w:rsid w:val="00DC7F87"/>
    <w:rsid w:val="00EF7521"/>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1993"/>
  <w15:chartTrackingRefBased/>
  <w15:docId w15:val="{4C1A2B9E-EC62-408E-8510-8C947DE0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AC"/>
    <w:pPr>
      <w:widowControl w:val="0"/>
      <w:suppressAutoHyphens/>
      <w:spacing w:after="0" w:line="240" w:lineRule="auto"/>
    </w:pPr>
    <w:rPr>
      <w:rFonts w:ascii="Times New Roman" w:eastAsia="Arial" w:hAnsi="Times New Roman" w:cs="Times New Roman"/>
      <w:sz w:val="24"/>
      <w:szCs w:val="24"/>
      <w:lang w:val="en" w:eastAsia="lv-LV"/>
      <w14:ligatures w14:val="none"/>
    </w:rPr>
  </w:style>
  <w:style w:type="paragraph" w:styleId="Heading1">
    <w:name w:val="heading 1"/>
    <w:basedOn w:val="Normal"/>
    <w:next w:val="Normal"/>
    <w:link w:val="Heading1Char"/>
    <w:uiPriority w:val="9"/>
    <w:qFormat/>
    <w:rsid w:val="00F419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19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19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19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19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19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9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9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9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19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19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19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19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1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9AC"/>
    <w:rPr>
      <w:rFonts w:eastAsiaTheme="majorEastAsia" w:cstheme="majorBidi"/>
      <w:color w:val="272727" w:themeColor="text1" w:themeTint="D8"/>
    </w:rPr>
  </w:style>
  <w:style w:type="paragraph" w:styleId="Title">
    <w:name w:val="Title"/>
    <w:basedOn w:val="Normal"/>
    <w:next w:val="Normal"/>
    <w:link w:val="TitleChar"/>
    <w:uiPriority w:val="10"/>
    <w:qFormat/>
    <w:rsid w:val="00F419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9AC"/>
    <w:pPr>
      <w:spacing w:before="160"/>
      <w:jc w:val="center"/>
    </w:pPr>
    <w:rPr>
      <w:i/>
      <w:iCs/>
      <w:color w:val="404040" w:themeColor="text1" w:themeTint="BF"/>
    </w:rPr>
  </w:style>
  <w:style w:type="character" w:customStyle="1" w:styleId="QuoteChar">
    <w:name w:val="Quote Char"/>
    <w:basedOn w:val="DefaultParagraphFont"/>
    <w:link w:val="Quote"/>
    <w:uiPriority w:val="29"/>
    <w:rsid w:val="00F419AC"/>
    <w:rPr>
      <w:i/>
      <w:iCs/>
      <w:color w:val="404040" w:themeColor="text1" w:themeTint="BF"/>
    </w:rPr>
  </w:style>
  <w:style w:type="paragraph" w:styleId="ListParagraph">
    <w:name w:val="List Paragraph"/>
    <w:basedOn w:val="Normal"/>
    <w:uiPriority w:val="34"/>
    <w:qFormat/>
    <w:rsid w:val="00F419AC"/>
    <w:pPr>
      <w:ind w:left="720"/>
      <w:contextualSpacing/>
    </w:pPr>
  </w:style>
  <w:style w:type="character" w:styleId="IntenseEmphasis">
    <w:name w:val="Intense Emphasis"/>
    <w:basedOn w:val="DefaultParagraphFont"/>
    <w:uiPriority w:val="21"/>
    <w:qFormat/>
    <w:rsid w:val="00F419AC"/>
    <w:rPr>
      <w:i/>
      <w:iCs/>
      <w:color w:val="2F5496" w:themeColor="accent1" w:themeShade="BF"/>
    </w:rPr>
  </w:style>
  <w:style w:type="paragraph" w:styleId="IntenseQuote">
    <w:name w:val="Intense Quote"/>
    <w:basedOn w:val="Normal"/>
    <w:next w:val="Normal"/>
    <w:link w:val="IntenseQuoteChar"/>
    <w:uiPriority w:val="30"/>
    <w:qFormat/>
    <w:rsid w:val="00F41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19AC"/>
    <w:rPr>
      <w:i/>
      <w:iCs/>
      <w:color w:val="2F5496" w:themeColor="accent1" w:themeShade="BF"/>
    </w:rPr>
  </w:style>
  <w:style w:type="character" w:styleId="IntenseReference">
    <w:name w:val="Intense Reference"/>
    <w:basedOn w:val="DefaultParagraphFont"/>
    <w:uiPriority w:val="32"/>
    <w:qFormat/>
    <w:rsid w:val="00F419AC"/>
    <w:rPr>
      <w:b/>
      <w:bCs/>
      <w:smallCaps/>
      <w:color w:val="2F5496" w:themeColor="accent1" w:themeShade="BF"/>
      <w:spacing w:val="5"/>
    </w:rPr>
  </w:style>
  <w:style w:type="paragraph" w:styleId="NoSpacing">
    <w:name w:val="No Spacing"/>
    <w:uiPriority w:val="1"/>
    <w:qFormat/>
    <w:rsid w:val="00F419AC"/>
    <w:pPr>
      <w:spacing w:after="0" w:line="240" w:lineRule="auto"/>
    </w:pPr>
  </w:style>
  <w:style w:type="character" w:styleId="Hyperlink">
    <w:name w:val="Hyperlink"/>
    <w:basedOn w:val="DefaultParagraphFont"/>
    <w:uiPriority w:val="99"/>
    <w:unhideWhenUsed/>
    <w:rsid w:val="00F419AC"/>
    <w:rPr>
      <w:color w:val="0000FF"/>
      <w:u w:val="single"/>
    </w:rPr>
  </w:style>
  <w:style w:type="character" w:styleId="CommentReference">
    <w:name w:val="annotation reference"/>
    <w:basedOn w:val="DefaultParagraphFont"/>
    <w:uiPriority w:val="99"/>
    <w:semiHidden/>
    <w:unhideWhenUsed/>
    <w:rsid w:val="00F419AC"/>
    <w:rPr>
      <w:sz w:val="16"/>
      <w:szCs w:val="16"/>
    </w:rPr>
  </w:style>
  <w:style w:type="paragraph" w:styleId="CommentText">
    <w:name w:val="annotation text"/>
    <w:basedOn w:val="Normal"/>
    <w:link w:val="CommentTextChar"/>
    <w:uiPriority w:val="99"/>
    <w:unhideWhenUsed/>
    <w:rsid w:val="00F419AC"/>
    <w:rPr>
      <w:sz w:val="20"/>
      <w:szCs w:val="20"/>
    </w:rPr>
  </w:style>
  <w:style w:type="character" w:customStyle="1" w:styleId="CommentTextChar">
    <w:name w:val="Comment Text Char"/>
    <w:basedOn w:val="DefaultParagraphFont"/>
    <w:link w:val="CommentText"/>
    <w:uiPriority w:val="99"/>
    <w:rsid w:val="00F419AC"/>
    <w:rPr>
      <w:rFonts w:ascii="Times New Roman" w:eastAsia="Arial" w:hAnsi="Times New Roman" w:cs="Times New Roman"/>
      <w:sz w:val="20"/>
      <w:szCs w:val="20"/>
      <w:lang w:val="en" w:eastAsia="lv-LV"/>
      <w14:ligatures w14:val="none"/>
    </w:rPr>
  </w:style>
  <w:style w:type="paragraph" w:styleId="Revision">
    <w:name w:val="Revision"/>
    <w:hidden/>
    <w:uiPriority w:val="99"/>
    <w:semiHidden/>
    <w:rsid w:val="00F419AC"/>
    <w:pPr>
      <w:spacing w:after="0" w:line="240" w:lineRule="auto"/>
    </w:pPr>
    <w:rPr>
      <w:rFonts w:ascii="Times New Roman" w:eastAsia="Arial" w:hAnsi="Times New Roman" w:cs="Times New Roman"/>
      <w:sz w:val="24"/>
      <w:szCs w:val="24"/>
      <w:lang w:val="en"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vents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B6501-BC5C-41D3-A793-9B6BF43E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1382</Words>
  <Characters>788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Princis</dc:creator>
  <cp:keywords/>
  <dc:description/>
  <cp:lastModifiedBy>Ivo Princis</cp:lastModifiedBy>
  <cp:revision>4</cp:revision>
  <cp:lastPrinted>2025-04-14T13:58:00Z</cp:lastPrinted>
  <dcterms:created xsi:type="dcterms:W3CDTF">2025-03-26T07:29:00Z</dcterms:created>
  <dcterms:modified xsi:type="dcterms:W3CDTF">2025-04-14T14:00:00Z</dcterms:modified>
</cp:coreProperties>
</file>