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1DC8A" w14:textId="2335DB57" w:rsidR="00E769DD" w:rsidRPr="00D81326" w:rsidRDefault="00E769DD" w:rsidP="00E769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B68FEC" w14:textId="77777777" w:rsidR="00E769DD" w:rsidRDefault="00E769DD" w:rsidP="00E769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98818306"/>
      <w:r w:rsidRPr="00D81326">
        <w:rPr>
          <w:rFonts w:ascii="Times New Roman" w:hAnsi="Times New Roman"/>
          <w:b/>
          <w:sz w:val="24"/>
          <w:szCs w:val="24"/>
        </w:rPr>
        <w:t>PASKAIDROJUMA RAKSTS</w:t>
      </w:r>
    </w:p>
    <w:p w14:paraId="15BC18E5" w14:textId="77777777" w:rsidR="00E769DD" w:rsidRDefault="00E769DD" w:rsidP="00E769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13B998" w14:textId="744DB635" w:rsidR="00E769DD" w:rsidRDefault="00E769DD" w:rsidP="00E769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Ventspils </w:t>
      </w:r>
      <w:r w:rsidR="00B31218">
        <w:rPr>
          <w:rFonts w:ascii="Times New Roman" w:hAnsi="Times New Roman"/>
          <w:b/>
          <w:sz w:val="24"/>
          <w:szCs w:val="24"/>
        </w:rPr>
        <w:t>valsts</w:t>
      </w:r>
      <w:r>
        <w:rPr>
          <w:rFonts w:ascii="Times New Roman" w:hAnsi="Times New Roman"/>
          <w:b/>
          <w:sz w:val="24"/>
          <w:szCs w:val="24"/>
        </w:rPr>
        <w:t xml:space="preserve">pilsētas </w:t>
      </w:r>
      <w:r w:rsidR="00B31218">
        <w:rPr>
          <w:rFonts w:ascii="Times New Roman" w:hAnsi="Times New Roman"/>
          <w:b/>
          <w:sz w:val="24"/>
          <w:szCs w:val="24"/>
        </w:rPr>
        <w:t xml:space="preserve">pašvaldības </w:t>
      </w:r>
      <w:r>
        <w:rPr>
          <w:rFonts w:ascii="Times New Roman" w:hAnsi="Times New Roman"/>
          <w:b/>
          <w:sz w:val="24"/>
          <w:szCs w:val="24"/>
        </w:rPr>
        <w:t>domes 202</w:t>
      </w:r>
      <w:r w:rsidR="00B31218">
        <w:rPr>
          <w:rFonts w:ascii="Times New Roman" w:hAnsi="Times New Roman"/>
          <w:b/>
          <w:sz w:val="24"/>
          <w:szCs w:val="24"/>
        </w:rPr>
        <w:t>5</w:t>
      </w:r>
      <w:r w:rsidRPr="00D8132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81326">
        <w:rPr>
          <w:rFonts w:ascii="Times New Roman" w:hAnsi="Times New Roman"/>
          <w:b/>
          <w:sz w:val="24"/>
          <w:szCs w:val="24"/>
        </w:rPr>
        <w:t xml:space="preserve">gada ___. _____ saistošajiem noteikumiem Nr. ___ </w:t>
      </w:r>
      <w:r w:rsidR="00B31218" w:rsidRPr="00B31218">
        <w:rPr>
          <w:rFonts w:ascii="Times New Roman" w:hAnsi="Times New Roman"/>
          <w:b/>
          <w:sz w:val="24"/>
          <w:szCs w:val="24"/>
        </w:rPr>
        <w:t>“</w:t>
      </w:r>
      <w:r w:rsidR="00BF3C5A">
        <w:rPr>
          <w:rFonts w:ascii="Times New Roman" w:hAnsi="Times New Roman"/>
          <w:b/>
          <w:sz w:val="24"/>
          <w:szCs w:val="24"/>
        </w:rPr>
        <w:t>G</w:t>
      </w:r>
      <w:r w:rsidR="00B31218" w:rsidRPr="00B31218">
        <w:rPr>
          <w:rFonts w:ascii="Times New Roman" w:hAnsi="Times New Roman"/>
          <w:b/>
          <w:sz w:val="24"/>
          <w:szCs w:val="24"/>
        </w:rPr>
        <w:t>rozījum</w:t>
      </w:r>
      <w:r w:rsidR="00CB0517">
        <w:rPr>
          <w:rFonts w:ascii="Times New Roman" w:hAnsi="Times New Roman"/>
          <w:b/>
          <w:sz w:val="24"/>
          <w:szCs w:val="24"/>
        </w:rPr>
        <w:t>i</w:t>
      </w:r>
      <w:r w:rsidR="00B31218" w:rsidRPr="00B31218">
        <w:rPr>
          <w:rFonts w:ascii="Times New Roman" w:hAnsi="Times New Roman"/>
          <w:b/>
          <w:sz w:val="24"/>
          <w:szCs w:val="24"/>
        </w:rPr>
        <w:t xml:space="preserve"> Ventspils valstspilsētas pašvaldības domes 2023. gada 13. aprī</w:t>
      </w:r>
      <w:r w:rsidR="00B31218">
        <w:rPr>
          <w:rFonts w:ascii="Times New Roman" w:hAnsi="Times New Roman"/>
          <w:b/>
          <w:sz w:val="24"/>
          <w:szCs w:val="24"/>
        </w:rPr>
        <w:t xml:space="preserve">ļa </w:t>
      </w:r>
      <w:r w:rsidR="00B31218" w:rsidRPr="00B31218">
        <w:rPr>
          <w:rFonts w:ascii="Times New Roman" w:hAnsi="Times New Roman"/>
          <w:b/>
          <w:sz w:val="24"/>
          <w:szCs w:val="24"/>
        </w:rPr>
        <w:t>saistošajos noteikumos Nr. 2 “Par Ventspils valstspilsētas pašvaldības sociālajiem pabalstiem un to piešķiršanas kārtību””</w:t>
      </w:r>
    </w:p>
    <w:bookmarkEnd w:id="0"/>
    <w:p w14:paraId="4BC3E318" w14:textId="77777777" w:rsidR="00E769DD" w:rsidRPr="00EA7B59" w:rsidRDefault="00E769DD" w:rsidP="00E769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850F42" w14:textId="77777777" w:rsidR="00BE42D2" w:rsidRDefault="00BE42D2" w:rsidP="00BE42D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804"/>
      </w:tblGrid>
      <w:tr w:rsidR="00D207B8" w:rsidRPr="00EA62AB" w14:paraId="195DF628" w14:textId="77777777" w:rsidTr="00C832B6">
        <w:trPr>
          <w:tblHeader/>
        </w:trPr>
        <w:tc>
          <w:tcPr>
            <w:tcW w:w="3261" w:type="dxa"/>
            <w:vAlign w:val="center"/>
          </w:tcPr>
          <w:p w14:paraId="09A725BB" w14:textId="77777777" w:rsidR="00D207B8" w:rsidRPr="00EA62AB" w:rsidRDefault="00D32CC1" w:rsidP="00BE42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Paskaidrojuma raksta s</w:t>
            </w:r>
            <w:r w:rsidR="00D207B8" w:rsidRPr="00EA62AB">
              <w:rPr>
                <w:rFonts w:ascii="Times New Roman" w:hAnsi="Times New Roman"/>
                <w:b/>
                <w:sz w:val="24"/>
                <w:szCs w:val="24"/>
              </w:rPr>
              <w:t>adaļa</w:t>
            </w:r>
          </w:p>
        </w:tc>
        <w:tc>
          <w:tcPr>
            <w:tcW w:w="6804" w:type="dxa"/>
            <w:vAlign w:val="center"/>
          </w:tcPr>
          <w:p w14:paraId="6C5F26BC" w14:textId="77777777" w:rsidR="00D207B8" w:rsidRPr="00EA62AB" w:rsidRDefault="005F27FD" w:rsidP="00BE42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Norādāmā i</w:t>
            </w:r>
            <w:r w:rsidR="00B9467C" w:rsidRPr="00EA62AB">
              <w:rPr>
                <w:rFonts w:ascii="Times New Roman" w:hAnsi="Times New Roman"/>
                <w:b/>
                <w:sz w:val="24"/>
                <w:szCs w:val="24"/>
              </w:rPr>
              <w:t>nformācija</w:t>
            </w:r>
          </w:p>
        </w:tc>
      </w:tr>
      <w:tr w:rsidR="00D207B8" w:rsidRPr="00EA62AB" w14:paraId="38B2D600" w14:textId="77777777" w:rsidTr="005F27CF">
        <w:trPr>
          <w:trHeight w:val="2708"/>
        </w:trPr>
        <w:tc>
          <w:tcPr>
            <w:tcW w:w="3261" w:type="dxa"/>
          </w:tcPr>
          <w:p w14:paraId="44B919BF" w14:textId="37858C49" w:rsidR="00D207B8" w:rsidRPr="00EA62AB" w:rsidRDefault="00D207B8" w:rsidP="00BE42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2AB">
              <w:rPr>
                <w:rFonts w:ascii="Times New Roman" w:hAnsi="Times New Roman"/>
                <w:sz w:val="24"/>
                <w:szCs w:val="24"/>
              </w:rPr>
              <w:t>1.</w:t>
            </w:r>
            <w:r w:rsidR="007E5ABD" w:rsidRPr="00EA62AB">
              <w:rPr>
                <w:rFonts w:ascii="Times New Roman" w:hAnsi="Times New Roman"/>
                <w:sz w:val="24"/>
                <w:szCs w:val="24"/>
              </w:rPr>
              <w:t> </w:t>
            </w:r>
            <w:r w:rsidR="00D32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F38">
              <w:rPr>
                <w:rFonts w:ascii="Times New Roman" w:hAnsi="Times New Roman"/>
                <w:sz w:val="24"/>
                <w:szCs w:val="24"/>
              </w:rPr>
              <w:t xml:space="preserve">Mērķis un nepieciešamības </w:t>
            </w:r>
            <w:r w:rsidRPr="00EA62AB">
              <w:rPr>
                <w:rFonts w:ascii="Times New Roman" w:hAnsi="Times New Roman"/>
                <w:sz w:val="24"/>
                <w:szCs w:val="24"/>
              </w:rPr>
              <w:t xml:space="preserve"> pamatojums</w:t>
            </w:r>
          </w:p>
        </w:tc>
        <w:tc>
          <w:tcPr>
            <w:tcW w:w="6804" w:type="dxa"/>
          </w:tcPr>
          <w:p w14:paraId="0F7EC9CA" w14:textId="66648DE7" w:rsidR="00C10561" w:rsidRDefault="00F26F38" w:rsidP="00C621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F3E">
              <w:rPr>
                <w:rFonts w:ascii="Times New Roman" w:hAnsi="Times New Roman"/>
                <w:bCs/>
                <w:sz w:val="24"/>
                <w:szCs w:val="24"/>
              </w:rPr>
              <w:t>Sociālo pakalpojumu un sociālās palīdzības likuma 9. panta pirmajā daļā paredzēts, ka pašvaldība, kuras teritorijā</w:t>
            </w:r>
            <w:r w:rsidR="00C10561">
              <w:rPr>
                <w:rFonts w:ascii="Times New Roman" w:hAnsi="Times New Roman"/>
                <w:bCs/>
                <w:sz w:val="24"/>
                <w:szCs w:val="24"/>
              </w:rPr>
              <w:t xml:space="preserve"> ir personas </w:t>
            </w:r>
            <w:r w:rsidRPr="00410F3E">
              <w:rPr>
                <w:rFonts w:ascii="Times New Roman" w:hAnsi="Times New Roman"/>
                <w:bCs/>
                <w:sz w:val="24"/>
                <w:szCs w:val="24"/>
              </w:rPr>
              <w:t>dekla</w:t>
            </w:r>
            <w:r w:rsidR="00C10561">
              <w:rPr>
                <w:rFonts w:ascii="Times New Roman" w:hAnsi="Times New Roman"/>
                <w:bCs/>
                <w:sz w:val="24"/>
                <w:szCs w:val="24"/>
              </w:rPr>
              <w:t>rētā</w:t>
            </w:r>
            <w:r w:rsidRPr="00410F3E">
              <w:rPr>
                <w:rFonts w:ascii="Times New Roman" w:hAnsi="Times New Roman"/>
                <w:bCs/>
                <w:sz w:val="24"/>
                <w:szCs w:val="24"/>
              </w:rPr>
              <w:t xml:space="preserve"> dzīvesvieta,</w:t>
            </w:r>
            <w:r w:rsidR="00C10561">
              <w:rPr>
                <w:rFonts w:ascii="Times New Roman" w:hAnsi="Times New Roman"/>
                <w:bCs/>
                <w:sz w:val="24"/>
                <w:szCs w:val="24"/>
              </w:rPr>
              <w:t xml:space="preserve"> nodrošina sociālo darbu, plāno resursus un veido tādu vidi, lai personai būtu iespēja saņemt</w:t>
            </w:r>
            <w:r w:rsidRPr="00410F3E">
              <w:rPr>
                <w:rFonts w:ascii="Times New Roman" w:hAnsi="Times New Roman"/>
                <w:bCs/>
                <w:sz w:val="24"/>
                <w:szCs w:val="24"/>
              </w:rPr>
              <w:t xml:space="preserve"> tās vajadzībām atbilstošus sociālos pakalpojumus un sociālo palīdzību. Tāpat arī atbilstoši </w:t>
            </w:r>
            <w:r w:rsidR="00C10561">
              <w:rPr>
                <w:rFonts w:ascii="Times New Roman" w:hAnsi="Times New Roman"/>
                <w:bCs/>
                <w:sz w:val="24"/>
                <w:szCs w:val="24"/>
              </w:rPr>
              <w:t xml:space="preserve">Pašvaldību </w:t>
            </w:r>
            <w:r w:rsidRPr="00410F3E">
              <w:rPr>
                <w:rFonts w:ascii="Times New Roman" w:hAnsi="Times New Roman"/>
                <w:bCs/>
                <w:sz w:val="24"/>
                <w:szCs w:val="24"/>
              </w:rPr>
              <w:t xml:space="preserve">likuma </w:t>
            </w:r>
            <w:r w:rsidR="00C10561">
              <w:rPr>
                <w:rFonts w:ascii="Times New Roman" w:hAnsi="Times New Roman"/>
                <w:bCs/>
                <w:sz w:val="24"/>
                <w:szCs w:val="24"/>
              </w:rPr>
              <w:t xml:space="preserve">4. panta </w:t>
            </w:r>
            <w:r w:rsidR="00176A91">
              <w:rPr>
                <w:rFonts w:ascii="Times New Roman" w:hAnsi="Times New Roman"/>
                <w:bCs/>
                <w:sz w:val="24"/>
                <w:szCs w:val="24"/>
              </w:rPr>
              <w:t xml:space="preserve">pirmās daļas </w:t>
            </w:r>
            <w:r w:rsidR="00C10561">
              <w:rPr>
                <w:rFonts w:ascii="Times New Roman" w:hAnsi="Times New Roman"/>
                <w:bCs/>
                <w:sz w:val="24"/>
                <w:szCs w:val="24"/>
              </w:rPr>
              <w:t xml:space="preserve">9. punktam viena no pašvaldības autonomajām funkcijām </w:t>
            </w:r>
            <w:r w:rsidR="00B02DD8">
              <w:rPr>
                <w:rFonts w:ascii="Times New Roman" w:hAnsi="Times New Roman"/>
                <w:bCs/>
                <w:sz w:val="24"/>
                <w:szCs w:val="24"/>
              </w:rPr>
              <w:t>ir nodrošināt iedzīvotājiem atbalstu sociālo problēmu risināšanā.</w:t>
            </w:r>
          </w:p>
          <w:p w14:paraId="00EFBDEF" w14:textId="401CAB25" w:rsidR="000C2319" w:rsidRDefault="00FC06AD" w:rsidP="00C621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FC06AD">
              <w:rPr>
                <w:rFonts w:ascii="Times New Roman" w:hAnsi="Times New Roman"/>
                <w:sz w:val="24"/>
                <w:szCs w:val="24"/>
              </w:rPr>
              <w:t>zvērtējot mazulim nepieciešamo preču sadārdzinājumu</w:t>
            </w:r>
            <w:r>
              <w:rPr>
                <w:rFonts w:ascii="Times New Roman" w:hAnsi="Times New Roman"/>
                <w:sz w:val="24"/>
                <w:szCs w:val="24"/>
              </w:rPr>
              <w:t>, šie s</w:t>
            </w:r>
            <w:r w:rsidR="001723B3">
              <w:rPr>
                <w:rFonts w:ascii="Times New Roman" w:hAnsi="Times New Roman"/>
                <w:sz w:val="24"/>
                <w:szCs w:val="24"/>
              </w:rPr>
              <w:t>aistošie noteikumi</w:t>
            </w:r>
            <w:r w:rsidR="00F24708">
              <w:rPr>
                <w:rFonts w:ascii="Times New Roman" w:hAnsi="Times New Roman"/>
                <w:sz w:val="24"/>
                <w:szCs w:val="24"/>
              </w:rPr>
              <w:t xml:space="preserve"> ir </w:t>
            </w:r>
            <w:r w:rsidR="001723B3">
              <w:rPr>
                <w:rFonts w:ascii="Times New Roman" w:hAnsi="Times New Roman"/>
                <w:sz w:val="24"/>
                <w:szCs w:val="24"/>
              </w:rPr>
              <w:t xml:space="preserve">izstrādāti ar mērķi aktualizēt Ventspils valstspilsētas pašvaldības (turpmāk – Pašvaldība) </w:t>
            </w:r>
            <w:r w:rsidR="00F24708">
              <w:rPr>
                <w:rFonts w:ascii="Times New Roman" w:hAnsi="Times New Roman"/>
                <w:sz w:val="24"/>
                <w:szCs w:val="24"/>
              </w:rPr>
              <w:t>bērna piedzimšanas pabalsta apmēr</w:t>
            </w:r>
            <w:r w:rsidR="00F26F38">
              <w:rPr>
                <w:rFonts w:ascii="Times New Roman" w:hAnsi="Times New Roman"/>
                <w:sz w:val="24"/>
                <w:szCs w:val="24"/>
              </w:rPr>
              <w:t>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="00F26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2DD8"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 w:rsidR="00F26F38">
              <w:rPr>
                <w:rFonts w:ascii="Times New Roman" w:hAnsi="Times New Roman"/>
                <w:bCs/>
                <w:sz w:val="24"/>
                <w:szCs w:val="24"/>
              </w:rPr>
              <w:t>alielin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="00F26F38"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26F38">
              <w:rPr>
                <w:rFonts w:ascii="Times New Roman" w:hAnsi="Times New Roman"/>
                <w:bCs/>
                <w:sz w:val="24"/>
                <w:szCs w:val="24"/>
              </w:rPr>
              <w:t xml:space="preserve">par </w:t>
            </w:r>
            <w:r w:rsidR="000C2319">
              <w:rPr>
                <w:rFonts w:ascii="Times New Roman" w:hAnsi="Times New Roman"/>
                <w:bCs/>
                <w:sz w:val="24"/>
                <w:szCs w:val="24"/>
              </w:rPr>
              <w:t>vienu</w:t>
            </w:r>
            <w:r w:rsidR="00F26F38">
              <w:rPr>
                <w:rFonts w:ascii="Times New Roman" w:hAnsi="Times New Roman"/>
                <w:bCs/>
                <w:sz w:val="24"/>
                <w:szCs w:val="24"/>
              </w:rPr>
              <w:t xml:space="preserve"> bērnu no 300 </w:t>
            </w:r>
            <w:r w:rsidR="00F26F38" w:rsidRPr="00B02D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euro</w:t>
            </w:r>
            <w:r w:rsidR="00F26F38">
              <w:rPr>
                <w:rFonts w:ascii="Times New Roman" w:hAnsi="Times New Roman"/>
                <w:bCs/>
                <w:sz w:val="24"/>
                <w:szCs w:val="24"/>
              </w:rPr>
              <w:t xml:space="preserve"> uz </w:t>
            </w:r>
            <w:r w:rsidR="0023333E">
              <w:rPr>
                <w:rFonts w:ascii="Times New Roman" w:hAnsi="Times New Roman"/>
                <w:bCs/>
                <w:sz w:val="24"/>
                <w:szCs w:val="24"/>
              </w:rPr>
              <w:t xml:space="preserve">500 </w:t>
            </w:r>
            <w:r w:rsidR="00F26F38" w:rsidRPr="00B02D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euro</w:t>
            </w:r>
            <w:r w:rsidR="000C2319">
              <w:rPr>
                <w:rFonts w:ascii="Times New Roman" w:hAnsi="Times New Roman"/>
                <w:bCs/>
                <w:sz w:val="24"/>
                <w:szCs w:val="24"/>
              </w:rPr>
              <w:t xml:space="preserve">, bet, ja vienās dzemdībās dzimuši divi bērni </w:t>
            </w:r>
            <w:r w:rsidR="00F26F38">
              <w:rPr>
                <w:rFonts w:ascii="Times New Roman" w:hAnsi="Times New Roman"/>
                <w:bCs/>
                <w:sz w:val="24"/>
                <w:szCs w:val="24"/>
              </w:rPr>
              <w:t xml:space="preserve"> no 400 </w:t>
            </w:r>
            <w:r w:rsidR="00F26F38" w:rsidRPr="00B02D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euro</w:t>
            </w:r>
            <w:r w:rsidR="00F26F38">
              <w:rPr>
                <w:rFonts w:ascii="Times New Roman" w:hAnsi="Times New Roman"/>
                <w:bCs/>
                <w:sz w:val="24"/>
                <w:szCs w:val="24"/>
              </w:rPr>
              <w:t xml:space="preserve"> uz </w:t>
            </w:r>
            <w:r w:rsidR="0023333E">
              <w:rPr>
                <w:rFonts w:ascii="Times New Roman" w:hAnsi="Times New Roman"/>
                <w:bCs/>
                <w:sz w:val="24"/>
                <w:szCs w:val="24"/>
              </w:rPr>
              <w:t xml:space="preserve">600 </w:t>
            </w:r>
            <w:r w:rsidR="00F26F38" w:rsidRPr="00B02D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euro</w:t>
            </w:r>
            <w:r w:rsidR="000C2319">
              <w:rPr>
                <w:rFonts w:ascii="Times New Roman" w:hAnsi="Times New Roman"/>
                <w:bCs/>
                <w:sz w:val="24"/>
                <w:szCs w:val="24"/>
              </w:rPr>
              <w:t xml:space="preserve"> par katru bērnu</w:t>
            </w:r>
            <w:r w:rsidR="00F26F3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0C2319">
              <w:rPr>
                <w:rFonts w:ascii="Times New Roman" w:hAnsi="Times New Roman"/>
                <w:bCs/>
                <w:sz w:val="24"/>
                <w:szCs w:val="24"/>
              </w:rPr>
              <w:t>ja vienās dzemdībās dzimuši trīs vai vairāk bērni</w:t>
            </w:r>
            <w:r w:rsidR="00F26F38">
              <w:rPr>
                <w:rFonts w:ascii="Times New Roman" w:hAnsi="Times New Roman"/>
                <w:bCs/>
                <w:sz w:val="24"/>
                <w:szCs w:val="24"/>
              </w:rPr>
              <w:t xml:space="preserve"> no 1500 </w:t>
            </w:r>
            <w:r w:rsidR="00F26F38" w:rsidRPr="00B02D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euro</w:t>
            </w:r>
            <w:r w:rsidR="00F26F38">
              <w:rPr>
                <w:rFonts w:ascii="Times New Roman" w:hAnsi="Times New Roman"/>
                <w:bCs/>
                <w:sz w:val="24"/>
                <w:szCs w:val="24"/>
              </w:rPr>
              <w:t xml:space="preserve"> uz </w:t>
            </w:r>
            <w:r w:rsidR="0023333E">
              <w:rPr>
                <w:rFonts w:ascii="Times New Roman" w:hAnsi="Times New Roman"/>
                <w:bCs/>
                <w:sz w:val="24"/>
                <w:szCs w:val="24"/>
              </w:rPr>
              <w:t>1700</w:t>
            </w:r>
            <w:r w:rsidR="00F26F38" w:rsidRPr="00B02D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euro</w:t>
            </w:r>
            <w:r w:rsidR="000C2319">
              <w:rPr>
                <w:rFonts w:ascii="Times New Roman" w:hAnsi="Times New Roman"/>
                <w:bCs/>
                <w:sz w:val="24"/>
                <w:szCs w:val="24"/>
              </w:rPr>
              <w:t xml:space="preserve"> par katru bēr</w:t>
            </w:r>
            <w:r w:rsidR="00DE7DBB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="000C2319">
              <w:rPr>
                <w:rFonts w:ascii="Times New Roman" w:hAnsi="Times New Roman"/>
                <w:bCs/>
                <w:sz w:val="24"/>
                <w:szCs w:val="24"/>
              </w:rPr>
              <w:t xml:space="preserve">u. </w:t>
            </w:r>
          </w:p>
          <w:p w14:paraId="2E296A1C" w14:textId="234921E5" w:rsidR="000C2319" w:rsidRDefault="00FC06AD" w:rsidP="00C621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Bērna piedzimšanas pabalsta palielinājums par </w:t>
            </w:r>
            <w:r w:rsidR="00DA68C9">
              <w:rPr>
                <w:rFonts w:ascii="Times New Roman" w:hAnsi="Times New Roman"/>
                <w:sz w:val="24"/>
                <w:szCs w:val="24"/>
              </w:rPr>
              <w:t xml:space="preserve">200 </w:t>
            </w:r>
            <w:r w:rsidR="00DA68C9" w:rsidRPr="00BE70CC">
              <w:rPr>
                <w:rFonts w:ascii="Times New Roman" w:hAnsi="Times New Roman"/>
                <w:i/>
                <w:iCs/>
                <w:sz w:val="24"/>
                <w:szCs w:val="24"/>
              </w:rPr>
              <w:t>e</w:t>
            </w:r>
            <w:r w:rsidRPr="00BE70CC">
              <w:rPr>
                <w:rFonts w:ascii="Times New Roman" w:hAnsi="Times New Roman"/>
                <w:i/>
                <w:iCs/>
                <w:sz w:val="24"/>
                <w:szCs w:val="24"/>
              </w:rPr>
              <w:t>u</w:t>
            </w:r>
            <w:r w:rsidR="00DA68C9" w:rsidRPr="00BE70CC">
              <w:rPr>
                <w:rFonts w:ascii="Times New Roman" w:hAnsi="Times New Roman"/>
                <w:i/>
                <w:iCs/>
                <w:sz w:val="24"/>
                <w:szCs w:val="24"/>
              </w:rPr>
              <w:t>ro</w:t>
            </w:r>
            <w:r w:rsidR="00DA68C9">
              <w:rPr>
                <w:rFonts w:ascii="Times New Roman" w:hAnsi="Times New Roman"/>
                <w:sz w:val="24"/>
                <w:szCs w:val="24"/>
              </w:rPr>
              <w:t xml:space="preserve"> bū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="00DA68C9">
              <w:rPr>
                <w:rFonts w:ascii="Times New Roman" w:hAnsi="Times New Roman"/>
                <w:sz w:val="24"/>
                <w:szCs w:val="24"/>
              </w:rPr>
              <w:t xml:space="preserve">būtisks atspaids ģimenes budžetā </w:t>
            </w:r>
            <w:r w:rsidR="00A535A4">
              <w:rPr>
                <w:rFonts w:ascii="Times New Roman" w:hAnsi="Times New Roman"/>
                <w:sz w:val="24"/>
                <w:szCs w:val="24"/>
              </w:rPr>
              <w:t xml:space="preserve">jaundzimušā pamatvajadzību apmierināšanai un </w:t>
            </w:r>
            <w:r w:rsidR="00DA68C9">
              <w:rPr>
                <w:rFonts w:ascii="Times New Roman" w:hAnsi="Times New Roman"/>
                <w:sz w:val="24"/>
                <w:szCs w:val="24"/>
              </w:rPr>
              <w:t>mazulim nepieciešamo li</w:t>
            </w:r>
            <w:r w:rsidR="00A535A4">
              <w:rPr>
                <w:rFonts w:ascii="Times New Roman" w:hAnsi="Times New Roman"/>
                <w:sz w:val="24"/>
                <w:szCs w:val="24"/>
              </w:rPr>
              <w:t>e</w:t>
            </w:r>
            <w:r w:rsidR="00DA68C9">
              <w:rPr>
                <w:rFonts w:ascii="Times New Roman" w:hAnsi="Times New Roman"/>
                <w:sz w:val="24"/>
                <w:szCs w:val="24"/>
              </w:rPr>
              <w:t>tu iegāde</w:t>
            </w:r>
            <w:r w:rsidR="00A535A4">
              <w:rPr>
                <w:rFonts w:ascii="Times New Roman" w:hAnsi="Times New Roman"/>
                <w:sz w:val="24"/>
                <w:szCs w:val="24"/>
              </w:rPr>
              <w:t>i</w:t>
            </w:r>
            <w:r w:rsidR="000C2319">
              <w:rPr>
                <w:rFonts w:ascii="Times New Roman" w:hAnsi="Times New Roman"/>
                <w:sz w:val="24"/>
                <w:szCs w:val="24"/>
              </w:rPr>
              <w:t xml:space="preserve">, tādā veidā atbalstot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0C2319">
              <w:rPr>
                <w:rFonts w:ascii="Times New Roman" w:hAnsi="Times New Roman"/>
                <w:sz w:val="24"/>
                <w:szCs w:val="24"/>
              </w:rPr>
              <w:t>ašvaldībā dzīvojošās mājsaimniecības ar bērniem.</w:t>
            </w:r>
            <w:r w:rsidR="00DA6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7335E3A" w14:textId="5EC12E9B" w:rsidR="00F87FBA" w:rsidRPr="00C62186" w:rsidRDefault="00F87FBA" w:rsidP="00F247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C61" w:rsidRPr="00EA62AB" w14:paraId="79CE3766" w14:textId="77777777" w:rsidTr="005F27CF">
        <w:trPr>
          <w:trHeight w:val="2047"/>
        </w:trPr>
        <w:tc>
          <w:tcPr>
            <w:tcW w:w="3261" w:type="dxa"/>
          </w:tcPr>
          <w:p w14:paraId="3FC88C4D" w14:textId="60DD5E17" w:rsidR="00E51C61" w:rsidRPr="00EA62AB" w:rsidRDefault="00E51C61" w:rsidP="00BE42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2A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DE7DBB">
              <w:rPr>
                <w:rFonts w:ascii="Times New Roman" w:hAnsi="Times New Roman"/>
                <w:sz w:val="24"/>
                <w:szCs w:val="24"/>
              </w:rPr>
              <w:t>Fiskālā ietekme uz pašvaldības budžetu</w:t>
            </w:r>
          </w:p>
        </w:tc>
        <w:tc>
          <w:tcPr>
            <w:tcW w:w="6804" w:type="dxa"/>
          </w:tcPr>
          <w:p w14:paraId="0940807B" w14:textId="77777777" w:rsidR="003F2C02" w:rsidRDefault="003F2C02" w:rsidP="008C63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lv-LV"/>
              </w:rPr>
            </w:pPr>
            <w:r w:rsidRPr="008C6356"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lv-LV"/>
              </w:rPr>
              <w:t>Saistošo noteikumu īstenošanai finansējums ik gadu tiks paredzēts Pašvaldības budžetā.</w:t>
            </w:r>
          </w:p>
          <w:p w14:paraId="0A04EB94" w14:textId="7ACBE685" w:rsidR="00B1541F" w:rsidRPr="00E809A9" w:rsidRDefault="00A535A4" w:rsidP="00D019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lv-LV"/>
              </w:rPr>
              <w:t xml:space="preserve"> </w:t>
            </w:r>
            <w:r w:rsidR="008C6356" w:rsidRPr="008C6356"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lv-LV"/>
              </w:rPr>
              <w:t>Saistošo noteikumu īstenošanai</w:t>
            </w:r>
            <w:r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lv-LV"/>
              </w:rPr>
              <w:t xml:space="preserve"> 2025. gadā </w:t>
            </w:r>
            <w:r w:rsidR="008C6356" w:rsidRPr="008C6356"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lv-LV"/>
              </w:rPr>
              <w:t xml:space="preserve">ir fiskāla ietekme uz Pašvaldības budžetu </w:t>
            </w:r>
            <w:r w:rsidR="00013C3A"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lv-LV"/>
              </w:rPr>
              <w:t>17 000</w:t>
            </w:r>
            <w:r w:rsidR="008C6356" w:rsidRPr="008C6356">
              <w:rPr>
                <w:rFonts w:ascii="Times New Roman" w:eastAsia="Arial" w:hAnsi="Times New Roman"/>
                <w:bCs/>
                <w:i/>
                <w:iCs/>
                <w:kern w:val="2"/>
                <w:sz w:val="24"/>
                <w:szCs w:val="24"/>
                <w:lang w:eastAsia="lv-LV"/>
              </w:rPr>
              <w:t xml:space="preserve"> euro</w:t>
            </w:r>
            <w:r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lv-LV"/>
              </w:rPr>
              <w:t>.</w:t>
            </w:r>
          </w:p>
        </w:tc>
      </w:tr>
      <w:tr w:rsidR="00D207B8" w:rsidRPr="00EA62AB" w14:paraId="2F51F4F6" w14:textId="77777777" w:rsidTr="00BE42D2">
        <w:tc>
          <w:tcPr>
            <w:tcW w:w="3261" w:type="dxa"/>
          </w:tcPr>
          <w:p w14:paraId="7ADE30D0" w14:textId="77777777" w:rsidR="008C6356" w:rsidRPr="008C6356" w:rsidRDefault="008C6356" w:rsidP="008C6356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</w:pPr>
            <w:r w:rsidRPr="008C6356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3. Sociālā ietekme, ietekme uz </w:t>
            </w:r>
          </w:p>
          <w:p w14:paraId="39038BCE" w14:textId="77777777" w:rsidR="008C6356" w:rsidRPr="008C6356" w:rsidRDefault="008C6356" w:rsidP="008C6356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</w:pPr>
            <w:r w:rsidRPr="008C6356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vidi, iedzīvotāju veselību, </w:t>
            </w:r>
          </w:p>
          <w:p w14:paraId="58173B92" w14:textId="77777777" w:rsidR="008C6356" w:rsidRPr="008C6356" w:rsidRDefault="008C6356" w:rsidP="008C6356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</w:pPr>
            <w:r w:rsidRPr="008C6356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uzņēmējdarbības vidi </w:t>
            </w:r>
          </w:p>
          <w:p w14:paraId="0E5532CC" w14:textId="77777777" w:rsidR="008C6356" w:rsidRPr="008C6356" w:rsidRDefault="008C6356" w:rsidP="008C6356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</w:pPr>
            <w:r w:rsidRPr="008C6356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pašvaldības teritorijā, kā arī </w:t>
            </w:r>
          </w:p>
          <w:p w14:paraId="758A7F04" w14:textId="77777777" w:rsidR="008C6356" w:rsidRPr="008C6356" w:rsidRDefault="008C6356" w:rsidP="008C6356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</w:pPr>
            <w:r w:rsidRPr="008C6356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plānotā regulējuma ietekme uz </w:t>
            </w:r>
          </w:p>
          <w:p w14:paraId="77302B74" w14:textId="5D37C485" w:rsidR="00D207B8" w:rsidRPr="00EA62AB" w:rsidRDefault="008C6356" w:rsidP="008C63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356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konkurenci</w:t>
            </w:r>
          </w:p>
        </w:tc>
        <w:tc>
          <w:tcPr>
            <w:tcW w:w="6804" w:type="dxa"/>
          </w:tcPr>
          <w:p w14:paraId="532A0CEE" w14:textId="47A61C44" w:rsidR="008C6356" w:rsidRPr="008C6356" w:rsidRDefault="008C6356" w:rsidP="008C63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</w:pPr>
            <w:r w:rsidRPr="008C6356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  <w:t xml:space="preserve">Sociālā ietekme – </w:t>
            </w:r>
            <w:r w:rsidR="00FC06AD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  <w:t>s</w:t>
            </w:r>
            <w:r w:rsidRPr="008C6356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  <w:t>aistošie noteikumi paredz, ka Pašvaldīb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  <w:t>ā dzīvojošām mājsaimniecībām ar bērniem</w:t>
            </w:r>
            <w:r w:rsidRPr="008C6356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  <w:t xml:space="preserve"> tiks sniegts 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  <w:t xml:space="preserve">lielāks </w:t>
            </w:r>
            <w:r w:rsidRPr="008C6356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  <w:t xml:space="preserve">finansiāls atbalsts 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  <w:t xml:space="preserve">bērna piedzimšanas </w:t>
            </w:r>
            <w:r w:rsidRPr="008C6356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  <w:t>pabalst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  <w:t>a</w:t>
            </w:r>
            <w:r w:rsidRPr="008C6356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  <w:t xml:space="preserve"> veidā, kas </w:t>
            </w:r>
            <w:r w:rsidRPr="008C6356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uzlabos </w:t>
            </w:r>
            <w:r w:rsidRPr="008C6356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  <w:t>Pašvaldības iedzīvotāju sociālo situāciju un dzīves kvalitāti.</w:t>
            </w:r>
          </w:p>
          <w:p w14:paraId="0F3EDDE8" w14:textId="77777777" w:rsidR="008C6356" w:rsidRPr="008C6356" w:rsidRDefault="008C6356" w:rsidP="008C63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</w:pPr>
            <w:r w:rsidRPr="008C6356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  <w:t>Ietekme uz vidi – nav attiecināms.</w:t>
            </w:r>
          </w:p>
          <w:p w14:paraId="79D3BFC8" w14:textId="5DD18A97" w:rsidR="008C6356" w:rsidRPr="008C6356" w:rsidRDefault="008C6356" w:rsidP="008C63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</w:pPr>
            <w:r w:rsidRPr="008C6356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  <w:t xml:space="preserve">Ietekme uz iedzīvotāju veselību – 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  <w:t xml:space="preserve">nav attiecināma. </w:t>
            </w:r>
          </w:p>
          <w:p w14:paraId="4B7145D4" w14:textId="77777777" w:rsidR="008C6356" w:rsidRPr="008C6356" w:rsidRDefault="008C6356" w:rsidP="008C63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</w:pPr>
            <w:r w:rsidRPr="008C6356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  <w:t>Ietekme uz uzņēmējdarbības vidi Pašvaldības teritorijā – nav attiecināms.</w:t>
            </w:r>
          </w:p>
          <w:p w14:paraId="0DFFF475" w14:textId="27A0F253" w:rsidR="00F34319" w:rsidRPr="00F24708" w:rsidRDefault="008C6356" w:rsidP="008C63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6356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  <w:lastRenderedPageBreak/>
              <w:t xml:space="preserve">Ietekme uz konkurenci – </w:t>
            </w:r>
            <w:r w:rsidR="00FC06AD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  <w:t>s</w:t>
            </w:r>
            <w:r w:rsidRPr="008C6356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  <w:t>aistoš</w:t>
            </w:r>
            <w:r w:rsidR="00FC06AD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  <w:t>ajos</w:t>
            </w:r>
            <w:r w:rsidRPr="008C6356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  <w:lang w:eastAsia="lv-LV"/>
              </w:rPr>
              <w:t xml:space="preserve"> noteikumos paredzētie pasākumi neierobežo konkurenci.</w:t>
            </w:r>
          </w:p>
        </w:tc>
      </w:tr>
      <w:tr w:rsidR="00D207B8" w:rsidRPr="00EA62AB" w14:paraId="781896CD" w14:textId="77777777" w:rsidTr="00BE42D2">
        <w:tc>
          <w:tcPr>
            <w:tcW w:w="3261" w:type="dxa"/>
          </w:tcPr>
          <w:p w14:paraId="5DC90BEB" w14:textId="53B78067" w:rsidR="008C6356" w:rsidRPr="008C6356" w:rsidRDefault="008C6356" w:rsidP="008C6356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lastRenderedPageBreak/>
              <w:t>4</w:t>
            </w:r>
            <w:r w:rsidRPr="008C6356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. Ietekme uz </w:t>
            </w:r>
          </w:p>
          <w:p w14:paraId="04DB2558" w14:textId="77777777" w:rsidR="008C6356" w:rsidRPr="008C6356" w:rsidRDefault="008C6356" w:rsidP="008C6356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</w:pPr>
            <w:r w:rsidRPr="008C6356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administratīvajām procedūrām </w:t>
            </w:r>
          </w:p>
          <w:p w14:paraId="762F4DA4" w14:textId="663454D1" w:rsidR="00D207B8" w:rsidRPr="00EA62AB" w:rsidRDefault="008C6356" w:rsidP="008C63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356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un to izmaksām</w:t>
            </w:r>
          </w:p>
        </w:tc>
        <w:tc>
          <w:tcPr>
            <w:tcW w:w="6804" w:type="dxa"/>
          </w:tcPr>
          <w:p w14:paraId="351B6C5A" w14:textId="356D5414" w:rsidR="009B5D99" w:rsidRPr="009B5D99" w:rsidRDefault="008C6356" w:rsidP="009B5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56">
              <w:rPr>
                <w:rFonts w:ascii="Times New Roman" w:eastAsia="Arial" w:hAnsi="Times New Roman"/>
                <w:color w:val="000000"/>
                <w:kern w:val="2"/>
                <w:sz w:val="24"/>
                <w:szCs w:val="24"/>
                <w:lang w:eastAsia="lv-LV"/>
              </w:rPr>
              <w:t xml:space="preserve">Saistošie noteikumi neietekmē līdzšinējās administratīvās procedūras. Tāpat kā līdz šim, personas, kas atbildīs </w:t>
            </w:r>
            <w:r w:rsidRPr="008C6356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Pašvaldības domes 2023. gada 13. aprīļa saistošajos noteikumos Nr. 2 “Par Ventspils valstspilsētas pašvaldības sociālajiem pabalstiem un to piešķiršanas kārtību”</w:t>
            </w:r>
            <w:r w:rsidRPr="008C6356">
              <w:rPr>
                <w:rFonts w:ascii="Times New Roman" w:eastAsia="Arial" w:hAnsi="Times New Roman"/>
                <w:color w:val="000000"/>
                <w:kern w:val="2"/>
                <w:sz w:val="24"/>
                <w:szCs w:val="24"/>
                <w:lang w:eastAsia="lv-LV"/>
              </w:rPr>
              <w:t xml:space="preserve"> noteiktajiem kritērijiem, varēs vērsties Pašvaldības iestādē “Ventspils Sociālais dienests” un saņemt pabalstu.</w:t>
            </w:r>
          </w:p>
        </w:tc>
      </w:tr>
      <w:tr w:rsidR="00D207B8" w:rsidRPr="00EA62AB" w14:paraId="7D903D2A" w14:textId="77777777" w:rsidTr="00BE42D2">
        <w:tc>
          <w:tcPr>
            <w:tcW w:w="3261" w:type="dxa"/>
          </w:tcPr>
          <w:p w14:paraId="500EDBB4" w14:textId="32EFE1D3" w:rsidR="00D207B8" w:rsidRPr="00EA62AB" w:rsidRDefault="00962BA6" w:rsidP="00962B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5.</w:t>
            </w:r>
            <w:r w:rsidRPr="00962BA6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 Ietekme uz pašvaldības funkcijām un cilvēkresursiem</w:t>
            </w:r>
          </w:p>
        </w:tc>
        <w:tc>
          <w:tcPr>
            <w:tcW w:w="6804" w:type="dxa"/>
          </w:tcPr>
          <w:p w14:paraId="6DDCAFB6" w14:textId="77777777" w:rsidR="00B1541F" w:rsidRDefault="00962BA6" w:rsidP="009B5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Jauna ietekme uz Pašvaldības funkcijām netiek paredzēta.</w:t>
            </w:r>
          </w:p>
          <w:p w14:paraId="77390ECC" w14:textId="77777777" w:rsidR="00962BA6" w:rsidRDefault="00962BA6" w:rsidP="009B5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Saistošie noteikumi neparedz jaunu darba vietu radīšanu</w:t>
            </w:r>
          </w:p>
          <w:p w14:paraId="18B547CD" w14:textId="36A51C3D" w:rsidR="00962BA6" w:rsidRPr="005F27CF" w:rsidRDefault="00962BA6" w:rsidP="009B5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7B8" w:rsidRPr="00EA62AB" w14:paraId="5D792D9A" w14:textId="77777777" w:rsidTr="00BE42D2">
        <w:tc>
          <w:tcPr>
            <w:tcW w:w="3261" w:type="dxa"/>
          </w:tcPr>
          <w:p w14:paraId="21876F38" w14:textId="05760EC6" w:rsidR="00D207B8" w:rsidRPr="00EA62AB" w:rsidRDefault="00D207B8" w:rsidP="00BE42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2AB">
              <w:rPr>
                <w:rFonts w:ascii="Times New Roman" w:hAnsi="Times New Roman"/>
                <w:sz w:val="24"/>
                <w:szCs w:val="24"/>
              </w:rPr>
              <w:t>6.</w:t>
            </w:r>
            <w:r w:rsidR="007E5ABD" w:rsidRPr="00EA62AB">
              <w:rPr>
                <w:rFonts w:ascii="Times New Roman" w:hAnsi="Times New Roman"/>
                <w:sz w:val="24"/>
                <w:szCs w:val="24"/>
              </w:rPr>
              <w:t> </w:t>
            </w:r>
            <w:r w:rsidR="00962BA6">
              <w:rPr>
                <w:rFonts w:ascii="Times New Roman" w:hAnsi="Times New Roman"/>
                <w:sz w:val="24"/>
                <w:szCs w:val="24"/>
              </w:rPr>
              <w:t>Informācija par izpildes nodrošināšanu</w:t>
            </w:r>
          </w:p>
        </w:tc>
        <w:tc>
          <w:tcPr>
            <w:tcW w:w="6804" w:type="dxa"/>
          </w:tcPr>
          <w:p w14:paraId="382E8037" w14:textId="444EE123" w:rsidR="00836A73" w:rsidRDefault="00FC06AD" w:rsidP="009B5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FC06AD">
              <w:rPr>
                <w:rFonts w:ascii="Times New Roman" w:hAnsi="Times New Roman"/>
                <w:sz w:val="24"/>
                <w:szCs w:val="24"/>
              </w:rPr>
              <w:t>ašvaldības domes 2023. gada 13. aprīļa saistošajos noteikumos Nr. 2 “Par Ventspils valstspilsētas pašvaldības sociālajiem pabalstiem un to piešķiršanas kārtību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FC0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2BA6" w:rsidRPr="00962BA6">
              <w:rPr>
                <w:rFonts w:ascii="Times New Roman" w:hAnsi="Times New Roman"/>
                <w:sz w:val="24"/>
                <w:szCs w:val="24"/>
              </w:rPr>
              <w:t xml:space="preserve">noteiktos </w:t>
            </w:r>
            <w:r>
              <w:rPr>
                <w:rFonts w:ascii="Times New Roman" w:hAnsi="Times New Roman"/>
                <w:sz w:val="24"/>
                <w:szCs w:val="24"/>
              </w:rPr>
              <w:t>pabalstus</w:t>
            </w:r>
            <w:r w:rsidR="00962BA6" w:rsidRPr="00962BA6">
              <w:rPr>
                <w:rFonts w:ascii="Times New Roman" w:hAnsi="Times New Roman"/>
                <w:sz w:val="24"/>
                <w:szCs w:val="24"/>
              </w:rPr>
              <w:t xml:space="preserve"> administrē Pašvaldības iestāde “Ventspils Sociālais dienests”.</w:t>
            </w:r>
          </w:p>
          <w:p w14:paraId="34F6070C" w14:textId="2DA1EDDA" w:rsidR="00B02DD8" w:rsidRPr="00962BA6" w:rsidRDefault="00B02DD8" w:rsidP="009B5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BA6" w:rsidRPr="00EA62AB" w14:paraId="7808D040" w14:textId="77777777" w:rsidTr="00BE42D2">
        <w:tc>
          <w:tcPr>
            <w:tcW w:w="3261" w:type="dxa"/>
          </w:tcPr>
          <w:p w14:paraId="2D31A9D7" w14:textId="77777777" w:rsidR="00962BA6" w:rsidRPr="00962BA6" w:rsidRDefault="00962BA6" w:rsidP="00962BA6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</w:pPr>
            <w:r w:rsidRPr="00962BA6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7. Prasību un izmaksu </w:t>
            </w:r>
          </w:p>
          <w:p w14:paraId="654D682F" w14:textId="77777777" w:rsidR="00962BA6" w:rsidRPr="00962BA6" w:rsidRDefault="00962BA6" w:rsidP="00962BA6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</w:pPr>
            <w:r w:rsidRPr="00962BA6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samērīgums pret ieguvumiem, </w:t>
            </w:r>
          </w:p>
          <w:p w14:paraId="7680944D" w14:textId="65A2AD10" w:rsidR="00962BA6" w:rsidRPr="00EA62AB" w:rsidRDefault="00962BA6" w:rsidP="00962B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BA6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ko sniedz mērķa sasniegšana</w:t>
            </w:r>
          </w:p>
        </w:tc>
        <w:tc>
          <w:tcPr>
            <w:tcW w:w="6804" w:type="dxa"/>
          </w:tcPr>
          <w:p w14:paraId="0159A676" w14:textId="77777777" w:rsidR="00962BA6" w:rsidRDefault="00962BA6" w:rsidP="009B5D9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</w:pPr>
            <w:r w:rsidRPr="00962BA6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Saistošie noteikumi ir piemēroti iecerētā mērķa sasniegšanas nodrošināšanai un paredz tikai to, kas ir vajadzīgs minētā mērķa sasniegšanai</w:t>
            </w:r>
          </w:p>
          <w:p w14:paraId="3DC635C0" w14:textId="6AF98469" w:rsidR="00B02DD8" w:rsidRDefault="00B02DD8" w:rsidP="009B5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62BA6" w:rsidRPr="00EA62AB" w14:paraId="590FCB44" w14:textId="77777777" w:rsidTr="00BE42D2">
        <w:tc>
          <w:tcPr>
            <w:tcW w:w="3261" w:type="dxa"/>
          </w:tcPr>
          <w:p w14:paraId="7F484A58" w14:textId="754DC970" w:rsidR="00962BA6" w:rsidRPr="00EA62AB" w:rsidRDefault="00962BA6" w:rsidP="00BE42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BA6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8. Izstrādes gaitā veiktās konsultācijas ar privātpersonām un institūcijām</w:t>
            </w:r>
          </w:p>
        </w:tc>
        <w:tc>
          <w:tcPr>
            <w:tcW w:w="6804" w:type="dxa"/>
          </w:tcPr>
          <w:p w14:paraId="0E2EC8E0" w14:textId="5A9039F1" w:rsidR="00B02DD8" w:rsidRPr="00B02DD8" w:rsidRDefault="00B02DD8" w:rsidP="00B02D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</w:pPr>
            <w:r w:rsidRPr="00B02DD8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Atbilstoši Pašvaldību likuma 46. panta trešajai daļai, lai informētu sabiedrību par </w:t>
            </w:r>
            <w:r w:rsidR="00FC06AD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s</w:t>
            </w:r>
            <w:r w:rsidRPr="00B02DD8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aistošo noteikumu projektu un dotu iespēju izteikt viedokli, </w:t>
            </w:r>
            <w:r w:rsidR="00FC06AD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s</w:t>
            </w:r>
            <w:r w:rsidRPr="00B02DD8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aistošo noteikumu projekts no 202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5</w:t>
            </w:r>
            <w:r w:rsidRPr="00B02DD8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. gada</w:t>
            </w:r>
            <w:r w:rsidR="0023333E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 29</w:t>
            </w:r>
            <w:r w:rsidRPr="00B02DD8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.</w:t>
            </w:r>
            <w:r w:rsidR="0023333E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 maija</w:t>
            </w:r>
            <w:r w:rsidRPr="00B02DD8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 līdz 202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5</w:t>
            </w:r>
            <w:r w:rsidRPr="00B02DD8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. gada</w:t>
            </w:r>
            <w:r w:rsidR="0023333E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 12</w:t>
            </w:r>
            <w:r w:rsidRPr="00B02DD8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. </w:t>
            </w:r>
            <w:r w:rsidR="0023333E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jūnijam</w:t>
            </w:r>
            <w:r w:rsidRPr="00B02DD8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 tik</w:t>
            </w:r>
            <w:r w:rsidR="0023333E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s</w:t>
            </w:r>
            <w:r w:rsidRPr="00B02DD8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 publicēts Pašvaldības tīmekļa vietnē www.ventspils.lv sadaļas "Iedzīvotāju līdzdalība" apakšsadaļā "Viedokļa izteikšana par saistošo noteikumu projektiem".</w:t>
            </w:r>
          </w:p>
          <w:p w14:paraId="4AA92A6E" w14:textId="77777777" w:rsidR="00B02DD8" w:rsidRDefault="00B02DD8" w:rsidP="00B02D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</w:pPr>
            <w:r w:rsidRPr="00B02DD8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Saistošo noteikumu projekts izskatīts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:</w:t>
            </w:r>
          </w:p>
          <w:p w14:paraId="70CDE3D3" w14:textId="5EA495B2" w:rsidR="00B40A82" w:rsidRDefault="00B02DD8" w:rsidP="00B02D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</w:pPr>
            <w:r w:rsidRPr="00B02DD8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202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5</w:t>
            </w:r>
            <w:r w:rsidRPr="00B02DD8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. gada </w:t>
            </w:r>
            <w:r w:rsidR="0023333E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29</w:t>
            </w:r>
            <w:r w:rsidRPr="00B02DD8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. </w:t>
            </w:r>
            <w:r w:rsidR="0023333E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maijā</w:t>
            </w:r>
            <w:r w:rsidRPr="00B02DD8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 Pašvaldības </w:t>
            </w:r>
            <w:r w:rsidR="0023333E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Ekonomikas un budžeta komisijā</w:t>
            </w:r>
            <w:r w:rsidRPr="00B02DD8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, </w:t>
            </w:r>
          </w:p>
          <w:p w14:paraId="3CB98167" w14:textId="387A129A" w:rsidR="00B02DD8" w:rsidRPr="00B02DD8" w:rsidRDefault="00B02DD8" w:rsidP="00B02D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</w:pPr>
            <w:r w:rsidRPr="00B02DD8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202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5</w:t>
            </w:r>
            <w:r w:rsidRPr="00B02DD8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. gada </w:t>
            </w:r>
            <w:r w:rsidRPr="00B02DD8">
              <w:rPr>
                <w:rFonts w:ascii="Times New Roman" w:eastAsia="Arial" w:hAnsi="Times New Roman"/>
                <w:kern w:val="2"/>
                <w:sz w:val="24"/>
                <w:szCs w:val="24"/>
                <w:highlight w:val="yellow"/>
                <w:lang w:eastAsia="lv-LV"/>
              </w:rPr>
              <w:softHyphen/>
            </w:r>
            <w:r w:rsidRPr="00B02DD8">
              <w:rPr>
                <w:rFonts w:ascii="Times New Roman" w:eastAsia="Arial" w:hAnsi="Times New Roman"/>
                <w:kern w:val="2"/>
                <w:sz w:val="24"/>
                <w:szCs w:val="24"/>
                <w:highlight w:val="yellow"/>
                <w:lang w:eastAsia="lv-LV"/>
              </w:rPr>
              <w:softHyphen/>
            </w:r>
            <w:r w:rsidRPr="00B02DD8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__. _______ Pašvaldības </w:t>
            </w:r>
            <w:r w:rsidR="0023333E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>____</w:t>
            </w:r>
            <w:r w:rsidRPr="00B02DD8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 </w:t>
            </w:r>
            <w:r w:rsidR="0023333E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 _______</w:t>
            </w:r>
            <w:r w:rsidRPr="00B02DD8">
              <w:rPr>
                <w:rFonts w:ascii="Times New Roman" w:eastAsia="Arial" w:hAnsi="Times New Roman"/>
                <w:kern w:val="2"/>
                <w:sz w:val="24"/>
                <w:szCs w:val="24"/>
                <w:lang w:eastAsia="lv-LV"/>
              </w:rPr>
              <w:t xml:space="preserve"> komitejā.</w:t>
            </w:r>
          </w:p>
          <w:p w14:paraId="2326073C" w14:textId="77777777" w:rsidR="00962BA6" w:rsidRPr="00962BA6" w:rsidRDefault="00962BA6" w:rsidP="00962B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59048A" w14:textId="77777777" w:rsidR="00962BA6" w:rsidRDefault="00962BA6" w:rsidP="009B5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3304C3A8" w14:textId="268A7038" w:rsidR="00652F9E" w:rsidRPr="009B5D99" w:rsidRDefault="00652F9E" w:rsidP="00652F9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3ABA422" w14:textId="695465FF" w:rsidR="009B5D99" w:rsidRPr="009B5D99" w:rsidRDefault="00B02DD8" w:rsidP="00D0190F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9B5D99" w:rsidRPr="009B5D99">
        <w:rPr>
          <w:rFonts w:ascii="Times New Roman" w:hAnsi="Times New Roman"/>
          <w:sz w:val="24"/>
          <w:szCs w:val="24"/>
        </w:rPr>
        <w:t>omes priekšsēdētājs</w:t>
      </w:r>
      <w:r w:rsidR="00176A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="009B5D99" w:rsidRPr="009B5D99">
        <w:rPr>
          <w:rFonts w:ascii="Times New Roman" w:hAnsi="Times New Roman"/>
          <w:sz w:val="24"/>
          <w:szCs w:val="24"/>
        </w:rPr>
        <w:t>J.Vītoliņš</w:t>
      </w:r>
      <w:proofErr w:type="spellEnd"/>
    </w:p>
    <w:p w14:paraId="7CC89C9F" w14:textId="53605E0C" w:rsidR="002707AE" w:rsidRPr="004B7368" w:rsidRDefault="002707AE" w:rsidP="00652F9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707AE" w:rsidRPr="004B7368" w:rsidSect="001C6B15">
      <w:footerReference w:type="default" r:id="rId8"/>
      <w:headerReference w:type="first" r:id="rId9"/>
      <w:pgSz w:w="11906" w:h="16838"/>
      <w:pgMar w:top="698" w:right="849" w:bottom="851" w:left="1560" w:header="567" w:footer="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2FBAE" w14:textId="77777777" w:rsidR="0037740B" w:rsidRDefault="0037740B" w:rsidP="00AE168F">
      <w:pPr>
        <w:spacing w:after="0" w:line="240" w:lineRule="auto"/>
      </w:pPr>
      <w:r>
        <w:separator/>
      </w:r>
    </w:p>
  </w:endnote>
  <w:endnote w:type="continuationSeparator" w:id="0">
    <w:p w14:paraId="53AD87DC" w14:textId="77777777" w:rsidR="0037740B" w:rsidRDefault="0037740B" w:rsidP="00AE1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965FA" w14:textId="77777777" w:rsidR="00AE168F" w:rsidRDefault="00B9467C" w:rsidP="00750486">
    <w:pPr>
      <w:pStyle w:val="Kjene"/>
      <w:jc w:val="center"/>
    </w:pPr>
    <w:r w:rsidRPr="00750486">
      <w:rPr>
        <w:rFonts w:ascii="Times New Roman" w:hAnsi="Times New Roman"/>
        <w:sz w:val="20"/>
        <w:szCs w:val="20"/>
      </w:rPr>
      <w:fldChar w:fldCharType="begin"/>
    </w:r>
    <w:r w:rsidRPr="00750486">
      <w:rPr>
        <w:rFonts w:ascii="Times New Roman" w:hAnsi="Times New Roman"/>
        <w:sz w:val="20"/>
        <w:szCs w:val="20"/>
      </w:rPr>
      <w:instrText xml:space="preserve"> PAGE   \* MERGEFORMAT </w:instrText>
    </w:r>
    <w:r w:rsidRPr="00750486">
      <w:rPr>
        <w:rFonts w:ascii="Times New Roman" w:hAnsi="Times New Roman"/>
        <w:sz w:val="20"/>
        <w:szCs w:val="20"/>
      </w:rPr>
      <w:fldChar w:fldCharType="separate"/>
    </w:r>
    <w:r w:rsidR="00D3148B">
      <w:rPr>
        <w:rFonts w:ascii="Times New Roman" w:hAnsi="Times New Roman"/>
        <w:noProof/>
        <w:sz w:val="20"/>
        <w:szCs w:val="20"/>
      </w:rPr>
      <w:t>2</w:t>
    </w:r>
    <w:r w:rsidRPr="00750486">
      <w:rPr>
        <w:rFonts w:ascii="Times New Roman" w:hAnsi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842AD" w14:textId="77777777" w:rsidR="0037740B" w:rsidRDefault="0037740B" w:rsidP="00AE168F">
      <w:pPr>
        <w:spacing w:after="0" w:line="240" w:lineRule="auto"/>
      </w:pPr>
      <w:r>
        <w:separator/>
      </w:r>
    </w:p>
  </w:footnote>
  <w:footnote w:type="continuationSeparator" w:id="0">
    <w:p w14:paraId="2B8670FB" w14:textId="77777777" w:rsidR="0037740B" w:rsidRDefault="0037740B" w:rsidP="00AE1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5302A" w14:textId="77777777" w:rsidR="003C1E85" w:rsidRPr="003C1E85" w:rsidRDefault="00F917ED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right="180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  <w:r>
      <w:rPr>
        <w:noProof/>
        <w:lang w:eastAsia="lv-LV"/>
      </w:rPr>
      <w:drawing>
        <wp:anchor distT="0" distB="0" distL="0" distR="0" simplePos="0" relativeHeight="251657728" behindDoc="0" locked="0" layoutInCell="1" allowOverlap="1" wp14:anchorId="20559392" wp14:editId="0E0B0110">
          <wp:simplePos x="0" y="0"/>
          <wp:positionH relativeFrom="column">
            <wp:posOffset>2663825</wp:posOffset>
          </wp:positionH>
          <wp:positionV relativeFrom="paragraph">
            <wp:posOffset>0</wp:posOffset>
          </wp:positionV>
          <wp:extent cx="685165" cy="819785"/>
          <wp:effectExtent l="0" t="0" r="635" b="0"/>
          <wp:wrapSquare wrapText="larges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05897B" w14:textId="77777777" w:rsidR="003C1E85" w:rsidRPr="003C1E85" w:rsidRDefault="003C1E85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right="180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</w:p>
  <w:p w14:paraId="077825CE" w14:textId="77777777" w:rsidR="003C1E85" w:rsidRPr="003C1E85" w:rsidRDefault="003C1E85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right="180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</w:p>
  <w:p w14:paraId="274EF587" w14:textId="77777777" w:rsidR="003C1E85" w:rsidRPr="003C1E85" w:rsidRDefault="003C1E85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left="165" w:right="180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</w:p>
  <w:p w14:paraId="1B2DFD88" w14:textId="77777777" w:rsidR="003C1E85" w:rsidRPr="003C1E85" w:rsidRDefault="003C1E85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left="390" w:right="-15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</w:p>
  <w:tbl>
    <w:tblPr>
      <w:tblW w:w="0" w:type="auto"/>
      <w:tblInd w:w="29" w:type="dxa"/>
      <w:tblLayout w:type="fixed"/>
      <w:tblCellMar>
        <w:top w:w="29" w:type="dxa"/>
        <w:left w:w="29" w:type="dxa"/>
        <w:bottom w:w="29" w:type="dxa"/>
        <w:right w:w="29" w:type="dxa"/>
      </w:tblCellMar>
      <w:tblLook w:val="0000" w:firstRow="0" w:lastRow="0" w:firstColumn="0" w:lastColumn="0" w:noHBand="0" w:noVBand="0"/>
    </w:tblPr>
    <w:tblGrid>
      <w:gridCol w:w="9651"/>
    </w:tblGrid>
    <w:tr w:rsidR="003C1E85" w:rsidRPr="003C1E85" w14:paraId="5090671D" w14:textId="77777777" w:rsidTr="00AD7551">
      <w:tc>
        <w:tcPr>
          <w:tcW w:w="9651" w:type="dxa"/>
          <w:shd w:val="clear" w:color="auto" w:fill="auto"/>
        </w:tcPr>
        <w:p w14:paraId="4E641ACE" w14:textId="77777777" w:rsidR="003C1E85" w:rsidRPr="003C1E85" w:rsidRDefault="003C1E85" w:rsidP="003C1E85">
          <w:pPr>
            <w:widowControl w:val="0"/>
            <w:suppressLineNumbers/>
            <w:suppressAutoHyphens/>
            <w:snapToGrid w:val="0"/>
            <w:spacing w:after="0" w:line="240" w:lineRule="auto"/>
            <w:ind w:right="180"/>
            <w:jc w:val="center"/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</w:pPr>
          <w:r w:rsidRPr="003C1E85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>Latvijas Republika</w:t>
          </w:r>
        </w:p>
        <w:p w14:paraId="716526DA" w14:textId="6FBB3644" w:rsidR="003C1E85" w:rsidRPr="003C1E85" w:rsidRDefault="003C1E85" w:rsidP="003C1E85">
          <w:pPr>
            <w:widowControl w:val="0"/>
            <w:suppressLineNumbers/>
            <w:suppressAutoHyphens/>
            <w:spacing w:after="0" w:line="240" w:lineRule="auto"/>
            <w:ind w:right="180"/>
            <w:jc w:val="center"/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</w:pPr>
          <w:r w:rsidRPr="003C1E85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 xml:space="preserve">VENTSPILS </w:t>
          </w:r>
          <w:r w:rsidR="00C832B6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>VALSTS</w:t>
          </w:r>
          <w:r w:rsidRPr="003C1E85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 xml:space="preserve">PILSĒTAS </w:t>
          </w:r>
          <w:r w:rsidR="00C832B6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>PAŠVALDĪBA</w:t>
          </w:r>
          <w:r w:rsidR="003813A7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>S DOME</w:t>
          </w:r>
        </w:p>
      </w:tc>
    </w:tr>
    <w:tr w:rsidR="003C1E85" w:rsidRPr="003C1E85" w14:paraId="36E41E82" w14:textId="77777777" w:rsidTr="00AD7551">
      <w:tblPrEx>
        <w:tblCellMar>
          <w:top w:w="55" w:type="dxa"/>
          <w:left w:w="55" w:type="dxa"/>
          <w:bottom w:w="55" w:type="dxa"/>
          <w:right w:w="55" w:type="dxa"/>
        </w:tblCellMar>
      </w:tblPrEx>
      <w:tc>
        <w:tcPr>
          <w:tcW w:w="9651" w:type="dxa"/>
          <w:tcBorders>
            <w:top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4ED0AF5B" w14:textId="3F0ADFA5" w:rsidR="003C1E85" w:rsidRPr="003C1E85" w:rsidRDefault="003C1E85" w:rsidP="003C1E85">
          <w:pPr>
            <w:widowControl w:val="0"/>
            <w:suppressLineNumbers/>
            <w:suppressAutoHyphens/>
            <w:snapToGrid w:val="0"/>
            <w:spacing w:after="0" w:line="240" w:lineRule="auto"/>
            <w:ind w:left="-70" w:right="185"/>
            <w:jc w:val="center"/>
            <w:rPr>
              <w:rFonts w:ascii="Times New Roman" w:eastAsia="Arial" w:hAnsi="Times New Roman"/>
              <w:kern w:val="1"/>
              <w:sz w:val="18"/>
              <w:szCs w:val="18"/>
              <w:lang w:eastAsia="lv-LV"/>
            </w:rPr>
          </w:pPr>
          <w:r w:rsidRPr="003C1E85">
            <w:rPr>
              <w:rFonts w:ascii="Times New Roman" w:eastAsia="Arial" w:hAnsi="Times New Roman"/>
              <w:kern w:val="1"/>
              <w:sz w:val="18"/>
              <w:szCs w:val="18"/>
              <w:lang w:eastAsia="lv-LV"/>
            </w:rPr>
            <w:t>Jūras iela 36, Ventspils, LV</w:t>
          </w:r>
          <w:r w:rsidRPr="003C1E85">
            <w:rPr>
              <w:rFonts w:ascii="Times New Roman" w:eastAsia="Arial" w:hAnsi="Times New Roman"/>
              <w:kern w:val="1"/>
              <w:sz w:val="18"/>
              <w:szCs w:val="18"/>
              <w:lang w:eastAsia="lv-LV"/>
            </w:rPr>
            <w:softHyphen/>
            <w:t xml:space="preserve">3601, Latvija, tālr.: 63601100, e-pasts: </w:t>
          </w:r>
          <w:hyperlink r:id="rId2" w:history="1">
            <w:r w:rsidR="00A93699" w:rsidRPr="00894CFD">
              <w:rPr>
                <w:rStyle w:val="Hipersaite"/>
                <w:rFonts w:ascii="Times New Roman" w:eastAsia="Arial" w:hAnsi="Times New Roman"/>
                <w:kern w:val="1"/>
                <w:sz w:val="18"/>
                <w:szCs w:val="18"/>
                <w:lang w:eastAsia="lv-LV"/>
              </w:rPr>
              <w:t>dome@ventspils.lv</w:t>
            </w:r>
          </w:hyperlink>
          <w:r w:rsidR="003813A7">
            <w:rPr>
              <w:rStyle w:val="Hipersaite"/>
              <w:rFonts w:ascii="Times New Roman" w:eastAsia="Arial" w:hAnsi="Times New Roman"/>
              <w:kern w:val="1"/>
              <w:sz w:val="18"/>
              <w:szCs w:val="18"/>
              <w:lang w:eastAsia="lv-LV"/>
            </w:rPr>
            <w:t>, www.ventspils.lv</w:t>
          </w:r>
        </w:p>
      </w:tc>
    </w:tr>
  </w:tbl>
  <w:p w14:paraId="68734301" w14:textId="77777777" w:rsidR="00E33885" w:rsidRPr="003C1E85" w:rsidRDefault="00E33885" w:rsidP="00C832B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062F"/>
    <w:multiLevelType w:val="hybridMultilevel"/>
    <w:tmpl w:val="E4FAFC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54B2"/>
    <w:multiLevelType w:val="hybridMultilevel"/>
    <w:tmpl w:val="EE0850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C4524"/>
    <w:multiLevelType w:val="hybridMultilevel"/>
    <w:tmpl w:val="76AC2AB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B770C0"/>
    <w:multiLevelType w:val="hybridMultilevel"/>
    <w:tmpl w:val="6DEA1F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D73C1"/>
    <w:multiLevelType w:val="hybridMultilevel"/>
    <w:tmpl w:val="03122F6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6D6060"/>
    <w:multiLevelType w:val="hybridMultilevel"/>
    <w:tmpl w:val="0B760A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25786"/>
    <w:multiLevelType w:val="multilevel"/>
    <w:tmpl w:val="52DA0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56321C8"/>
    <w:multiLevelType w:val="hybridMultilevel"/>
    <w:tmpl w:val="720A80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B007A"/>
    <w:multiLevelType w:val="hybridMultilevel"/>
    <w:tmpl w:val="F3CA55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627AA"/>
    <w:multiLevelType w:val="hybridMultilevel"/>
    <w:tmpl w:val="6F2675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F22AF"/>
    <w:multiLevelType w:val="hybridMultilevel"/>
    <w:tmpl w:val="925A2D8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FA6A49"/>
    <w:multiLevelType w:val="hybridMultilevel"/>
    <w:tmpl w:val="5E6838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213E4"/>
    <w:multiLevelType w:val="hybridMultilevel"/>
    <w:tmpl w:val="8EE42852"/>
    <w:lvl w:ilvl="0" w:tplc="FB36CB9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C49504C"/>
    <w:multiLevelType w:val="hybridMultilevel"/>
    <w:tmpl w:val="AD3C4EC0"/>
    <w:lvl w:ilvl="0" w:tplc="65DACB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858099">
    <w:abstractNumId w:val="2"/>
  </w:num>
  <w:num w:numId="2" w16cid:durableId="602037048">
    <w:abstractNumId w:val="4"/>
  </w:num>
  <w:num w:numId="3" w16cid:durableId="1283656127">
    <w:abstractNumId w:val="9"/>
  </w:num>
  <w:num w:numId="4" w16cid:durableId="1705012311">
    <w:abstractNumId w:val="7"/>
  </w:num>
  <w:num w:numId="5" w16cid:durableId="1675691976">
    <w:abstractNumId w:val="10"/>
  </w:num>
  <w:num w:numId="6" w16cid:durableId="356199931">
    <w:abstractNumId w:val="5"/>
  </w:num>
  <w:num w:numId="7" w16cid:durableId="806582881">
    <w:abstractNumId w:val="6"/>
  </w:num>
  <w:num w:numId="8" w16cid:durableId="1600209992">
    <w:abstractNumId w:val="12"/>
  </w:num>
  <w:num w:numId="9" w16cid:durableId="444036272">
    <w:abstractNumId w:val="3"/>
  </w:num>
  <w:num w:numId="10" w16cid:durableId="1282690132">
    <w:abstractNumId w:val="11"/>
  </w:num>
  <w:num w:numId="11" w16cid:durableId="421687013">
    <w:abstractNumId w:val="1"/>
  </w:num>
  <w:num w:numId="12" w16cid:durableId="1514615131">
    <w:abstractNumId w:val="8"/>
  </w:num>
  <w:num w:numId="13" w16cid:durableId="868373683">
    <w:abstractNumId w:val="0"/>
  </w:num>
  <w:num w:numId="14" w16cid:durableId="10441377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768"/>
    <w:rsid w:val="00000D5F"/>
    <w:rsid w:val="00007ADD"/>
    <w:rsid w:val="00013C3A"/>
    <w:rsid w:val="00017358"/>
    <w:rsid w:val="00017E4D"/>
    <w:rsid w:val="00021108"/>
    <w:rsid w:val="000230B0"/>
    <w:rsid w:val="00023C0B"/>
    <w:rsid w:val="000304D7"/>
    <w:rsid w:val="00037578"/>
    <w:rsid w:val="000437CE"/>
    <w:rsid w:val="00043A18"/>
    <w:rsid w:val="00052900"/>
    <w:rsid w:val="00052950"/>
    <w:rsid w:val="00063470"/>
    <w:rsid w:val="0006546B"/>
    <w:rsid w:val="000821FD"/>
    <w:rsid w:val="00084DCD"/>
    <w:rsid w:val="000A5543"/>
    <w:rsid w:val="000A73F1"/>
    <w:rsid w:val="000B36E8"/>
    <w:rsid w:val="000B381B"/>
    <w:rsid w:val="000C2319"/>
    <w:rsid w:val="000D0299"/>
    <w:rsid w:val="000D6CE7"/>
    <w:rsid w:val="000D7E4F"/>
    <w:rsid w:val="000F32CC"/>
    <w:rsid w:val="00103E81"/>
    <w:rsid w:val="001071CA"/>
    <w:rsid w:val="00113EEB"/>
    <w:rsid w:val="00114794"/>
    <w:rsid w:val="0011710C"/>
    <w:rsid w:val="00127BFE"/>
    <w:rsid w:val="00130631"/>
    <w:rsid w:val="00137157"/>
    <w:rsid w:val="0017124E"/>
    <w:rsid w:val="001723B3"/>
    <w:rsid w:val="00176A91"/>
    <w:rsid w:val="00176B49"/>
    <w:rsid w:val="00185DED"/>
    <w:rsid w:val="00190BEA"/>
    <w:rsid w:val="0019309F"/>
    <w:rsid w:val="00196C79"/>
    <w:rsid w:val="001A5653"/>
    <w:rsid w:val="001B5CF5"/>
    <w:rsid w:val="001B7EE0"/>
    <w:rsid w:val="001C414F"/>
    <w:rsid w:val="001C52B3"/>
    <w:rsid w:val="001C6B15"/>
    <w:rsid w:val="001D56F4"/>
    <w:rsid w:val="001E2B9B"/>
    <w:rsid w:val="001E789F"/>
    <w:rsid w:val="001F2651"/>
    <w:rsid w:val="002024B9"/>
    <w:rsid w:val="00202BB4"/>
    <w:rsid w:val="002156BF"/>
    <w:rsid w:val="002170A3"/>
    <w:rsid w:val="002172B2"/>
    <w:rsid w:val="00217DDD"/>
    <w:rsid w:val="00220E4C"/>
    <w:rsid w:val="00222B2A"/>
    <w:rsid w:val="0022314E"/>
    <w:rsid w:val="00232E03"/>
    <w:rsid w:val="0023333E"/>
    <w:rsid w:val="00235C38"/>
    <w:rsid w:val="00253E78"/>
    <w:rsid w:val="00263816"/>
    <w:rsid w:val="00264FFE"/>
    <w:rsid w:val="002659E9"/>
    <w:rsid w:val="002707AE"/>
    <w:rsid w:val="002B7C7C"/>
    <w:rsid w:val="002C2EAF"/>
    <w:rsid w:val="002D6161"/>
    <w:rsid w:val="002E21BB"/>
    <w:rsid w:val="002E31B0"/>
    <w:rsid w:val="00317F55"/>
    <w:rsid w:val="00333BCC"/>
    <w:rsid w:val="00335F3B"/>
    <w:rsid w:val="00337D3B"/>
    <w:rsid w:val="003578D0"/>
    <w:rsid w:val="00362DD0"/>
    <w:rsid w:val="00365945"/>
    <w:rsid w:val="00372BB0"/>
    <w:rsid w:val="0037604F"/>
    <w:rsid w:val="0037740B"/>
    <w:rsid w:val="00380983"/>
    <w:rsid w:val="003813A7"/>
    <w:rsid w:val="00381A13"/>
    <w:rsid w:val="003A2D0B"/>
    <w:rsid w:val="003A3CC8"/>
    <w:rsid w:val="003A4E6B"/>
    <w:rsid w:val="003B4254"/>
    <w:rsid w:val="003B4924"/>
    <w:rsid w:val="003B4F9D"/>
    <w:rsid w:val="003C1E85"/>
    <w:rsid w:val="003D67A1"/>
    <w:rsid w:val="003F22D7"/>
    <w:rsid w:val="003F2C02"/>
    <w:rsid w:val="00400CC8"/>
    <w:rsid w:val="004060D5"/>
    <w:rsid w:val="004126CE"/>
    <w:rsid w:val="004146B5"/>
    <w:rsid w:val="00423976"/>
    <w:rsid w:val="004261B5"/>
    <w:rsid w:val="00434FA5"/>
    <w:rsid w:val="00446AAB"/>
    <w:rsid w:val="00453A48"/>
    <w:rsid w:val="00466F30"/>
    <w:rsid w:val="0047401F"/>
    <w:rsid w:val="00480857"/>
    <w:rsid w:val="004B7368"/>
    <w:rsid w:val="004B7986"/>
    <w:rsid w:val="004C1EDE"/>
    <w:rsid w:val="004D28C3"/>
    <w:rsid w:val="004D3298"/>
    <w:rsid w:val="004D638C"/>
    <w:rsid w:val="004E3355"/>
    <w:rsid w:val="004E60B0"/>
    <w:rsid w:val="004E7A63"/>
    <w:rsid w:val="004F071B"/>
    <w:rsid w:val="004F2277"/>
    <w:rsid w:val="00510FB7"/>
    <w:rsid w:val="00516887"/>
    <w:rsid w:val="00521E3B"/>
    <w:rsid w:val="00521F78"/>
    <w:rsid w:val="00534B8E"/>
    <w:rsid w:val="00542AC7"/>
    <w:rsid w:val="00565D7D"/>
    <w:rsid w:val="005679F2"/>
    <w:rsid w:val="00567CC4"/>
    <w:rsid w:val="005C3B0E"/>
    <w:rsid w:val="005D6CFD"/>
    <w:rsid w:val="005E33B1"/>
    <w:rsid w:val="005F27CF"/>
    <w:rsid w:val="005F27FD"/>
    <w:rsid w:val="005F2B22"/>
    <w:rsid w:val="006006BA"/>
    <w:rsid w:val="006019E7"/>
    <w:rsid w:val="00630181"/>
    <w:rsid w:val="00643B4C"/>
    <w:rsid w:val="00652F9E"/>
    <w:rsid w:val="0065511B"/>
    <w:rsid w:val="006629BA"/>
    <w:rsid w:val="00670D0E"/>
    <w:rsid w:val="00674F0A"/>
    <w:rsid w:val="006815D9"/>
    <w:rsid w:val="00683007"/>
    <w:rsid w:val="006A2C5E"/>
    <w:rsid w:val="006A495C"/>
    <w:rsid w:val="006A4E75"/>
    <w:rsid w:val="006B0BA0"/>
    <w:rsid w:val="006B3A71"/>
    <w:rsid w:val="006B5AA1"/>
    <w:rsid w:val="006C1C69"/>
    <w:rsid w:val="006C7854"/>
    <w:rsid w:val="006D262B"/>
    <w:rsid w:val="006E6152"/>
    <w:rsid w:val="006F0990"/>
    <w:rsid w:val="007156B8"/>
    <w:rsid w:val="00731DFF"/>
    <w:rsid w:val="00750486"/>
    <w:rsid w:val="007512B5"/>
    <w:rsid w:val="00753711"/>
    <w:rsid w:val="00756DCA"/>
    <w:rsid w:val="00767AEB"/>
    <w:rsid w:val="00777D06"/>
    <w:rsid w:val="0079283B"/>
    <w:rsid w:val="007A023C"/>
    <w:rsid w:val="007A4733"/>
    <w:rsid w:val="007C08EA"/>
    <w:rsid w:val="007C2F54"/>
    <w:rsid w:val="007C459B"/>
    <w:rsid w:val="007D140C"/>
    <w:rsid w:val="007D61DD"/>
    <w:rsid w:val="007E5ABD"/>
    <w:rsid w:val="007E6097"/>
    <w:rsid w:val="007F12EC"/>
    <w:rsid w:val="007F60BE"/>
    <w:rsid w:val="008025BE"/>
    <w:rsid w:val="008044DB"/>
    <w:rsid w:val="00806881"/>
    <w:rsid w:val="00807F27"/>
    <w:rsid w:val="008159E4"/>
    <w:rsid w:val="00816C43"/>
    <w:rsid w:val="00817C47"/>
    <w:rsid w:val="0082208D"/>
    <w:rsid w:val="0082400A"/>
    <w:rsid w:val="008304E2"/>
    <w:rsid w:val="00836A73"/>
    <w:rsid w:val="00850036"/>
    <w:rsid w:val="008616E0"/>
    <w:rsid w:val="008633F1"/>
    <w:rsid w:val="00865C92"/>
    <w:rsid w:val="0087533C"/>
    <w:rsid w:val="008767C8"/>
    <w:rsid w:val="00880760"/>
    <w:rsid w:val="0089675C"/>
    <w:rsid w:val="008A0A28"/>
    <w:rsid w:val="008A4CB2"/>
    <w:rsid w:val="008A5371"/>
    <w:rsid w:val="008B78E8"/>
    <w:rsid w:val="008C1304"/>
    <w:rsid w:val="008C6356"/>
    <w:rsid w:val="008D5EBF"/>
    <w:rsid w:val="0090697F"/>
    <w:rsid w:val="00915B1A"/>
    <w:rsid w:val="00922686"/>
    <w:rsid w:val="00926FD0"/>
    <w:rsid w:val="009307E1"/>
    <w:rsid w:val="00930A15"/>
    <w:rsid w:val="0093271A"/>
    <w:rsid w:val="00935402"/>
    <w:rsid w:val="0094011B"/>
    <w:rsid w:val="00941975"/>
    <w:rsid w:val="00942E89"/>
    <w:rsid w:val="00945BC0"/>
    <w:rsid w:val="00951F61"/>
    <w:rsid w:val="00955DA7"/>
    <w:rsid w:val="00957119"/>
    <w:rsid w:val="00962BA6"/>
    <w:rsid w:val="00962EB9"/>
    <w:rsid w:val="00967DD8"/>
    <w:rsid w:val="00973E41"/>
    <w:rsid w:val="00975C70"/>
    <w:rsid w:val="00982905"/>
    <w:rsid w:val="00990162"/>
    <w:rsid w:val="00992B3E"/>
    <w:rsid w:val="009951D3"/>
    <w:rsid w:val="009A4C4C"/>
    <w:rsid w:val="009A5017"/>
    <w:rsid w:val="009B059B"/>
    <w:rsid w:val="009B5D99"/>
    <w:rsid w:val="009B69CD"/>
    <w:rsid w:val="009D11F5"/>
    <w:rsid w:val="009D5582"/>
    <w:rsid w:val="009D6B6D"/>
    <w:rsid w:val="009E5A80"/>
    <w:rsid w:val="009F311F"/>
    <w:rsid w:val="009F4543"/>
    <w:rsid w:val="00A01E0F"/>
    <w:rsid w:val="00A02FD3"/>
    <w:rsid w:val="00A062E2"/>
    <w:rsid w:val="00A22768"/>
    <w:rsid w:val="00A31D04"/>
    <w:rsid w:val="00A32696"/>
    <w:rsid w:val="00A424E8"/>
    <w:rsid w:val="00A44467"/>
    <w:rsid w:val="00A44A8E"/>
    <w:rsid w:val="00A535A4"/>
    <w:rsid w:val="00A61DB2"/>
    <w:rsid w:val="00A93699"/>
    <w:rsid w:val="00AA0649"/>
    <w:rsid w:val="00AA18B5"/>
    <w:rsid w:val="00AA45A4"/>
    <w:rsid w:val="00AA67E2"/>
    <w:rsid w:val="00AB512F"/>
    <w:rsid w:val="00AC4565"/>
    <w:rsid w:val="00AD4AEB"/>
    <w:rsid w:val="00AD7551"/>
    <w:rsid w:val="00AE168F"/>
    <w:rsid w:val="00AE7922"/>
    <w:rsid w:val="00B02DD8"/>
    <w:rsid w:val="00B06092"/>
    <w:rsid w:val="00B06DA5"/>
    <w:rsid w:val="00B1541F"/>
    <w:rsid w:val="00B171DF"/>
    <w:rsid w:val="00B20CC0"/>
    <w:rsid w:val="00B22E69"/>
    <w:rsid w:val="00B244AB"/>
    <w:rsid w:val="00B31218"/>
    <w:rsid w:val="00B34AE6"/>
    <w:rsid w:val="00B35A49"/>
    <w:rsid w:val="00B36BF6"/>
    <w:rsid w:val="00B40A82"/>
    <w:rsid w:val="00B42D43"/>
    <w:rsid w:val="00B547EC"/>
    <w:rsid w:val="00B75D90"/>
    <w:rsid w:val="00B810ED"/>
    <w:rsid w:val="00B85F00"/>
    <w:rsid w:val="00B91C1F"/>
    <w:rsid w:val="00B93F36"/>
    <w:rsid w:val="00B9467C"/>
    <w:rsid w:val="00BA1088"/>
    <w:rsid w:val="00BA4138"/>
    <w:rsid w:val="00BA56FD"/>
    <w:rsid w:val="00BA5E78"/>
    <w:rsid w:val="00BB3828"/>
    <w:rsid w:val="00BD0CFB"/>
    <w:rsid w:val="00BD338A"/>
    <w:rsid w:val="00BE42D2"/>
    <w:rsid w:val="00BE68BB"/>
    <w:rsid w:val="00BE70CC"/>
    <w:rsid w:val="00BF3C5A"/>
    <w:rsid w:val="00C01F49"/>
    <w:rsid w:val="00C10561"/>
    <w:rsid w:val="00C11160"/>
    <w:rsid w:val="00C33226"/>
    <w:rsid w:val="00C45053"/>
    <w:rsid w:val="00C47883"/>
    <w:rsid w:val="00C50225"/>
    <w:rsid w:val="00C52F6B"/>
    <w:rsid w:val="00C54681"/>
    <w:rsid w:val="00C57506"/>
    <w:rsid w:val="00C62186"/>
    <w:rsid w:val="00C64144"/>
    <w:rsid w:val="00C6679C"/>
    <w:rsid w:val="00C669E4"/>
    <w:rsid w:val="00C673D2"/>
    <w:rsid w:val="00C708BC"/>
    <w:rsid w:val="00C71F3B"/>
    <w:rsid w:val="00C73702"/>
    <w:rsid w:val="00C832B6"/>
    <w:rsid w:val="00C839AF"/>
    <w:rsid w:val="00C9397C"/>
    <w:rsid w:val="00C955BE"/>
    <w:rsid w:val="00CB0517"/>
    <w:rsid w:val="00CB57D2"/>
    <w:rsid w:val="00CC18EE"/>
    <w:rsid w:val="00CD2DCB"/>
    <w:rsid w:val="00CD59F6"/>
    <w:rsid w:val="00CF4674"/>
    <w:rsid w:val="00D0190F"/>
    <w:rsid w:val="00D07C5C"/>
    <w:rsid w:val="00D207B8"/>
    <w:rsid w:val="00D3148B"/>
    <w:rsid w:val="00D32CC1"/>
    <w:rsid w:val="00D42CC9"/>
    <w:rsid w:val="00D57075"/>
    <w:rsid w:val="00D611F8"/>
    <w:rsid w:val="00D72016"/>
    <w:rsid w:val="00D74075"/>
    <w:rsid w:val="00D747F9"/>
    <w:rsid w:val="00D808E8"/>
    <w:rsid w:val="00D93339"/>
    <w:rsid w:val="00D9524A"/>
    <w:rsid w:val="00DA0DE6"/>
    <w:rsid w:val="00DA1B14"/>
    <w:rsid w:val="00DA68C9"/>
    <w:rsid w:val="00DB012A"/>
    <w:rsid w:val="00DB5EBF"/>
    <w:rsid w:val="00DC0A49"/>
    <w:rsid w:val="00DC0E96"/>
    <w:rsid w:val="00DE7DBB"/>
    <w:rsid w:val="00DF33FE"/>
    <w:rsid w:val="00DF5A84"/>
    <w:rsid w:val="00E063E5"/>
    <w:rsid w:val="00E12C02"/>
    <w:rsid w:val="00E154AF"/>
    <w:rsid w:val="00E24D4E"/>
    <w:rsid w:val="00E33885"/>
    <w:rsid w:val="00E349B8"/>
    <w:rsid w:val="00E36CD0"/>
    <w:rsid w:val="00E47D86"/>
    <w:rsid w:val="00E51C61"/>
    <w:rsid w:val="00E62D12"/>
    <w:rsid w:val="00E738DC"/>
    <w:rsid w:val="00E769DD"/>
    <w:rsid w:val="00E809A9"/>
    <w:rsid w:val="00E83FB6"/>
    <w:rsid w:val="00E85C13"/>
    <w:rsid w:val="00E870E8"/>
    <w:rsid w:val="00E97B9F"/>
    <w:rsid w:val="00EA62AB"/>
    <w:rsid w:val="00EA680E"/>
    <w:rsid w:val="00EA7B59"/>
    <w:rsid w:val="00EC6179"/>
    <w:rsid w:val="00ED211F"/>
    <w:rsid w:val="00EE08A7"/>
    <w:rsid w:val="00EE2247"/>
    <w:rsid w:val="00EE6B01"/>
    <w:rsid w:val="00EE7F7C"/>
    <w:rsid w:val="00EF41DC"/>
    <w:rsid w:val="00F046E4"/>
    <w:rsid w:val="00F05567"/>
    <w:rsid w:val="00F2181E"/>
    <w:rsid w:val="00F24708"/>
    <w:rsid w:val="00F26F38"/>
    <w:rsid w:val="00F27C5C"/>
    <w:rsid w:val="00F27D57"/>
    <w:rsid w:val="00F31958"/>
    <w:rsid w:val="00F31F47"/>
    <w:rsid w:val="00F34319"/>
    <w:rsid w:val="00F35B7C"/>
    <w:rsid w:val="00F40D52"/>
    <w:rsid w:val="00F4303C"/>
    <w:rsid w:val="00F53200"/>
    <w:rsid w:val="00F53A66"/>
    <w:rsid w:val="00F563B4"/>
    <w:rsid w:val="00F60A22"/>
    <w:rsid w:val="00F61CCD"/>
    <w:rsid w:val="00F64028"/>
    <w:rsid w:val="00F74AB7"/>
    <w:rsid w:val="00F87FBA"/>
    <w:rsid w:val="00F917ED"/>
    <w:rsid w:val="00F93196"/>
    <w:rsid w:val="00FA2C1F"/>
    <w:rsid w:val="00FA399D"/>
    <w:rsid w:val="00FA5440"/>
    <w:rsid w:val="00FA6173"/>
    <w:rsid w:val="00FA7475"/>
    <w:rsid w:val="00FB2AF9"/>
    <w:rsid w:val="00FB6CFC"/>
    <w:rsid w:val="00FC06AD"/>
    <w:rsid w:val="00FC12E7"/>
    <w:rsid w:val="00FC1A52"/>
    <w:rsid w:val="00FD03B6"/>
    <w:rsid w:val="00FD2211"/>
    <w:rsid w:val="00FD5600"/>
    <w:rsid w:val="00FE4175"/>
    <w:rsid w:val="00FE4449"/>
    <w:rsid w:val="00FE4D92"/>
    <w:rsid w:val="00FE688E"/>
    <w:rsid w:val="00FE6F5A"/>
    <w:rsid w:val="00FE7AFA"/>
    <w:rsid w:val="00FF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1D5A61"/>
  <w15:docId w15:val="{5B2A0674-061A-4F14-8B22-7BB60E51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C1A5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locked/>
    <w:rsid w:val="00E3388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BA10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qFormat/>
    <w:rsid w:val="00BA1088"/>
    <w:pPr>
      <w:ind w:left="720"/>
      <w:contextualSpacing/>
    </w:pPr>
  </w:style>
  <w:style w:type="paragraph" w:styleId="Balonteksts">
    <w:name w:val="Balloon Text"/>
    <w:basedOn w:val="Parasts"/>
    <w:link w:val="BalontekstsRakstz"/>
    <w:semiHidden/>
    <w:rsid w:val="0010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semiHidden/>
    <w:locked/>
    <w:rsid w:val="00103E81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rsid w:val="00AE168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AE168F"/>
    <w:rPr>
      <w:rFonts w:eastAsia="Times New Roman"/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rsid w:val="00AE168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AE168F"/>
    <w:rPr>
      <w:rFonts w:eastAsia="Times New Roman"/>
      <w:sz w:val="22"/>
      <w:szCs w:val="22"/>
      <w:lang w:eastAsia="en-US"/>
    </w:rPr>
  </w:style>
  <w:style w:type="character" w:customStyle="1" w:styleId="Virsraksts3Rakstz">
    <w:name w:val="Virsraksts 3 Rakstz."/>
    <w:link w:val="Virsraksts3"/>
    <w:semiHidden/>
    <w:rsid w:val="00E3388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Hipersaite">
    <w:name w:val="Hyperlink"/>
    <w:rsid w:val="00E33885"/>
    <w:rPr>
      <w:color w:val="0563C1"/>
      <w:u w:val="single"/>
    </w:rPr>
  </w:style>
  <w:style w:type="paragraph" w:styleId="Beiguvresteksts">
    <w:name w:val="endnote text"/>
    <w:basedOn w:val="Parasts"/>
    <w:link w:val="BeiguvrestekstsRakstz"/>
    <w:semiHidden/>
    <w:unhideWhenUsed/>
    <w:rsid w:val="00A062E2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semiHidden/>
    <w:rsid w:val="00A062E2"/>
    <w:rPr>
      <w:rFonts w:eastAsia="Times New Roman"/>
      <w:lang w:eastAsia="en-US"/>
    </w:rPr>
  </w:style>
  <w:style w:type="character" w:styleId="Beiguvresatsauce">
    <w:name w:val="endnote reference"/>
    <w:basedOn w:val="Noklusjumarindkopasfonts"/>
    <w:semiHidden/>
    <w:unhideWhenUsed/>
    <w:rsid w:val="00A062E2"/>
    <w:rPr>
      <w:vertAlign w:val="superscript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93699"/>
    <w:rPr>
      <w:color w:val="605E5C"/>
      <w:shd w:val="clear" w:color="auto" w:fill="E1DFDD"/>
    </w:rPr>
  </w:style>
  <w:style w:type="paragraph" w:customStyle="1" w:styleId="tv213">
    <w:name w:val="tv213"/>
    <w:basedOn w:val="Parasts"/>
    <w:rsid w:val="00F24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3F2C02"/>
    <w:rPr>
      <w:rFonts w:eastAsia="Times New Roman"/>
      <w:sz w:val="22"/>
      <w:szCs w:val="22"/>
      <w:lang w:eastAsia="en-US"/>
    </w:rPr>
  </w:style>
  <w:style w:type="character" w:styleId="Komentraatsauce">
    <w:name w:val="annotation reference"/>
    <w:basedOn w:val="Noklusjumarindkopasfonts"/>
    <w:semiHidden/>
    <w:unhideWhenUsed/>
    <w:rsid w:val="003F2C02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3F2C0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3F2C02"/>
    <w:rPr>
      <w:rFonts w:eastAsia="Times New Roman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3F2C0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3F2C02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9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me@ventspils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B1D0-8E99-4983-A699-4FDA6E1A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3838</Characters>
  <Application>Microsoft Office Word</Application>
  <DocSecurity>0</DocSecurity>
  <Lines>31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Dace Roge</dc:creator>
  <cp:lastModifiedBy>Anete Podniece</cp:lastModifiedBy>
  <cp:revision>2</cp:revision>
  <cp:lastPrinted>2025-06-03T12:49:00Z</cp:lastPrinted>
  <dcterms:created xsi:type="dcterms:W3CDTF">2025-06-04T06:31:00Z</dcterms:created>
  <dcterms:modified xsi:type="dcterms:W3CDTF">2025-06-04T06:31:00Z</dcterms:modified>
</cp:coreProperties>
</file>