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208D" w14:textId="6756D6BF" w:rsidR="002D1955" w:rsidRDefault="00B57027" w:rsidP="00120951">
      <w:pPr>
        <w:jc w:val="center"/>
        <w:rPr>
          <w:rFonts w:ascii="Times New Roman" w:hAnsi="Times New Roman" w:cs="Times New Roman"/>
          <w:b/>
          <w:bCs/>
        </w:rPr>
      </w:pPr>
      <w:r w:rsidRPr="00B57027">
        <w:rPr>
          <w:rFonts w:ascii="Times New Roman" w:hAnsi="Times New Roman" w:cs="Times New Roman"/>
          <w:b/>
          <w:bCs/>
        </w:rPr>
        <w:t>IZSOLES NOTEIKUMI</w:t>
      </w:r>
    </w:p>
    <w:p w14:paraId="1689983B" w14:textId="59BB1F20" w:rsidR="002D1955" w:rsidRPr="00CD078E" w:rsidRDefault="00214F14" w:rsidP="00D900FA">
      <w:pPr>
        <w:jc w:val="center"/>
        <w:rPr>
          <w:rFonts w:ascii="Times New Roman" w:hAnsi="Times New Roman" w:cs="Times New Roman"/>
          <w:i/>
          <w:iCs/>
        </w:rPr>
      </w:pPr>
      <w:bookmarkStart w:id="0" w:name="_Hlk126230922"/>
      <w:r>
        <w:rPr>
          <w:rFonts w:ascii="Times New Roman" w:hAnsi="Times New Roman" w:cs="Times New Roman"/>
          <w:i/>
          <w:iCs/>
        </w:rPr>
        <w:t>Kustamās mantas</w:t>
      </w:r>
      <w:r w:rsidR="00516646">
        <w:rPr>
          <w:rFonts w:ascii="Times New Roman" w:hAnsi="Times New Roman" w:cs="Times New Roman"/>
          <w:i/>
          <w:iCs/>
        </w:rPr>
        <w:t xml:space="preserve"> vieglās automašīnas</w:t>
      </w:r>
      <w:r>
        <w:rPr>
          <w:rFonts w:ascii="Times New Roman" w:hAnsi="Times New Roman" w:cs="Times New Roman"/>
          <w:i/>
          <w:iCs/>
        </w:rPr>
        <w:t xml:space="preserve"> </w:t>
      </w:r>
      <w:r w:rsidR="004A1A0B">
        <w:rPr>
          <w:rFonts w:ascii="Times New Roman" w:hAnsi="Times New Roman" w:cs="Times New Roman"/>
          <w:i/>
          <w:iCs/>
        </w:rPr>
        <w:t xml:space="preserve">VW </w:t>
      </w:r>
      <w:r w:rsidR="00F84BC4">
        <w:rPr>
          <w:rFonts w:ascii="Times New Roman" w:hAnsi="Times New Roman" w:cs="Times New Roman"/>
          <w:i/>
          <w:iCs/>
        </w:rPr>
        <w:t>e-UP</w:t>
      </w:r>
      <w:r w:rsidR="00474EE0">
        <w:rPr>
          <w:rFonts w:ascii="Times New Roman" w:hAnsi="Times New Roman" w:cs="Times New Roman"/>
          <w:i/>
          <w:iCs/>
        </w:rPr>
        <w:t xml:space="preserve"> (201</w:t>
      </w:r>
      <w:r w:rsidR="00F84BC4">
        <w:rPr>
          <w:rFonts w:ascii="Times New Roman" w:hAnsi="Times New Roman" w:cs="Times New Roman"/>
          <w:i/>
          <w:iCs/>
        </w:rPr>
        <w:t>4</w:t>
      </w:r>
      <w:r w:rsidR="00474EE0">
        <w:rPr>
          <w:rFonts w:ascii="Times New Roman" w:hAnsi="Times New Roman" w:cs="Times New Roman"/>
          <w:i/>
          <w:iCs/>
        </w:rPr>
        <w:t>.izlaiduma gads)</w:t>
      </w:r>
      <w:r w:rsidR="00516646">
        <w:rPr>
          <w:rFonts w:ascii="Times New Roman" w:hAnsi="Times New Roman" w:cs="Times New Roman"/>
          <w:i/>
          <w:iCs/>
        </w:rPr>
        <w:t xml:space="preserve"> atsavināšanai</w:t>
      </w:r>
    </w:p>
    <w:bookmarkEnd w:id="0"/>
    <w:p w14:paraId="4C7BD050" w14:textId="50944046" w:rsidR="00D900FA" w:rsidRPr="00CD078E" w:rsidRDefault="00D900FA" w:rsidP="006D2E07">
      <w:pPr>
        <w:pStyle w:val="Pamattekstsaratkpi"/>
        <w:numPr>
          <w:ilvl w:val="0"/>
          <w:numId w:val="10"/>
        </w:numPr>
        <w:ind w:left="284" w:hanging="284"/>
        <w:jc w:val="both"/>
        <w:rPr>
          <w:b/>
          <w:bCs/>
          <w:color w:val="000000"/>
          <w:sz w:val="22"/>
          <w:szCs w:val="22"/>
        </w:rPr>
      </w:pPr>
      <w:r w:rsidRPr="00CD078E">
        <w:rPr>
          <w:b/>
          <w:bCs/>
          <w:color w:val="000000"/>
          <w:sz w:val="22"/>
          <w:szCs w:val="22"/>
        </w:rPr>
        <w:t>Izsoles vispārīgie noteikumi</w:t>
      </w:r>
    </w:p>
    <w:p w14:paraId="69508420" w14:textId="1F168B7B" w:rsidR="002D1955" w:rsidRPr="00F96A9E" w:rsidRDefault="002D1955" w:rsidP="00D900FA">
      <w:pPr>
        <w:pStyle w:val="Pamattekstsaratkpi"/>
        <w:numPr>
          <w:ilvl w:val="1"/>
          <w:numId w:val="10"/>
        </w:numPr>
        <w:jc w:val="both"/>
        <w:rPr>
          <w:color w:val="000000"/>
          <w:sz w:val="22"/>
          <w:szCs w:val="22"/>
        </w:rPr>
      </w:pPr>
      <w:r w:rsidRPr="008A03CF">
        <w:rPr>
          <w:sz w:val="22"/>
          <w:szCs w:val="22"/>
        </w:rPr>
        <w:t xml:space="preserve">Izsoli organizē Ventspils </w:t>
      </w:r>
      <w:r>
        <w:rPr>
          <w:sz w:val="22"/>
          <w:szCs w:val="22"/>
        </w:rPr>
        <w:t>valsts</w:t>
      </w:r>
      <w:r w:rsidRPr="008A03CF">
        <w:rPr>
          <w:sz w:val="22"/>
          <w:szCs w:val="22"/>
        </w:rPr>
        <w:t>pilsētas pašvaldības iestāde „</w:t>
      </w:r>
      <w:r>
        <w:rPr>
          <w:sz w:val="22"/>
          <w:szCs w:val="22"/>
        </w:rPr>
        <w:t xml:space="preserve">Ventspils </w:t>
      </w:r>
      <w:r w:rsidRPr="008A03CF">
        <w:rPr>
          <w:sz w:val="22"/>
          <w:szCs w:val="22"/>
        </w:rPr>
        <w:t>Komunālā pārvalde” (turpmāk - Pārvalde). Izsoli rīko Pārvaldes Izsoles</w:t>
      </w:r>
      <w:r w:rsidRPr="00F96A9E">
        <w:rPr>
          <w:sz w:val="22"/>
          <w:szCs w:val="22"/>
        </w:rPr>
        <w:t xml:space="preserve"> komisija.</w:t>
      </w:r>
    </w:p>
    <w:p w14:paraId="50E99FD5" w14:textId="160253A1" w:rsidR="002D1955" w:rsidRDefault="002D1955" w:rsidP="005B38C9">
      <w:pPr>
        <w:pStyle w:val="Pamattekstsaratkpi"/>
        <w:numPr>
          <w:ilvl w:val="1"/>
          <w:numId w:val="10"/>
        </w:numPr>
        <w:ind w:left="709" w:hanging="360"/>
        <w:jc w:val="both"/>
        <w:rPr>
          <w:color w:val="000000"/>
          <w:sz w:val="22"/>
          <w:szCs w:val="22"/>
        </w:rPr>
      </w:pPr>
      <w:r w:rsidRPr="001A498B">
        <w:rPr>
          <w:color w:val="000000"/>
          <w:sz w:val="22"/>
          <w:szCs w:val="22"/>
        </w:rPr>
        <w:t xml:space="preserve">Izsoles veids: </w:t>
      </w:r>
      <w:r w:rsidRPr="00504763">
        <w:rPr>
          <w:b/>
          <w:bCs/>
          <w:color w:val="000000"/>
          <w:sz w:val="22"/>
          <w:szCs w:val="22"/>
        </w:rPr>
        <w:t>mutiska izsole ar augšupejošu soli</w:t>
      </w:r>
      <w:r>
        <w:rPr>
          <w:color w:val="000000"/>
          <w:sz w:val="22"/>
          <w:szCs w:val="22"/>
        </w:rPr>
        <w:t>;</w:t>
      </w:r>
    </w:p>
    <w:p w14:paraId="71AACECF" w14:textId="6B333E79" w:rsidR="002D1955" w:rsidRDefault="002D1955" w:rsidP="005B38C9">
      <w:pPr>
        <w:pStyle w:val="Pamattekstsaratkpi"/>
        <w:numPr>
          <w:ilvl w:val="1"/>
          <w:numId w:val="10"/>
        </w:numPr>
        <w:ind w:left="709" w:hanging="360"/>
        <w:jc w:val="both"/>
        <w:rPr>
          <w:color w:val="000000"/>
          <w:sz w:val="22"/>
          <w:szCs w:val="22"/>
        </w:rPr>
      </w:pPr>
      <w:r w:rsidRPr="002D1955">
        <w:rPr>
          <w:color w:val="000000"/>
          <w:sz w:val="22"/>
          <w:szCs w:val="22"/>
        </w:rPr>
        <w:t>Izsoles priekšmeta sākumcena ir maksa par tiesībām</w:t>
      </w:r>
      <w:r w:rsidR="00474EE0">
        <w:rPr>
          <w:color w:val="000000"/>
          <w:sz w:val="22"/>
          <w:szCs w:val="22"/>
        </w:rPr>
        <w:t xml:space="preserve"> iegādāties izsoles priekšmetu - vieglo automašīnu </w:t>
      </w:r>
      <w:r w:rsidR="004A1A0B">
        <w:rPr>
          <w:color w:val="000000"/>
          <w:sz w:val="22"/>
          <w:szCs w:val="22"/>
        </w:rPr>
        <w:t xml:space="preserve">VW </w:t>
      </w:r>
      <w:r w:rsidR="00F84BC4">
        <w:rPr>
          <w:color w:val="000000"/>
          <w:sz w:val="22"/>
          <w:szCs w:val="22"/>
        </w:rPr>
        <w:t>e-UP</w:t>
      </w:r>
      <w:r w:rsidR="00474EE0">
        <w:rPr>
          <w:color w:val="000000"/>
          <w:sz w:val="22"/>
          <w:szCs w:val="22"/>
        </w:rPr>
        <w:t xml:space="preserve"> ,</w:t>
      </w:r>
      <w:r w:rsidR="00474EE0" w:rsidRPr="00474EE0">
        <w:rPr>
          <w:color w:val="000000"/>
          <w:sz w:val="22"/>
          <w:szCs w:val="22"/>
        </w:rPr>
        <w:t xml:space="preserve"> </w:t>
      </w:r>
      <w:r w:rsidR="00474EE0">
        <w:rPr>
          <w:color w:val="000000"/>
          <w:sz w:val="22"/>
          <w:szCs w:val="22"/>
        </w:rPr>
        <w:t>201</w:t>
      </w:r>
      <w:r w:rsidR="00F84BC4">
        <w:rPr>
          <w:color w:val="000000"/>
          <w:sz w:val="22"/>
          <w:szCs w:val="22"/>
        </w:rPr>
        <w:t>4</w:t>
      </w:r>
      <w:r w:rsidR="00474EE0">
        <w:rPr>
          <w:color w:val="000000"/>
          <w:sz w:val="22"/>
          <w:szCs w:val="22"/>
        </w:rPr>
        <w:t>.izlaiduma gads,</w:t>
      </w:r>
      <w:r w:rsidR="00FD3FCE">
        <w:rPr>
          <w:color w:val="000000"/>
          <w:sz w:val="22"/>
          <w:szCs w:val="22"/>
        </w:rPr>
        <w:t xml:space="preserve"> </w:t>
      </w:r>
      <w:r w:rsidR="00F84BC4">
        <w:rPr>
          <w:color w:val="000000"/>
          <w:sz w:val="22"/>
          <w:szCs w:val="22"/>
        </w:rPr>
        <w:t>krāsa zila</w:t>
      </w:r>
      <w:r w:rsidR="00474EE0">
        <w:rPr>
          <w:color w:val="000000"/>
          <w:sz w:val="22"/>
          <w:szCs w:val="22"/>
        </w:rPr>
        <w:t xml:space="preserve">.  </w:t>
      </w:r>
    </w:p>
    <w:p w14:paraId="7A43DAF1" w14:textId="221C6EF0" w:rsidR="00120951" w:rsidRPr="002D1955" w:rsidRDefault="00120951" w:rsidP="005B38C9">
      <w:pPr>
        <w:pStyle w:val="Pamattekstsaratkpi"/>
        <w:numPr>
          <w:ilvl w:val="1"/>
          <w:numId w:val="10"/>
        </w:numPr>
        <w:ind w:left="709" w:hanging="360"/>
        <w:jc w:val="both"/>
        <w:rPr>
          <w:color w:val="000000"/>
          <w:sz w:val="22"/>
          <w:szCs w:val="22"/>
        </w:rPr>
      </w:pPr>
      <w:r>
        <w:rPr>
          <w:color w:val="000000"/>
          <w:sz w:val="22"/>
          <w:szCs w:val="22"/>
        </w:rPr>
        <w:t xml:space="preserve">Izsoles solis ir </w:t>
      </w:r>
      <w:r w:rsidR="00474EE0">
        <w:rPr>
          <w:b/>
          <w:bCs/>
          <w:color w:val="000000"/>
          <w:sz w:val="22"/>
          <w:szCs w:val="22"/>
        </w:rPr>
        <w:t>5</w:t>
      </w:r>
      <w:r w:rsidR="00E5369E">
        <w:rPr>
          <w:b/>
          <w:bCs/>
          <w:color w:val="000000"/>
          <w:sz w:val="22"/>
          <w:szCs w:val="22"/>
        </w:rPr>
        <w:t>0</w:t>
      </w:r>
      <w:r w:rsidRPr="000C4CD9">
        <w:rPr>
          <w:b/>
          <w:bCs/>
          <w:color w:val="000000"/>
          <w:sz w:val="22"/>
          <w:szCs w:val="22"/>
        </w:rPr>
        <w:t>,00 EUR</w:t>
      </w:r>
      <w:r>
        <w:rPr>
          <w:color w:val="000000"/>
          <w:sz w:val="22"/>
          <w:szCs w:val="22"/>
        </w:rPr>
        <w:t xml:space="preserve"> no Izsoles priekšmeta sākumcenas saskaņā ar šo izsoles noteikumu 2.</w:t>
      </w:r>
      <w:r w:rsidR="00045D3F">
        <w:rPr>
          <w:color w:val="000000"/>
          <w:sz w:val="22"/>
          <w:szCs w:val="22"/>
        </w:rPr>
        <w:t>3</w:t>
      </w:r>
      <w:r>
        <w:rPr>
          <w:color w:val="000000"/>
          <w:sz w:val="22"/>
          <w:szCs w:val="22"/>
        </w:rPr>
        <w:t>. punktu.</w:t>
      </w:r>
    </w:p>
    <w:p w14:paraId="40CCBE2E" w14:textId="3EB19362" w:rsidR="002D1955" w:rsidRPr="002D1955" w:rsidRDefault="002D1955" w:rsidP="005B38C9">
      <w:pPr>
        <w:pStyle w:val="Pamattekstsaratkpi"/>
        <w:numPr>
          <w:ilvl w:val="1"/>
          <w:numId w:val="10"/>
        </w:numPr>
        <w:ind w:left="709" w:hanging="360"/>
        <w:jc w:val="both"/>
        <w:rPr>
          <w:color w:val="000000"/>
          <w:sz w:val="22"/>
          <w:szCs w:val="22"/>
        </w:rPr>
      </w:pPr>
      <w:r w:rsidRPr="002D1955">
        <w:rPr>
          <w:color w:val="000000"/>
          <w:sz w:val="22"/>
          <w:szCs w:val="22"/>
        </w:rPr>
        <w:t xml:space="preserve">Uzvarētāju nosaka pēc augstākās nosolītās cenas, ko apstiprina izsoles vadītājs trīs reizes, nosaucot augstāko nosolīto cenu. Ja vienādu piedāvājumu vienlaicīgi izsaka vairākas personas un augstāku cenu neviens izsoles dalībnieks nesola, izsoles priekšmets tiek piešķirts dalībniekam, kuram ir mazāks hronoloģiskās reģistrācijas kārtas numurs. Izsoles vadītājs ir tiesīgs atsaukt piešķirto priekšmetu un lietu piedāvāt izsolē no jauna, ja maldības dēļ nav pamanīts savlaicīgi izteikts augstāks piedāvājums un izsoles dalībnieks to ir nekavējoties pieteicis, vai arī, ja pastāv cita veida šaubas par izsoles priekšmetu. </w:t>
      </w:r>
    </w:p>
    <w:p w14:paraId="02141E3A" w14:textId="67AE19B4" w:rsidR="006D2E07" w:rsidRDefault="002D1955" w:rsidP="005B38C9">
      <w:pPr>
        <w:pStyle w:val="Pamattekstsaratkpi"/>
        <w:numPr>
          <w:ilvl w:val="1"/>
          <w:numId w:val="10"/>
        </w:numPr>
        <w:ind w:left="709" w:hanging="360"/>
        <w:jc w:val="both"/>
        <w:rPr>
          <w:color w:val="000000"/>
          <w:sz w:val="22"/>
          <w:szCs w:val="22"/>
        </w:rPr>
      </w:pPr>
      <w:r w:rsidRPr="002D1955">
        <w:rPr>
          <w:color w:val="000000"/>
          <w:sz w:val="22"/>
          <w:szCs w:val="22"/>
        </w:rPr>
        <w:t>Trīsdesmit kalendāro dienu laikā pēc izsoles rezultātu apstiprināšanas tiek noslēgts Līgums par izsol</w:t>
      </w:r>
      <w:r w:rsidR="00474EE0">
        <w:rPr>
          <w:color w:val="000000"/>
          <w:sz w:val="22"/>
          <w:szCs w:val="22"/>
        </w:rPr>
        <w:t>es</w:t>
      </w:r>
      <w:r w:rsidRPr="002D1955">
        <w:rPr>
          <w:color w:val="000000"/>
          <w:sz w:val="22"/>
          <w:szCs w:val="22"/>
        </w:rPr>
        <w:t xml:space="preserve"> </w:t>
      </w:r>
      <w:r w:rsidR="00474EE0">
        <w:rPr>
          <w:color w:val="000000"/>
          <w:sz w:val="22"/>
          <w:szCs w:val="22"/>
        </w:rPr>
        <w:t>priekšmetu</w:t>
      </w:r>
      <w:r w:rsidRPr="002D1955">
        <w:rPr>
          <w:color w:val="000000"/>
          <w:sz w:val="22"/>
          <w:szCs w:val="22"/>
        </w:rPr>
        <w:t xml:space="preserve"> (turpmāk - Līgums) - Līguma projekts pielikumā.</w:t>
      </w:r>
    </w:p>
    <w:p w14:paraId="320078D3" w14:textId="13AAACCF" w:rsidR="00D40B34" w:rsidRPr="006D2E07" w:rsidRDefault="00B57027" w:rsidP="005B38C9">
      <w:pPr>
        <w:pStyle w:val="Pamattekstsaratkpi"/>
        <w:numPr>
          <w:ilvl w:val="1"/>
          <w:numId w:val="10"/>
        </w:numPr>
        <w:ind w:left="709" w:hanging="360"/>
        <w:jc w:val="both"/>
        <w:rPr>
          <w:color w:val="000000"/>
          <w:sz w:val="24"/>
          <w:szCs w:val="24"/>
        </w:rPr>
      </w:pPr>
      <w:r w:rsidRPr="006D2E07">
        <w:rPr>
          <w:sz w:val="24"/>
          <w:szCs w:val="24"/>
        </w:rPr>
        <w:t>Šie noteikumi nosaka kārtību, kādā tiek organizēta un veikta pašvaldībai piederošās atsavināmās mantas pārdošana mutiskā izsolē (vairāksolīšanā) starp pretendentiem, kas noteiktajā termiņā pieteikušies pirkt mantu saskaņā ar šiem noteikumiem.</w:t>
      </w:r>
    </w:p>
    <w:p w14:paraId="1882E522" w14:textId="709D1A6C" w:rsidR="00B57027" w:rsidRDefault="00B57027" w:rsidP="000A7F34">
      <w:pPr>
        <w:spacing w:after="0" w:line="240" w:lineRule="auto"/>
        <w:jc w:val="both"/>
        <w:rPr>
          <w:rFonts w:ascii="Times New Roman" w:hAnsi="Times New Roman" w:cs="Times New Roman"/>
        </w:rPr>
      </w:pPr>
    </w:p>
    <w:p w14:paraId="0696A70E" w14:textId="5C4AD59E" w:rsidR="00B57027" w:rsidRDefault="002D1955" w:rsidP="000A7F34">
      <w:pPr>
        <w:spacing w:after="0" w:line="240" w:lineRule="auto"/>
        <w:jc w:val="center"/>
        <w:rPr>
          <w:rFonts w:ascii="Times New Roman" w:hAnsi="Times New Roman" w:cs="Times New Roman"/>
          <w:b/>
          <w:bCs/>
        </w:rPr>
      </w:pPr>
      <w:r>
        <w:rPr>
          <w:rFonts w:ascii="Times New Roman" w:hAnsi="Times New Roman" w:cs="Times New Roman"/>
          <w:b/>
          <w:bCs/>
        </w:rPr>
        <w:t>IZSOLES PRIEKŠMETS UN SĀKUMCENA</w:t>
      </w:r>
    </w:p>
    <w:p w14:paraId="5012DF1F" w14:textId="77777777" w:rsidR="00D900FA" w:rsidRPr="00CD078E" w:rsidRDefault="002D1955" w:rsidP="005B38C9">
      <w:pPr>
        <w:pStyle w:val="Sarakstarindkopa"/>
        <w:numPr>
          <w:ilvl w:val="0"/>
          <w:numId w:val="10"/>
        </w:numPr>
        <w:tabs>
          <w:tab w:val="num" w:pos="426"/>
        </w:tabs>
        <w:spacing w:after="0" w:line="240" w:lineRule="auto"/>
        <w:ind w:left="567" w:hanging="578"/>
        <w:rPr>
          <w:rFonts w:ascii="Times New Roman" w:hAnsi="Times New Roman" w:cs="Times New Roman"/>
          <w:b/>
          <w:bCs/>
        </w:rPr>
      </w:pPr>
      <w:r w:rsidRPr="00CD078E">
        <w:rPr>
          <w:rFonts w:ascii="Times New Roman" w:hAnsi="Times New Roman" w:cs="Times New Roman"/>
          <w:b/>
          <w:bCs/>
        </w:rPr>
        <w:t>Izsoles priekšmets</w:t>
      </w:r>
      <w:r w:rsidR="00D900FA" w:rsidRPr="00CD078E">
        <w:rPr>
          <w:rFonts w:ascii="Times New Roman" w:hAnsi="Times New Roman" w:cs="Times New Roman"/>
          <w:b/>
          <w:bCs/>
        </w:rPr>
        <w:t xml:space="preserve"> un sākumcena</w:t>
      </w:r>
    </w:p>
    <w:p w14:paraId="35F74CD9" w14:textId="76E2DA56" w:rsidR="00B57027" w:rsidRPr="00D900FA" w:rsidRDefault="00D900FA" w:rsidP="00D900FA">
      <w:pPr>
        <w:pStyle w:val="Sarakstarindkopa"/>
        <w:numPr>
          <w:ilvl w:val="1"/>
          <w:numId w:val="10"/>
        </w:numPr>
        <w:spacing w:after="0" w:line="240" w:lineRule="auto"/>
        <w:ind w:left="709"/>
        <w:rPr>
          <w:rFonts w:ascii="Times New Roman" w:hAnsi="Times New Roman" w:cs="Times New Roman"/>
          <w:b/>
          <w:bCs/>
        </w:rPr>
      </w:pPr>
      <w:r>
        <w:rPr>
          <w:rFonts w:ascii="Times New Roman" w:hAnsi="Times New Roman" w:cs="Times New Roman"/>
          <w:b/>
          <w:bCs/>
        </w:rPr>
        <w:t xml:space="preserve">Izsolē tiek piedāvātas tiesības </w:t>
      </w:r>
      <w:r w:rsidR="00F27CD5">
        <w:rPr>
          <w:rFonts w:ascii="Times New Roman" w:hAnsi="Times New Roman" w:cs="Times New Roman"/>
          <w:b/>
          <w:bCs/>
        </w:rPr>
        <w:t>iegādāties</w:t>
      </w:r>
      <w:r w:rsidR="00474EE0">
        <w:rPr>
          <w:rFonts w:ascii="Times New Roman" w:hAnsi="Times New Roman" w:cs="Times New Roman"/>
          <w:b/>
          <w:bCs/>
        </w:rPr>
        <w:t xml:space="preserve"> </w:t>
      </w:r>
      <w:r w:rsidR="00474EE0" w:rsidRPr="00474EE0">
        <w:rPr>
          <w:rFonts w:ascii="Times New Roman" w:hAnsi="Times New Roman" w:cs="Times New Roman"/>
          <w:b/>
          <w:bCs/>
        </w:rPr>
        <w:t xml:space="preserve">vieglo automašīnu </w:t>
      </w:r>
      <w:r w:rsidR="004A1A0B">
        <w:rPr>
          <w:rFonts w:ascii="Times New Roman" w:hAnsi="Times New Roman" w:cs="Times New Roman"/>
          <w:b/>
          <w:bCs/>
        </w:rPr>
        <w:t xml:space="preserve">VW </w:t>
      </w:r>
      <w:r w:rsidR="00F84BC4">
        <w:rPr>
          <w:rFonts w:ascii="Times New Roman" w:hAnsi="Times New Roman" w:cs="Times New Roman"/>
          <w:b/>
          <w:bCs/>
        </w:rPr>
        <w:t>e-UP</w:t>
      </w:r>
      <w:r w:rsidR="00474EE0" w:rsidRPr="00474EE0">
        <w:rPr>
          <w:rFonts w:ascii="Times New Roman" w:hAnsi="Times New Roman" w:cs="Times New Roman"/>
          <w:b/>
          <w:bCs/>
        </w:rPr>
        <w:t xml:space="preserve"> , 201</w:t>
      </w:r>
      <w:r w:rsidR="00F84BC4">
        <w:rPr>
          <w:rFonts w:ascii="Times New Roman" w:hAnsi="Times New Roman" w:cs="Times New Roman"/>
          <w:b/>
          <w:bCs/>
        </w:rPr>
        <w:t>4</w:t>
      </w:r>
      <w:r w:rsidR="00474EE0" w:rsidRPr="00474EE0">
        <w:rPr>
          <w:rFonts w:ascii="Times New Roman" w:hAnsi="Times New Roman" w:cs="Times New Roman"/>
          <w:b/>
          <w:bCs/>
        </w:rPr>
        <w:t xml:space="preserve">.izlaiduma gads, </w:t>
      </w:r>
      <w:r w:rsidR="00F27CD5">
        <w:rPr>
          <w:rFonts w:ascii="Times New Roman" w:hAnsi="Times New Roman" w:cs="Times New Roman"/>
          <w:b/>
          <w:bCs/>
        </w:rPr>
        <w:t xml:space="preserve"> </w:t>
      </w:r>
      <w:r w:rsidR="00F84BC4">
        <w:rPr>
          <w:rFonts w:ascii="Times New Roman" w:hAnsi="Times New Roman" w:cs="Times New Roman"/>
          <w:b/>
          <w:bCs/>
        </w:rPr>
        <w:t>elektromobilis</w:t>
      </w:r>
      <w:r w:rsidR="00F27CD5">
        <w:rPr>
          <w:rFonts w:ascii="Times New Roman" w:hAnsi="Times New Roman" w:cs="Times New Roman"/>
          <w:b/>
          <w:bCs/>
        </w:rPr>
        <w:t>,</w:t>
      </w:r>
      <w:r w:rsidR="00474EE0" w:rsidRPr="00474EE0">
        <w:rPr>
          <w:rFonts w:ascii="Times New Roman" w:hAnsi="Times New Roman" w:cs="Times New Roman"/>
          <w:b/>
          <w:bCs/>
        </w:rPr>
        <w:t xml:space="preserve"> </w:t>
      </w:r>
      <w:r w:rsidR="00F27CD5">
        <w:rPr>
          <w:rFonts w:ascii="Times New Roman" w:hAnsi="Times New Roman" w:cs="Times New Roman"/>
          <w:b/>
          <w:bCs/>
        </w:rPr>
        <w:t>motora jauda</w:t>
      </w:r>
      <w:r w:rsidR="00474EE0" w:rsidRPr="00474EE0">
        <w:rPr>
          <w:rFonts w:ascii="Times New Roman" w:hAnsi="Times New Roman" w:cs="Times New Roman"/>
          <w:b/>
          <w:bCs/>
        </w:rPr>
        <w:t xml:space="preserve"> </w:t>
      </w:r>
      <w:r w:rsidR="00F84BC4">
        <w:rPr>
          <w:rFonts w:ascii="Times New Roman" w:hAnsi="Times New Roman" w:cs="Times New Roman"/>
          <w:b/>
          <w:bCs/>
        </w:rPr>
        <w:t>60</w:t>
      </w:r>
      <w:r w:rsidR="00474EE0" w:rsidRPr="00474EE0">
        <w:rPr>
          <w:rFonts w:ascii="Times New Roman" w:hAnsi="Times New Roman" w:cs="Times New Roman"/>
          <w:b/>
          <w:bCs/>
        </w:rPr>
        <w:t xml:space="preserve"> kW , </w:t>
      </w:r>
      <w:r w:rsidR="00F27CD5">
        <w:rPr>
          <w:rFonts w:ascii="Times New Roman" w:hAnsi="Times New Roman" w:cs="Times New Roman"/>
          <w:b/>
          <w:bCs/>
        </w:rPr>
        <w:t xml:space="preserve">noskrējiens </w:t>
      </w:r>
      <w:r w:rsidR="00F84BC4">
        <w:rPr>
          <w:rFonts w:ascii="Times New Roman" w:hAnsi="Times New Roman" w:cs="Times New Roman"/>
          <w:b/>
          <w:bCs/>
        </w:rPr>
        <w:t xml:space="preserve">157 239 </w:t>
      </w:r>
      <w:r w:rsidR="00F27CD5">
        <w:rPr>
          <w:rFonts w:ascii="Times New Roman" w:hAnsi="Times New Roman" w:cs="Times New Roman"/>
          <w:b/>
          <w:bCs/>
        </w:rPr>
        <w:t xml:space="preserve"> km, </w:t>
      </w:r>
      <w:r w:rsidR="00F84BC4">
        <w:rPr>
          <w:rFonts w:ascii="Times New Roman" w:hAnsi="Times New Roman" w:cs="Times New Roman"/>
          <w:b/>
          <w:bCs/>
        </w:rPr>
        <w:t>krāsa zila</w:t>
      </w:r>
      <w:r w:rsidR="00F27CD5">
        <w:rPr>
          <w:rFonts w:ascii="Times New Roman" w:hAnsi="Times New Roman" w:cs="Times New Roman"/>
          <w:b/>
          <w:bCs/>
        </w:rPr>
        <w:t xml:space="preserve">, VIN :  </w:t>
      </w:r>
      <w:r w:rsidR="004A1A0B">
        <w:rPr>
          <w:rFonts w:ascii="Times New Roman" w:hAnsi="Times New Roman" w:cs="Times New Roman"/>
          <w:b/>
          <w:bCs/>
        </w:rPr>
        <w:t>WVWZZZ</w:t>
      </w:r>
      <w:r w:rsidR="00F84BC4">
        <w:rPr>
          <w:rFonts w:ascii="Times New Roman" w:hAnsi="Times New Roman" w:cs="Times New Roman"/>
          <w:b/>
          <w:bCs/>
        </w:rPr>
        <w:t>AAZFD901424</w:t>
      </w:r>
    </w:p>
    <w:p w14:paraId="32A0798F" w14:textId="3031336E" w:rsidR="00D900FA" w:rsidRPr="00474EE0" w:rsidRDefault="00D900FA" w:rsidP="00474EE0">
      <w:pPr>
        <w:pStyle w:val="Sarakstarindkopa"/>
        <w:numPr>
          <w:ilvl w:val="1"/>
          <w:numId w:val="10"/>
        </w:numPr>
        <w:spacing w:after="0" w:line="240" w:lineRule="auto"/>
        <w:ind w:left="709" w:hanging="425"/>
        <w:rPr>
          <w:rFonts w:ascii="Times New Roman" w:hAnsi="Times New Roman" w:cs="Times New Roman"/>
        </w:rPr>
      </w:pPr>
      <w:r>
        <w:rPr>
          <w:rFonts w:ascii="Times New Roman" w:hAnsi="Times New Roman" w:cs="Times New Roman"/>
        </w:rPr>
        <w:t>Izsoles sākumcena</w:t>
      </w:r>
      <w:r w:rsidR="00474EE0">
        <w:rPr>
          <w:rFonts w:ascii="Times New Roman" w:hAnsi="Times New Roman" w:cs="Times New Roman"/>
        </w:rPr>
        <w:t xml:space="preserve"> saskaņā ar Ventspils valstspilsētas pašvaldības </w:t>
      </w:r>
      <w:r w:rsidR="00474EE0" w:rsidRPr="00474EE0">
        <w:rPr>
          <w:rFonts w:ascii="Times New Roman" w:hAnsi="Times New Roman" w:cs="Times New Roman"/>
        </w:rPr>
        <w:t xml:space="preserve">Atsavināšanas komisijas </w:t>
      </w:r>
      <w:r w:rsidR="00F84BC4">
        <w:rPr>
          <w:rFonts w:ascii="Times New Roman" w:hAnsi="Times New Roman" w:cs="Times New Roman"/>
        </w:rPr>
        <w:t>30</w:t>
      </w:r>
      <w:r w:rsidR="00F27CD5">
        <w:rPr>
          <w:rFonts w:ascii="Times New Roman" w:hAnsi="Times New Roman" w:cs="Times New Roman"/>
        </w:rPr>
        <w:t>.</w:t>
      </w:r>
      <w:r w:rsidR="00A260C8">
        <w:rPr>
          <w:rFonts w:ascii="Times New Roman" w:hAnsi="Times New Roman" w:cs="Times New Roman"/>
        </w:rPr>
        <w:t>0</w:t>
      </w:r>
      <w:r w:rsidR="00F84BC4">
        <w:rPr>
          <w:rFonts w:ascii="Times New Roman" w:hAnsi="Times New Roman" w:cs="Times New Roman"/>
        </w:rPr>
        <w:t>7</w:t>
      </w:r>
      <w:r w:rsidR="00F27CD5">
        <w:rPr>
          <w:rFonts w:ascii="Times New Roman" w:hAnsi="Times New Roman" w:cs="Times New Roman"/>
        </w:rPr>
        <w:t>.202</w:t>
      </w:r>
      <w:r w:rsidR="00F84BC4">
        <w:rPr>
          <w:rFonts w:ascii="Times New Roman" w:hAnsi="Times New Roman" w:cs="Times New Roman"/>
        </w:rPr>
        <w:t>5</w:t>
      </w:r>
      <w:r w:rsidR="00F27CD5">
        <w:rPr>
          <w:rFonts w:ascii="Times New Roman" w:hAnsi="Times New Roman" w:cs="Times New Roman"/>
        </w:rPr>
        <w:t xml:space="preserve"> </w:t>
      </w:r>
      <w:r w:rsidR="00474EE0" w:rsidRPr="00474EE0">
        <w:rPr>
          <w:rFonts w:ascii="Times New Roman" w:hAnsi="Times New Roman" w:cs="Times New Roman"/>
        </w:rPr>
        <w:t>sēd</w:t>
      </w:r>
      <w:r w:rsidR="00F84BC4">
        <w:rPr>
          <w:rFonts w:ascii="Times New Roman" w:hAnsi="Times New Roman" w:cs="Times New Roman"/>
        </w:rPr>
        <w:t>ē</w:t>
      </w:r>
      <w:r w:rsidR="00E120DD">
        <w:rPr>
          <w:rFonts w:ascii="Times New Roman" w:hAnsi="Times New Roman" w:cs="Times New Roman"/>
        </w:rPr>
        <w:t xml:space="preserve"> </w:t>
      </w:r>
      <w:r w:rsidR="00F27CD5">
        <w:rPr>
          <w:rFonts w:ascii="Times New Roman" w:hAnsi="Times New Roman" w:cs="Times New Roman"/>
        </w:rPr>
        <w:t xml:space="preserve"> ieteikto sākumcenu </w:t>
      </w:r>
      <w:r w:rsidR="00F84BC4" w:rsidRPr="00F84BC4">
        <w:rPr>
          <w:rFonts w:ascii="Times New Roman" w:hAnsi="Times New Roman" w:cs="Times New Roman"/>
          <w:b/>
          <w:bCs/>
        </w:rPr>
        <w:t>3500</w:t>
      </w:r>
      <w:r w:rsidR="004A1A0B" w:rsidRPr="00F84BC4">
        <w:rPr>
          <w:rFonts w:ascii="Times New Roman" w:hAnsi="Times New Roman" w:cs="Times New Roman"/>
          <w:b/>
          <w:bCs/>
        </w:rPr>
        <w:t>,</w:t>
      </w:r>
      <w:r w:rsidR="00F27CD5" w:rsidRPr="00695347">
        <w:rPr>
          <w:rFonts w:ascii="Times New Roman" w:hAnsi="Times New Roman" w:cs="Times New Roman"/>
          <w:b/>
          <w:bCs/>
        </w:rPr>
        <w:t>00 EUR</w:t>
      </w:r>
      <w:r w:rsidR="00F27CD5">
        <w:rPr>
          <w:rFonts w:ascii="Times New Roman" w:hAnsi="Times New Roman" w:cs="Times New Roman"/>
        </w:rPr>
        <w:t xml:space="preserve"> (</w:t>
      </w:r>
      <w:r w:rsidR="00F84BC4">
        <w:rPr>
          <w:rFonts w:ascii="Times New Roman" w:hAnsi="Times New Roman" w:cs="Times New Roman"/>
        </w:rPr>
        <w:t>trīs</w:t>
      </w:r>
      <w:r w:rsidR="004A1A0B">
        <w:rPr>
          <w:rFonts w:ascii="Times New Roman" w:hAnsi="Times New Roman" w:cs="Times New Roman"/>
        </w:rPr>
        <w:t xml:space="preserve"> tūkstoši </w:t>
      </w:r>
      <w:r w:rsidR="00F84BC4">
        <w:rPr>
          <w:rFonts w:ascii="Times New Roman" w:hAnsi="Times New Roman" w:cs="Times New Roman"/>
        </w:rPr>
        <w:t>pieci</w:t>
      </w:r>
      <w:r w:rsidR="004A1A0B">
        <w:rPr>
          <w:rFonts w:ascii="Times New Roman" w:hAnsi="Times New Roman" w:cs="Times New Roman"/>
        </w:rPr>
        <w:t xml:space="preserve"> simti</w:t>
      </w:r>
      <w:r w:rsidR="00F27CD5">
        <w:rPr>
          <w:rFonts w:ascii="Times New Roman" w:hAnsi="Times New Roman" w:cs="Times New Roman"/>
        </w:rPr>
        <w:t xml:space="preserve"> </w:t>
      </w:r>
      <w:r w:rsidR="00F27CD5" w:rsidRPr="00F27CD5">
        <w:rPr>
          <w:rFonts w:ascii="Times New Roman" w:hAnsi="Times New Roman" w:cs="Times New Roman"/>
          <w:i/>
          <w:iCs/>
        </w:rPr>
        <w:t>euro</w:t>
      </w:r>
      <w:r w:rsidR="00F27CD5">
        <w:rPr>
          <w:rFonts w:ascii="Times New Roman" w:hAnsi="Times New Roman" w:cs="Times New Roman"/>
        </w:rPr>
        <w:t>) t.sk. PVN21%</w:t>
      </w:r>
    </w:p>
    <w:p w14:paraId="222E4E47" w14:textId="77777777" w:rsidR="00D900FA" w:rsidRDefault="00D900FA" w:rsidP="00D900FA">
      <w:pPr>
        <w:pStyle w:val="Sarakstarindkopa"/>
        <w:spacing w:after="0" w:line="240" w:lineRule="auto"/>
        <w:ind w:left="709"/>
        <w:rPr>
          <w:rFonts w:ascii="Times New Roman" w:hAnsi="Times New Roman" w:cs="Times New Roman"/>
        </w:rPr>
      </w:pPr>
    </w:p>
    <w:p w14:paraId="6F9AD96B" w14:textId="10DFE95F" w:rsidR="005B38C9" w:rsidRDefault="005B38C9" w:rsidP="005B38C9">
      <w:pPr>
        <w:pStyle w:val="Sarakstarindkopa"/>
        <w:numPr>
          <w:ilvl w:val="0"/>
          <w:numId w:val="10"/>
        </w:numPr>
        <w:spacing w:after="0" w:line="240" w:lineRule="auto"/>
        <w:ind w:left="284"/>
        <w:rPr>
          <w:rFonts w:ascii="Times New Roman" w:hAnsi="Times New Roman" w:cs="Times New Roman"/>
          <w:b/>
          <w:bCs/>
        </w:rPr>
      </w:pPr>
      <w:r w:rsidRPr="005B38C9">
        <w:rPr>
          <w:rFonts w:ascii="Times New Roman" w:hAnsi="Times New Roman" w:cs="Times New Roman"/>
          <w:b/>
          <w:bCs/>
        </w:rPr>
        <w:t>Izsoles norises laiks un vieta, reģistrācija izsolei</w:t>
      </w:r>
      <w:r w:rsidR="006D2E07" w:rsidRPr="005B38C9">
        <w:rPr>
          <w:rFonts w:ascii="Times New Roman" w:hAnsi="Times New Roman" w:cs="Times New Roman"/>
          <w:b/>
          <w:bCs/>
        </w:rPr>
        <w:t xml:space="preserve"> </w:t>
      </w:r>
    </w:p>
    <w:p w14:paraId="625A4B48" w14:textId="12F93656" w:rsidR="005B38C9" w:rsidRDefault="005B38C9" w:rsidP="005B38C9">
      <w:pPr>
        <w:pStyle w:val="Sarakstarindkopa"/>
        <w:numPr>
          <w:ilvl w:val="1"/>
          <w:numId w:val="10"/>
        </w:numPr>
        <w:spacing w:after="0" w:line="240" w:lineRule="auto"/>
        <w:rPr>
          <w:rFonts w:ascii="Times New Roman" w:hAnsi="Times New Roman" w:cs="Times New Roman"/>
        </w:rPr>
      </w:pPr>
      <w:r w:rsidRPr="005B38C9">
        <w:rPr>
          <w:rFonts w:ascii="Times New Roman" w:hAnsi="Times New Roman" w:cs="Times New Roman"/>
        </w:rPr>
        <w:t xml:space="preserve">Izsoles norises sākuma laiks: </w:t>
      </w:r>
      <w:r w:rsidRPr="00A10553">
        <w:rPr>
          <w:rFonts w:ascii="Times New Roman" w:hAnsi="Times New Roman" w:cs="Times New Roman"/>
          <w:b/>
          <w:bCs/>
          <w:u w:val="single"/>
        </w:rPr>
        <w:t>202</w:t>
      </w:r>
      <w:r w:rsidR="00F84BC4">
        <w:rPr>
          <w:rFonts w:ascii="Times New Roman" w:hAnsi="Times New Roman" w:cs="Times New Roman"/>
          <w:b/>
          <w:bCs/>
          <w:u w:val="single"/>
        </w:rPr>
        <w:t>5</w:t>
      </w:r>
      <w:r w:rsidRPr="00A10553">
        <w:rPr>
          <w:rFonts w:ascii="Times New Roman" w:hAnsi="Times New Roman" w:cs="Times New Roman"/>
          <w:b/>
          <w:bCs/>
          <w:u w:val="single"/>
        </w:rPr>
        <w:t xml:space="preserve">.gada  </w:t>
      </w:r>
      <w:r w:rsidR="00F84BC4">
        <w:rPr>
          <w:rFonts w:ascii="Times New Roman" w:hAnsi="Times New Roman" w:cs="Times New Roman"/>
          <w:b/>
          <w:bCs/>
          <w:u w:val="single"/>
        </w:rPr>
        <w:t>1</w:t>
      </w:r>
      <w:r w:rsidR="000176A0">
        <w:rPr>
          <w:rFonts w:ascii="Times New Roman" w:hAnsi="Times New Roman" w:cs="Times New Roman"/>
          <w:b/>
          <w:bCs/>
          <w:u w:val="single"/>
        </w:rPr>
        <w:t>8</w:t>
      </w:r>
      <w:r w:rsidR="004A1A0B">
        <w:rPr>
          <w:rFonts w:ascii="Times New Roman" w:hAnsi="Times New Roman" w:cs="Times New Roman"/>
          <w:b/>
          <w:bCs/>
          <w:u w:val="single"/>
        </w:rPr>
        <w:t>.</w:t>
      </w:r>
      <w:r w:rsidR="00F84BC4">
        <w:rPr>
          <w:rFonts w:ascii="Times New Roman" w:hAnsi="Times New Roman" w:cs="Times New Roman"/>
          <w:b/>
          <w:bCs/>
          <w:u w:val="single"/>
        </w:rPr>
        <w:t>augusts</w:t>
      </w:r>
      <w:r w:rsidRPr="00A10553">
        <w:rPr>
          <w:rFonts w:ascii="Times New Roman" w:hAnsi="Times New Roman" w:cs="Times New Roman"/>
          <w:b/>
          <w:bCs/>
          <w:u w:val="single"/>
        </w:rPr>
        <w:t xml:space="preserve"> plkst. 1</w:t>
      </w:r>
      <w:r w:rsidR="00F61822">
        <w:rPr>
          <w:rFonts w:ascii="Times New Roman" w:hAnsi="Times New Roman" w:cs="Times New Roman"/>
          <w:b/>
          <w:bCs/>
          <w:u w:val="single"/>
        </w:rPr>
        <w:t>1</w:t>
      </w:r>
      <w:r w:rsidRPr="00A10553">
        <w:rPr>
          <w:rFonts w:ascii="Times New Roman" w:hAnsi="Times New Roman" w:cs="Times New Roman"/>
          <w:b/>
          <w:bCs/>
          <w:u w:val="single"/>
        </w:rPr>
        <w:t>.00</w:t>
      </w:r>
      <w:r w:rsidRPr="00A10553">
        <w:rPr>
          <w:rFonts w:ascii="Times New Roman" w:hAnsi="Times New Roman" w:cs="Times New Roman"/>
          <w:b/>
          <w:bCs/>
        </w:rPr>
        <w:t>.</w:t>
      </w:r>
    </w:p>
    <w:p w14:paraId="4CB363D1" w14:textId="776343A7" w:rsidR="005B38C9" w:rsidRDefault="005B38C9" w:rsidP="005B38C9">
      <w:pPr>
        <w:pStyle w:val="Sarakstarindkopa"/>
        <w:numPr>
          <w:ilvl w:val="1"/>
          <w:numId w:val="10"/>
        </w:numPr>
        <w:spacing w:after="0" w:line="240" w:lineRule="auto"/>
        <w:rPr>
          <w:rFonts w:ascii="Times New Roman" w:hAnsi="Times New Roman" w:cs="Times New Roman"/>
        </w:rPr>
      </w:pPr>
      <w:r w:rsidRPr="005B38C9">
        <w:rPr>
          <w:rFonts w:ascii="Times New Roman" w:hAnsi="Times New Roman" w:cs="Times New Roman"/>
        </w:rPr>
        <w:t>Izsoles norises vieta: Ventspils valstspilsētas pašvaldības iestāde „Ventspils Komunālā pārvalde”, 3.stāva zāle, Užavas ielā 8, Ventspilī.</w:t>
      </w:r>
    </w:p>
    <w:p w14:paraId="36274AC4" w14:textId="6E4F50D9" w:rsidR="005B38C9" w:rsidRDefault="005B38C9" w:rsidP="005B38C9">
      <w:pPr>
        <w:pStyle w:val="Sarakstarindkopa"/>
        <w:numPr>
          <w:ilvl w:val="1"/>
          <w:numId w:val="10"/>
        </w:numPr>
        <w:spacing w:after="0" w:line="240" w:lineRule="auto"/>
        <w:rPr>
          <w:rFonts w:ascii="Times New Roman" w:hAnsi="Times New Roman" w:cs="Times New Roman"/>
        </w:rPr>
      </w:pPr>
      <w:r w:rsidRPr="005B38C9">
        <w:rPr>
          <w:rFonts w:ascii="Times New Roman" w:hAnsi="Times New Roman" w:cs="Times New Roman"/>
        </w:rPr>
        <w:t xml:space="preserve">Izsoles dalībnieku pieteikšanās un reģistrācija: līdz </w:t>
      </w:r>
      <w:bookmarkStart w:id="1" w:name="_Hlk124406105"/>
      <w:r w:rsidRPr="00A10553">
        <w:rPr>
          <w:rFonts w:ascii="Times New Roman" w:hAnsi="Times New Roman" w:cs="Times New Roman"/>
          <w:b/>
          <w:bCs/>
        </w:rPr>
        <w:t>202</w:t>
      </w:r>
      <w:r w:rsidR="00A260C8">
        <w:rPr>
          <w:rFonts w:ascii="Times New Roman" w:hAnsi="Times New Roman" w:cs="Times New Roman"/>
          <w:b/>
          <w:bCs/>
        </w:rPr>
        <w:t>4</w:t>
      </w:r>
      <w:r w:rsidRPr="00A10553">
        <w:rPr>
          <w:rFonts w:ascii="Times New Roman" w:hAnsi="Times New Roman" w:cs="Times New Roman"/>
          <w:b/>
          <w:bCs/>
        </w:rPr>
        <w:t xml:space="preserve">.gada </w:t>
      </w:r>
      <w:r w:rsidR="00F84BC4">
        <w:rPr>
          <w:rFonts w:ascii="Times New Roman" w:hAnsi="Times New Roman" w:cs="Times New Roman"/>
          <w:b/>
          <w:bCs/>
        </w:rPr>
        <w:t>1</w:t>
      </w:r>
      <w:r w:rsidR="000176A0">
        <w:rPr>
          <w:rFonts w:ascii="Times New Roman" w:hAnsi="Times New Roman" w:cs="Times New Roman"/>
          <w:b/>
          <w:bCs/>
        </w:rPr>
        <w:t>5</w:t>
      </w:r>
      <w:r w:rsidR="00BF38DB">
        <w:rPr>
          <w:rFonts w:ascii="Times New Roman" w:hAnsi="Times New Roman" w:cs="Times New Roman"/>
          <w:b/>
          <w:bCs/>
        </w:rPr>
        <w:t>.</w:t>
      </w:r>
      <w:r w:rsidR="00F84BC4">
        <w:rPr>
          <w:rFonts w:ascii="Times New Roman" w:hAnsi="Times New Roman" w:cs="Times New Roman"/>
          <w:b/>
          <w:bCs/>
        </w:rPr>
        <w:t>augustam</w:t>
      </w:r>
      <w:r w:rsidR="00F61822">
        <w:rPr>
          <w:rFonts w:ascii="Times New Roman" w:hAnsi="Times New Roman" w:cs="Times New Roman"/>
          <w:b/>
          <w:bCs/>
        </w:rPr>
        <w:t xml:space="preserve"> </w:t>
      </w:r>
      <w:r w:rsidRPr="00A10553">
        <w:rPr>
          <w:rFonts w:ascii="Times New Roman" w:hAnsi="Times New Roman" w:cs="Times New Roman"/>
          <w:b/>
          <w:bCs/>
        </w:rPr>
        <w:t>plkst. 1</w:t>
      </w:r>
      <w:r w:rsidR="00B065E1">
        <w:rPr>
          <w:rFonts w:ascii="Times New Roman" w:hAnsi="Times New Roman" w:cs="Times New Roman"/>
          <w:b/>
          <w:bCs/>
        </w:rPr>
        <w:t>6</w:t>
      </w:r>
      <w:r w:rsidRPr="00A10553">
        <w:rPr>
          <w:rFonts w:ascii="Times New Roman" w:hAnsi="Times New Roman" w:cs="Times New Roman"/>
          <w:b/>
          <w:bCs/>
        </w:rPr>
        <w:t>:00</w:t>
      </w:r>
      <w:bookmarkEnd w:id="1"/>
      <w:r w:rsidRPr="00A10553">
        <w:rPr>
          <w:rFonts w:ascii="Times New Roman" w:hAnsi="Times New Roman" w:cs="Times New Roman"/>
          <w:b/>
          <w:bCs/>
        </w:rPr>
        <w:t>,</w:t>
      </w:r>
      <w:r w:rsidRPr="00A10553">
        <w:rPr>
          <w:rFonts w:ascii="Times New Roman" w:hAnsi="Times New Roman" w:cs="Times New Roman"/>
        </w:rPr>
        <w:t xml:space="preserve"> </w:t>
      </w:r>
      <w:r w:rsidRPr="005B38C9">
        <w:rPr>
          <w:rFonts w:ascii="Times New Roman" w:hAnsi="Times New Roman" w:cs="Times New Roman"/>
        </w:rPr>
        <w:t>Ventspils valstspilsētas pašvaldības iestād</w:t>
      </w:r>
      <w:r w:rsidR="00516646">
        <w:rPr>
          <w:rFonts w:ascii="Times New Roman" w:hAnsi="Times New Roman" w:cs="Times New Roman"/>
        </w:rPr>
        <w:t>ē</w:t>
      </w:r>
      <w:r w:rsidRPr="005B38C9">
        <w:rPr>
          <w:rFonts w:ascii="Times New Roman" w:hAnsi="Times New Roman" w:cs="Times New Roman"/>
        </w:rPr>
        <w:t xml:space="preserve"> „Ventspils Komunālā pārvalde”, </w:t>
      </w:r>
      <w:r w:rsidR="00BF38DB">
        <w:rPr>
          <w:rFonts w:ascii="Times New Roman" w:hAnsi="Times New Roman" w:cs="Times New Roman"/>
        </w:rPr>
        <w:t>2</w:t>
      </w:r>
      <w:r w:rsidRPr="005B38C9">
        <w:rPr>
          <w:rFonts w:ascii="Times New Roman" w:hAnsi="Times New Roman" w:cs="Times New Roman"/>
        </w:rPr>
        <w:t xml:space="preserve">.kabinetā, Užavas ielā 8, Ventspilī, darba dienās no plkst. 8.00 līdz plkst.16.00 vai elektroniski </w:t>
      </w:r>
      <w:r w:rsidR="000263B0">
        <w:rPr>
          <w:rFonts w:ascii="Times New Roman" w:hAnsi="Times New Roman" w:cs="Times New Roman"/>
        </w:rPr>
        <w:t xml:space="preserve">iesniedzot ar drošu elektronisku parakstu </w:t>
      </w:r>
      <w:r w:rsidR="00597C0A">
        <w:rPr>
          <w:rFonts w:ascii="Times New Roman" w:hAnsi="Times New Roman" w:cs="Times New Roman"/>
        </w:rPr>
        <w:t>apliecinātus</w:t>
      </w:r>
      <w:r w:rsidRPr="005B38C9">
        <w:rPr>
          <w:rFonts w:ascii="Times New Roman" w:hAnsi="Times New Roman" w:cs="Times New Roman"/>
        </w:rPr>
        <w:t xml:space="preserve"> </w:t>
      </w:r>
      <w:r w:rsidR="00597C0A">
        <w:rPr>
          <w:rFonts w:ascii="Times New Roman" w:hAnsi="Times New Roman" w:cs="Times New Roman"/>
        </w:rPr>
        <w:t>4. punktā minētos</w:t>
      </w:r>
      <w:r w:rsidRPr="005B38C9">
        <w:rPr>
          <w:rFonts w:ascii="Times New Roman" w:hAnsi="Times New Roman" w:cs="Times New Roman"/>
        </w:rPr>
        <w:t xml:space="preserve"> dokument</w:t>
      </w:r>
      <w:r w:rsidR="00597C0A">
        <w:rPr>
          <w:rFonts w:ascii="Times New Roman" w:hAnsi="Times New Roman" w:cs="Times New Roman"/>
        </w:rPr>
        <w:t>us</w:t>
      </w:r>
      <w:r w:rsidRPr="005B38C9">
        <w:rPr>
          <w:rFonts w:ascii="Times New Roman" w:hAnsi="Times New Roman" w:cs="Times New Roman"/>
        </w:rPr>
        <w:t xml:space="preserve">, kas nosūtīti uz e-pastu: </w:t>
      </w:r>
      <w:hyperlink r:id="rId8" w:history="1">
        <w:r w:rsidRPr="006F49E2">
          <w:rPr>
            <w:rStyle w:val="Hipersaite"/>
            <w:rFonts w:ascii="Times New Roman" w:hAnsi="Times New Roman" w:cs="Times New Roman"/>
            <w:color w:val="auto"/>
          </w:rPr>
          <w:t>kom.parvalde@ventspils.lv</w:t>
        </w:r>
      </w:hyperlink>
    </w:p>
    <w:p w14:paraId="477DB9D4" w14:textId="7D02B9E9" w:rsidR="005B38C9" w:rsidRPr="005B38C9" w:rsidRDefault="005B38C9" w:rsidP="005B38C9">
      <w:pPr>
        <w:pStyle w:val="Sarakstarindkopa"/>
        <w:numPr>
          <w:ilvl w:val="1"/>
          <w:numId w:val="10"/>
        </w:numPr>
        <w:spacing w:after="0" w:line="240" w:lineRule="auto"/>
        <w:rPr>
          <w:rFonts w:ascii="Times New Roman" w:hAnsi="Times New Roman" w:cs="Times New Roman"/>
        </w:rPr>
      </w:pPr>
      <w:r w:rsidRPr="005B38C9">
        <w:rPr>
          <w:rFonts w:ascii="Times New Roman" w:hAnsi="Times New Roman" w:cs="Times New Roman"/>
        </w:rPr>
        <w:t>Dalībnieku reģistrācija tiek veikta hronoloģiskā secībā (hronoloģiskā reģistrācija) un tā tiek uzsākta nākamajā darba dienā pēc paziņojuma publicēšanas</w:t>
      </w:r>
      <w:r w:rsidR="00C76263">
        <w:rPr>
          <w:rFonts w:ascii="Times New Roman" w:hAnsi="Times New Roman" w:cs="Times New Roman"/>
        </w:rPr>
        <w:t xml:space="preserve"> </w:t>
      </w:r>
      <w:r w:rsidR="00C76263" w:rsidRPr="00C76263">
        <w:rPr>
          <w:rFonts w:ascii="Times New Roman" w:hAnsi="Times New Roman" w:cs="Times New Roman"/>
        </w:rPr>
        <w:t xml:space="preserve"> </w:t>
      </w:r>
      <w:r w:rsidRPr="005B38C9">
        <w:rPr>
          <w:rFonts w:ascii="Times New Roman" w:hAnsi="Times New Roman" w:cs="Times New Roman"/>
        </w:rPr>
        <w:t xml:space="preserve">Ventspils valstspilsētas portālā </w:t>
      </w:r>
      <w:hyperlink r:id="rId9" w:history="1">
        <w:r w:rsidR="00F61822" w:rsidRPr="00BC734F">
          <w:rPr>
            <w:rStyle w:val="Hipersaite"/>
            <w:rFonts w:ascii="Times New Roman" w:hAnsi="Times New Roman" w:cs="Times New Roman"/>
          </w:rPr>
          <w:t>https://www.ventspils.lv/izsoles/</w:t>
        </w:r>
      </w:hyperlink>
      <w:r w:rsidR="00F61822">
        <w:rPr>
          <w:rFonts w:ascii="Times New Roman" w:hAnsi="Times New Roman" w:cs="Times New Roman"/>
          <w:u w:val="single"/>
        </w:rPr>
        <w:t xml:space="preserve"> </w:t>
      </w:r>
      <w:r w:rsidR="00CD078E">
        <w:rPr>
          <w:rFonts w:ascii="Times New Roman" w:hAnsi="Times New Roman" w:cs="Times New Roman"/>
        </w:rPr>
        <w:t>.</w:t>
      </w:r>
    </w:p>
    <w:p w14:paraId="19254BA2" w14:textId="36E87EEB" w:rsidR="005B38C9" w:rsidRDefault="005B38C9" w:rsidP="005B38C9">
      <w:pPr>
        <w:pStyle w:val="Sarakstarindkopa"/>
        <w:numPr>
          <w:ilvl w:val="1"/>
          <w:numId w:val="10"/>
        </w:numPr>
        <w:spacing w:after="0" w:line="240" w:lineRule="auto"/>
        <w:rPr>
          <w:rFonts w:ascii="Times New Roman" w:hAnsi="Times New Roman" w:cs="Times New Roman"/>
        </w:rPr>
      </w:pPr>
      <w:r w:rsidRPr="005B38C9">
        <w:rPr>
          <w:rFonts w:ascii="Times New Roman" w:hAnsi="Times New Roman" w:cs="Times New Roman"/>
        </w:rPr>
        <w:t>Ar Izsoles nolikumu dalībnieki var iepazīties un to saņemt bez maksas, kā arī saņemt papildus informāciju, Ventspils valstspilsētas pašvaldības iestādē „Ventspils Komunālā pārvalde” Užavas ielā 8, Ventspilī, darba dienās no plkst. 8.00 līdz plkst.16.00., vai arī pa tel. 636209</w:t>
      </w:r>
      <w:r w:rsidR="00516646">
        <w:rPr>
          <w:rFonts w:ascii="Times New Roman" w:hAnsi="Times New Roman" w:cs="Times New Roman"/>
        </w:rPr>
        <w:t>52 vai 29478091</w:t>
      </w:r>
      <w:r w:rsidRPr="005B38C9">
        <w:rPr>
          <w:rFonts w:ascii="Times New Roman" w:hAnsi="Times New Roman" w:cs="Times New Roman"/>
        </w:rPr>
        <w:t>.</w:t>
      </w:r>
    </w:p>
    <w:p w14:paraId="71EEF78D" w14:textId="39142C87" w:rsidR="005B38C9" w:rsidRDefault="005B38C9" w:rsidP="005B38C9">
      <w:pPr>
        <w:pStyle w:val="Sarakstarindkopa"/>
        <w:numPr>
          <w:ilvl w:val="0"/>
          <w:numId w:val="10"/>
        </w:numPr>
        <w:spacing w:after="0" w:line="240" w:lineRule="auto"/>
        <w:ind w:left="426"/>
        <w:rPr>
          <w:rFonts w:ascii="Times New Roman" w:hAnsi="Times New Roman" w:cs="Times New Roman"/>
          <w:b/>
          <w:bCs/>
        </w:rPr>
      </w:pPr>
      <w:r w:rsidRPr="005B38C9">
        <w:rPr>
          <w:rFonts w:ascii="Times New Roman" w:hAnsi="Times New Roman" w:cs="Times New Roman"/>
          <w:b/>
          <w:bCs/>
        </w:rPr>
        <w:t>Izsoles dalībnieki un iesniedzamie dokumenti</w:t>
      </w:r>
    </w:p>
    <w:p w14:paraId="64C32AB5" w14:textId="77777777" w:rsidR="005B38C9" w:rsidRPr="00173C8F" w:rsidRDefault="005B38C9" w:rsidP="00B80565">
      <w:pPr>
        <w:pStyle w:val="Pamattekstsaratkpi"/>
        <w:ind w:left="709" w:hanging="284"/>
        <w:jc w:val="both"/>
        <w:rPr>
          <w:color w:val="000000"/>
          <w:sz w:val="22"/>
          <w:szCs w:val="22"/>
        </w:rPr>
      </w:pPr>
      <w:r w:rsidRPr="00173C8F">
        <w:rPr>
          <w:color w:val="000000"/>
          <w:sz w:val="22"/>
          <w:szCs w:val="22"/>
        </w:rPr>
        <w:t>4.1.Par šīs izsoles dalībniekiem var kļūt jebkura rīcībspējīga fiziska vai juridiska persona. Nolūkā pierādīt identitāti un spēju rīkoties izsoles laikā pirms solīšanas procedūras uzsākšanas dalībnieki (to pārstāvji) Izsoles komisijai iesniedz šādus dokumentus:</w:t>
      </w:r>
    </w:p>
    <w:p w14:paraId="2E4A549F" w14:textId="77777777" w:rsidR="005B38C9" w:rsidRDefault="005B38C9" w:rsidP="005B38C9">
      <w:pPr>
        <w:pStyle w:val="Pamattekstsaratkpi"/>
        <w:ind w:left="709"/>
        <w:jc w:val="both"/>
        <w:rPr>
          <w:sz w:val="22"/>
          <w:szCs w:val="22"/>
        </w:rPr>
      </w:pPr>
      <w:r w:rsidRPr="00173C8F">
        <w:rPr>
          <w:sz w:val="22"/>
          <w:szCs w:val="22"/>
        </w:rPr>
        <w:t>4.1.1.juridiska persona – L</w:t>
      </w:r>
      <w:r>
        <w:rPr>
          <w:sz w:val="22"/>
          <w:szCs w:val="22"/>
        </w:rPr>
        <w:t xml:space="preserve">atvijas </w:t>
      </w:r>
      <w:r w:rsidRPr="00173C8F">
        <w:rPr>
          <w:sz w:val="22"/>
          <w:szCs w:val="22"/>
        </w:rPr>
        <w:t>R</w:t>
      </w:r>
      <w:r>
        <w:rPr>
          <w:sz w:val="22"/>
          <w:szCs w:val="22"/>
        </w:rPr>
        <w:t>epublikas</w:t>
      </w:r>
      <w:r w:rsidRPr="00173C8F">
        <w:rPr>
          <w:sz w:val="22"/>
          <w:szCs w:val="22"/>
        </w:rPr>
        <w:t xml:space="preserve"> Uzņēmumu reģistra vai līdzvērtīgas uzņēmējdarbību/komercdarbību reģistrējošas iestādes ārvalstīs izdotas reģistrācijas apliecības kopiju; </w:t>
      </w:r>
    </w:p>
    <w:p w14:paraId="4A62B6B3" w14:textId="2C4F9C75" w:rsidR="005B38C9" w:rsidRPr="00EB5070" w:rsidRDefault="005B38C9" w:rsidP="00F61822">
      <w:pPr>
        <w:pStyle w:val="Pamattekstsaratkpi"/>
        <w:ind w:left="993"/>
        <w:jc w:val="both"/>
        <w:rPr>
          <w:sz w:val="22"/>
          <w:szCs w:val="22"/>
        </w:rPr>
      </w:pPr>
      <w:r>
        <w:rPr>
          <w:sz w:val="22"/>
          <w:szCs w:val="22"/>
        </w:rPr>
        <w:t xml:space="preserve">4.1.1.1. </w:t>
      </w:r>
      <w:r w:rsidRPr="00173C8F">
        <w:rPr>
          <w:sz w:val="22"/>
          <w:szCs w:val="22"/>
        </w:rPr>
        <w:t xml:space="preserve">ja juridisko personu pārstāv tās pilnvarota persona, papildus arī šī pārstāvja </w:t>
      </w:r>
      <w:smartTag w:uri="schemas-tilde-lv/tildestengine" w:element="veidnes">
        <w:smartTagPr>
          <w:attr w:name="text" w:val="pilnvaru"/>
          <w:attr w:name="id" w:val="-1"/>
          <w:attr w:name="baseform" w:val="pilnvar|a"/>
        </w:smartTagPr>
        <w:r w:rsidRPr="00173C8F">
          <w:rPr>
            <w:sz w:val="22"/>
            <w:szCs w:val="22"/>
          </w:rPr>
          <w:t>pilnvaru</w:t>
        </w:r>
      </w:smartTag>
      <w:r w:rsidRPr="00173C8F">
        <w:rPr>
          <w:sz w:val="22"/>
          <w:szCs w:val="22"/>
        </w:rPr>
        <w:t xml:space="preserve">; </w:t>
      </w:r>
    </w:p>
    <w:p w14:paraId="4807C95E" w14:textId="0C9E0E1D" w:rsidR="005B38C9" w:rsidRDefault="005B38C9" w:rsidP="00B80565">
      <w:pPr>
        <w:pStyle w:val="Pamattekstsaratkpi"/>
        <w:ind w:left="426" w:firstLine="283"/>
        <w:jc w:val="both"/>
        <w:rPr>
          <w:sz w:val="22"/>
          <w:szCs w:val="22"/>
        </w:rPr>
      </w:pPr>
      <w:r w:rsidRPr="00173C8F">
        <w:rPr>
          <w:sz w:val="22"/>
          <w:szCs w:val="22"/>
        </w:rPr>
        <w:t xml:space="preserve">4.1.2. fiziska persona - ja fizisko personu pārstāv tās pilnvarota persona, šī pārstāvja </w:t>
      </w:r>
      <w:smartTag w:uri="schemas-tilde-lv/tildestengine" w:element="veidnes">
        <w:smartTagPr>
          <w:attr w:name="baseform" w:val="pilnvar|a"/>
          <w:attr w:name="id" w:val="-1"/>
          <w:attr w:name="text" w:val="pilnvaru"/>
        </w:smartTagPr>
        <w:r w:rsidRPr="00173C8F">
          <w:rPr>
            <w:sz w:val="22"/>
            <w:szCs w:val="22"/>
          </w:rPr>
          <w:t>pilnvaru</w:t>
        </w:r>
      </w:smartTag>
      <w:r w:rsidRPr="00173C8F">
        <w:rPr>
          <w:sz w:val="22"/>
          <w:szCs w:val="22"/>
        </w:rPr>
        <w:t>;</w:t>
      </w:r>
    </w:p>
    <w:p w14:paraId="38C21AED" w14:textId="77777777" w:rsidR="005B38C9" w:rsidRPr="005B38C9" w:rsidRDefault="005B38C9" w:rsidP="00B80565">
      <w:pPr>
        <w:pStyle w:val="Pamattekstsaratkpi"/>
        <w:ind w:left="709"/>
        <w:jc w:val="both"/>
        <w:rPr>
          <w:sz w:val="22"/>
          <w:szCs w:val="22"/>
        </w:rPr>
      </w:pPr>
      <w:r>
        <w:rPr>
          <w:sz w:val="22"/>
          <w:szCs w:val="22"/>
        </w:rPr>
        <w:t xml:space="preserve">4.1.3. </w:t>
      </w:r>
      <w:r w:rsidRPr="005B38C9">
        <w:rPr>
          <w:sz w:val="22"/>
          <w:szCs w:val="22"/>
        </w:rPr>
        <w:t xml:space="preserve">iesniedz informāciju par konta numuru, uz kuru pārskaitīt iemaksāto nodrošinājuma naudu, ja persona nav nosolījusi izsoles priekšmetu, kā arī kontaktinformāciju. </w:t>
      </w:r>
    </w:p>
    <w:p w14:paraId="098FD0C4" w14:textId="3F452C45" w:rsidR="005B38C9" w:rsidRPr="005B38C9" w:rsidRDefault="005B38C9" w:rsidP="00B80565">
      <w:pPr>
        <w:pStyle w:val="Pamattekstsaratkpi"/>
        <w:ind w:left="709"/>
        <w:jc w:val="both"/>
        <w:rPr>
          <w:sz w:val="22"/>
          <w:szCs w:val="22"/>
        </w:rPr>
      </w:pPr>
      <w:r w:rsidRPr="005B38C9">
        <w:rPr>
          <w:sz w:val="22"/>
          <w:szCs w:val="22"/>
        </w:rPr>
        <w:t>4.1.</w:t>
      </w:r>
      <w:r w:rsidR="00B80565">
        <w:rPr>
          <w:sz w:val="22"/>
          <w:szCs w:val="22"/>
        </w:rPr>
        <w:t>4</w:t>
      </w:r>
      <w:r w:rsidRPr="005B38C9">
        <w:rPr>
          <w:sz w:val="22"/>
          <w:szCs w:val="22"/>
        </w:rPr>
        <w:t>. iesniedz parakstītus Izsoles noteikumus, kur dalībnieka (tā pārstāvja) paraksts apliecina tā pilnīgu iepazīšanos ar šiem Izsoles noteikumiem, tā pielikumiem, kā arī faktu, ka minētie dokumenti viņam ir pilnībā saprotami.</w:t>
      </w:r>
    </w:p>
    <w:p w14:paraId="6D489A6F" w14:textId="77777777" w:rsidR="005B38C9" w:rsidRPr="005B38C9" w:rsidRDefault="005B38C9" w:rsidP="00B80565">
      <w:pPr>
        <w:pStyle w:val="Pamattekstsaratkpi"/>
        <w:ind w:left="709" w:hanging="425"/>
        <w:jc w:val="both"/>
        <w:rPr>
          <w:sz w:val="22"/>
          <w:szCs w:val="22"/>
        </w:rPr>
      </w:pPr>
      <w:r w:rsidRPr="005B38C9">
        <w:rPr>
          <w:sz w:val="22"/>
          <w:szCs w:val="22"/>
        </w:rPr>
        <w:lastRenderedPageBreak/>
        <w:t>4.2. Dalībnieks netiek reģistrēts izsolei, ja tam ir pasludināts maksātnespējas process, apturēta vai pārtraukta tā saimnieciskā darbība, uzsākta tiesvedība par tā bankrotu vai tas tiek likvidēts.</w:t>
      </w:r>
    </w:p>
    <w:p w14:paraId="26903532" w14:textId="29B601D3" w:rsidR="005B38C9" w:rsidRDefault="005B38C9" w:rsidP="00B80565">
      <w:pPr>
        <w:pStyle w:val="Pamattekstsaratkpi"/>
        <w:ind w:left="709" w:hanging="425"/>
        <w:jc w:val="both"/>
        <w:rPr>
          <w:sz w:val="22"/>
          <w:szCs w:val="22"/>
        </w:rPr>
      </w:pPr>
      <w:r w:rsidRPr="005B38C9">
        <w:rPr>
          <w:sz w:val="22"/>
          <w:szCs w:val="22"/>
        </w:rPr>
        <w:t xml:space="preserve">4.3. Ja dalībnieks (tā pārstāvis) nevar izpildīt šo noteikumu </w:t>
      </w:r>
      <w:r w:rsidRPr="000C4CD9">
        <w:rPr>
          <w:sz w:val="22"/>
          <w:szCs w:val="22"/>
        </w:rPr>
        <w:t>4.1. un 4.2.</w:t>
      </w:r>
      <w:r w:rsidRPr="005B38C9">
        <w:rPr>
          <w:sz w:val="22"/>
          <w:szCs w:val="22"/>
        </w:rPr>
        <w:t>punktā noteiktās prasības, ko Pārvalde pēc dokumentu saņemšanas pārbauda līdz Izsoles sākumam, tas kvalificējams kā izsoles noteikumiem neatbilstošs dalībnieks, kas nav reģistrējams dalībnieku sarakstā, un tā dalība solīšanā ir neiespējama un nepieļaujama.</w:t>
      </w:r>
    </w:p>
    <w:p w14:paraId="49F8D9D6" w14:textId="77777777" w:rsidR="00CD078E" w:rsidRPr="00CD078E" w:rsidRDefault="00CD078E" w:rsidP="00CD078E">
      <w:pPr>
        <w:pStyle w:val="Pamattekstsaratkpi"/>
        <w:ind w:left="709" w:hanging="425"/>
        <w:jc w:val="both"/>
        <w:rPr>
          <w:sz w:val="22"/>
          <w:szCs w:val="22"/>
        </w:rPr>
      </w:pPr>
      <w:r w:rsidRPr="00CD078E">
        <w:rPr>
          <w:sz w:val="22"/>
          <w:szCs w:val="22"/>
        </w:rPr>
        <w:t>4.7. Pretendenti var piedalīties Izsolē, ja pieteikums iesniegts šajos izsoles noteikumos minētajā termiņā, noteiktā kārtībā iesniegti nepieciešamie dokumenti un iemaksāta Nodrošinājuma nauda.</w:t>
      </w:r>
    </w:p>
    <w:p w14:paraId="1BF5B377" w14:textId="68B05C85" w:rsidR="00B80565" w:rsidRPr="00A1367D" w:rsidRDefault="00CD078E" w:rsidP="00A1367D">
      <w:pPr>
        <w:pStyle w:val="Pamattekstsaratkpi"/>
        <w:ind w:left="709" w:hanging="425"/>
        <w:jc w:val="both"/>
        <w:rPr>
          <w:sz w:val="22"/>
          <w:szCs w:val="22"/>
        </w:rPr>
      </w:pPr>
      <w:r w:rsidRPr="00CD078E">
        <w:rPr>
          <w:sz w:val="22"/>
          <w:szCs w:val="22"/>
        </w:rPr>
        <w:t xml:space="preserve">4.8. Pretendentu atbilstību Izsoles noteikumiem izvērtē Izsoles komisija.  </w:t>
      </w:r>
    </w:p>
    <w:p w14:paraId="13094FC9" w14:textId="039A599D" w:rsidR="00B80565" w:rsidRDefault="00B80565" w:rsidP="00B80565">
      <w:pPr>
        <w:pStyle w:val="Sarakstarindkopa"/>
        <w:numPr>
          <w:ilvl w:val="0"/>
          <w:numId w:val="10"/>
        </w:numPr>
        <w:ind w:left="426" w:hanging="284"/>
        <w:jc w:val="both"/>
        <w:rPr>
          <w:rFonts w:ascii="Times New Roman" w:hAnsi="Times New Roman" w:cs="Times New Roman"/>
          <w:b/>
          <w:iCs/>
          <w:color w:val="000000"/>
        </w:rPr>
      </w:pPr>
      <w:r w:rsidRPr="00B80565">
        <w:rPr>
          <w:rFonts w:ascii="Times New Roman" w:hAnsi="Times New Roman" w:cs="Times New Roman"/>
          <w:b/>
          <w:iCs/>
          <w:color w:val="000000"/>
        </w:rPr>
        <w:t>Īpašie noteikumi</w:t>
      </w:r>
    </w:p>
    <w:p w14:paraId="536C7DC1" w14:textId="12D43840" w:rsidR="00B80565" w:rsidRDefault="00B80565" w:rsidP="00B80565">
      <w:pPr>
        <w:pStyle w:val="Sarakstarindkopa"/>
        <w:numPr>
          <w:ilvl w:val="1"/>
          <w:numId w:val="10"/>
        </w:numPr>
        <w:jc w:val="both"/>
        <w:rPr>
          <w:rFonts w:ascii="Times New Roman" w:hAnsi="Times New Roman" w:cs="Times New Roman"/>
          <w:bCs/>
          <w:iCs/>
          <w:color w:val="000000"/>
        </w:rPr>
      </w:pPr>
      <w:r w:rsidRPr="00B80565">
        <w:rPr>
          <w:rFonts w:ascii="Times New Roman" w:hAnsi="Times New Roman" w:cs="Times New Roman"/>
          <w:bCs/>
          <w:iCs/>
          <w:color w:val="000000"/>
        </w:rPr>
        <w:t>Dalībniekiem pirms izsoles līdz reģistrācijas beigu termiņam (</w:t>
      </w:r>
      <w:r w:rsidR="00C76263" w:rsidRPr="00C76263">
        <w:rPr>
          <w:rFonts w:ascii="Times New Roman" w:hAnsi="Times New Roman" w:cs="Times New Roman"/>
          <w:bCs/>
          <w:iCs/>
        </w:rPr>
        <w:t>202</w:t>
      </w:r>
      <w:r w:rsidR="001B1E42">
        <w:rPr>
          <w:rFonts w:ascii="Times New Roman" w:hAnsi="Times New Roman" w:cs="Times New Roman"/>
          <w:bCs/>
          <w:iCs/>
        </w:rPr>
        <w:t>5</w:t>
      </w:r>
      <w:r w:rsidR="00C76263" w:rsidRPr="00C76263">
        <w:rPr>
          <w:rFonts w:ascii="Times New Roman" w:hAnsi="Times New Roman" w:cs="Times New Roman"/>
          <w:bCs/>
          <w:iCs/>
        </w:rPr>
        <w:t xml:space="preserve">.gada </w:t>
      </w:r>
      <w:r w:rsidR="001B1E42">
        <w:rPr>
          <w:rFonts w:ascii="Times New Roman" w:hAnsi="Times New Roman" w:cs="Times New Roman"/>
          <w:bCs/>
          <w:iCs/>
        </w:rPr>
        <w:t>1</w:t>
      </w:r>
      <w:r w:rsidR="000176A0">
        <w:rPr>
          <w:rFonts w:ascii="Times New Roman" w:hAnsi="Times New Roman" w:cs="Times New Roman"/>
          <w:bCs/>
          <w:iCs/>
        </w:rPr>
        <w:t>5</w:t>
      </w:r>
      <w:r w:rsidR="00E120DD">
        <w:rPr>
          <w:rFonts w:ascii="Times New Roman" w:hAnsi="Times New Roman" w:cs="Times New Roman"/>
          <w:bCs/>
          <w:iCs/>
        </w:rPr>
        <w:t>.</w:t>
      </w:r>
      <w:r w:rsidR="001B1E42">
        <w:rPr>
          <w:rFonts w:ascii="Times New Roman" w:hAnsi="Times New Roman" w:cs="Times New Roman"/>
          <w:bCs/>
          <w:iCs/>
        </w:rPr>
        <w:t>augusta</w:t>
      </w:r>
      <w:r w:rsidR="00C76263" w:rsidRPr="00C76263">
        <w:rPr>
          <w:rFonts w:ascii="Times New Roman" w:hAnsi="Times New Roman" w:cs="Times New Roman"/>
          <w:bCs/>
          <w:iCs/>
        </w:rPr>
        <w:t xml:space="preserve"> plkst. 1</w:t>
      </w:r>
      <w:r w:rsidR="00B065E1">
        <w:rPr>
          <w:rFonts w:ascii="Times New Roman" w:hAnsi="Times New Roman" w:cs="Times New Roman"/>
          <w:bCs/>
          <w:iCs/>
        </w:rPr>
        <w:t>6</w:t>
      </w:r>
      <w:r w:rsidR="00C76263" w:rsidRPr="00C76263">
        <w:rPr>
          <w:rFonts w:ascii="Times New Roman" w:hAnsi="Times New Roman" w:cs="Times New Roman"/>
          <w:bCs/>
          <w:iCs/>
        </w:rPr>
        <w:t>:00</w:t>
      </w:r>
      <w:r w:rsidRPr="00B80565">
        <w:rPr>
          <w:rFonts w:ascii="Times New Roman" w:hAnsi="Times New Roman" w:cs="Times New Roman"/>
          <w:bCs/>
          <w:iCs/>
          <w:color w:val="000000"/>
        </w:rPr>
        <w:t xml:space="preserve">) jāiemaksā nodrošinājuma nauda 10% (desmit procenti) apmērā no izsoles noteikumos noteiktā izsoles priekšmeta sākuma cenas </w:t>
      </w:r>
      <w:r w:rsidR="001B1E42">
        <w:rPr>
          <w:rFonts w:ascii="Times New Roman" w:hAnsi="Times New Roman" w:cs="Times New Roman"/>
          <w:b/>
          <w:iCs/>
          <w:color w:val="000000"/>
        </w:rPr>
        <w:t>350</w:t>
      </w:r>
      <w:r w:rsidR="00516646" w:rsidRPr="003416C8">
        <w:rPr>
          <w:rFonts w:ascii="Times New Roman" w:hAnsi="Times New Roman" w:cs="Times New Roman"/>
          <w:b/>
          <w:iCs/>
          <w:color w:val="000000"/>
        </w:rPr>
        <w:t>,00</w:t>
      </w:r>
      <w:r w:rsidR="00421400" w:rsidRPr="00421400">
        <w:rPr>
          <w:rFonts w:ascii="Times New Roman" w:hAnsi="Times New Roman" w:cs="Times New Roman"/>
          <w:b/>
          <w:iCs/>
          <w:color w:val="000000"/>
        </w:rPr>
        <w:t xml:space="preserve"> </w:t>
      </w:r>
      <w:r w:rsidRPr="00421400">
        <w:rPr>
          <w:rFonts w:ascii="Times New Roman" w:hAnsi="Times New Roman" w:cs="Times New Roman"/>
          <w:b/>
          <w:iCs/>
          <w:color w:val="000000"/>
        </w:rPr>
        <w:t>EUR</w:t>
      </w:r>
      <w:r w:rsidR="000C4CD9">
        <w:rPr>
          <w:rFonts w:ascii="Times New Roman" w:hAnsi="Times New Roman" w:cs="Times New Roman"/>
          <w:b/>
          <w:iCs/>
          <w:color w:val="000000"/>
        </w:rPr>
        <w:t xml:space="preserve"> </w:t>
      </w:r>
      <w:r w:rsidR="000C4CD9" w:rsidRPr="000C4CD9">
        <w:rPr>
          <w:rFonts w:ascii="Times New Roman" w:hAnsi="Times New Roman" w:cs="Times New Roman"/>
          <w:bCs/>
          <w:iCs/>
          <w:color w:val="000000"/>
        </w:rPr>
        <w:t>apmērā</w:t>
      </w:r>
      <w:r w:rsidRPr="000C4CD9">
        <w:rPr>
          <w:rFonts w:ascii="Times New Roman" w:hAnsi="Times New Roman" w:cs="Times New Roman"/>
          <w:bCs/>
          <w:iCs/>
          <w:color w:val="000000"/>
        </w:rPr>
        <w:t xml:space="preserve"> </w:t>
      </w:r>
      <w:r w:rsidRPr="00B80565">
        <w:rPr>
          <w:rFonts w:ascii="Times New Roman" w:hAnsi="Times New Roman" w:cs="Times New Roman"/>
          <w:bCs/>
          <w:iCs/>
          <w:color w:val="000000"/>
        </w:rPr>
        <w:t xml:space="preserve">, ieskaitot Ventspils </w:t>
      </w:r>
      <w:r w:rsidR="00421400">
        <w:rPr>
          <w:rFonts w:ascii="Times New Roman" w:hAnsi="Times New Roman" w:cs="Times New Roman"/>
          <w:bCs/>
          <w:iCs/>
          <w:color w:val="000000"/>
        </w:rPr>
        <w:t>valsts</w:t>
      </w:r>
      <w:r w:rsidRPr="00B80565">
        <w:rPr>
          <w:rFonts w:ascii="Times New Roman" w:hAnsi="Times New Roman" w:cs="Times New Roman"/>
          <w:bCs/>
          <w:iCs/>
          <w:color w:val="000000"/>
        </w:rPr>
        <w:t>pilsētas pašvaldības iestādes „</w:t>
      </w:r>
      <w:r w:rsidR="00421400">
        <w:rPr>
          <w:rFonts w:ascii="Times New Roman" w:hAnsi="Times New Roman" w:cs="Times New Roman"/>
          <w:bCs/>
          <w:iCs/>
          <w:color w:val="000000"/>
        </w:rPr>
        <w:t xml:space="preserve">Ventspils </w:t>
      </w:r>
      <w:r w:rsidRPr="00B80565">
        <w:rPr>
          <w:rFonts w:ascii="Times New Roman" w:hAnsi="Times New Roman" w:cs="Times New Roman"/>
          <w:bCs/>
          <w:iCs/>
          <w:color w:val="000000"/>
        </w:rPr>
        <w:t xml:space="preserve">Komunālā pārvalde” reģ. Nr. LV 90000088935 kontā: Nr. </w:t>
      </w:r>
      <w:r w:rsidR="00C76263" w:rsidRPr="00C76263">
        <w:rPr>
          <w:rFonts w:ascii="Times New Roman" w:hAnsi="Times New Roman" w:cs="Times New Roman"/>
          <w:bCs/>
          <w:iCs/>
          <w:color w:val="000000"/>
        </w:rPr>
        <w:t>LV45RIKO0000082964753</w:t>
      </w:r>
      <w:r w:rsidRPr="00B80565">
        <w:rPr>
          <w:rFonts w:ascii="Times New Roman" w:hAnsi="Times New Roman" w:cs="Times New Roman"/>
          <w:bCs/>
          <w:iCs/>
          <w:color w:val="000000"/>
        </w:rPr>
        <w:t>, AS Luminor Bank, norādot “</w:t>
      </w:r>
      <w:r w:rsidRPr="000C4CD9">
        <w:rPr>
          <w:rFonts w:ascii="Times New Roman" w:hAnsi="Times New Roman" w:cs="Times New Roman"/>
          <w:bCs/>
          <w:i/>
          <w:color w:val="000000"/>
        </w:rPr>
        <w:t>Izsol</w:t>
      </w:r>
      <w:r w:rsidR="003E7465" w:rsidRPr="000C4CD9">
        <w:rPr>
          <w:rFonts w:ascii="Times New Roman" w:hAnsi="Times New Roman" w:cs="Times New Roman"/>
          <w:bCs/>
          <w:i/>
          <w:color w:val="000000"/>
        </w:rPr>
        <w:t>es nodrošinājums</w:t>
      </w:r>
      <w:r w:rsidRPr="000C4CD9">
        <w:rPr>
          <w:rFonts w:ascii="Times New Roman" w:hAnsi="Times New Roman" w:cs="Times New Roman"/>
          <w:bCs/>
          <w:i/>
          <w:color w:val="000000"/>
        </w:rPr>
        <w:t xml:space="preserve"> –</w:t>
      </w:r>
      <w:r w:rsidR="003E7465" w:rsidRPr="000C4CD9">
        <w:rPr>
          <w:rFonts w:ascii="Times New Roman" w:hAnsi="Times New Roman" w:cs="Times New Roman"/>
          <w:bCs/>
          <w:i/>
          <w:color w:val="000000"/>
        </w:rPr>
        <w:t xml:space="preserve"> </w:t>
      </w:r>
      <w:r w:rsidR="00F51EE5">
        <w:rPr>
          <w:rFonts w:ascii="Times New Roman" w:hAnsi="Times New Roman" w:cs="Times New Roman"/>
          <w:bCs/>
          <w:i/>
          <w:color w:val="000000"/>
        </w:rPr>
        <w:t xml:space="preserve">VW </w:t>
      </w:r>
      <w:r w:rsidR="001B1E42">
        <w:rPr>
          <w:rFonts w:ascii="Times New Roman" w:hAnsi="Times New Roman" w:cs="Times New Roman"/>
          <w:bCs/>
          <w:i/>
          <w:color w:val="000000"/>
        </w:rPr>
        <w:t>e-UP</w:t>
      </w:r>
      <w:r w:rsidR="003416C8">
        <w:rPr>
          <w:rFonts w:ascii="Times New Roman" w:hAnsi="Times New Roman" w:cs="Times New Roman"/>
          <w:bCs/>
          <w:i/>
          <w:color w:val="000000"/>
        </w:rPr>
        <w:t xml:space="preserve"> </w:t>
      </w:r>
      <w:r w:rsidR="00516646">
        <w:rPr>
          <w:rFonts w:ascii="Times New Roman" w:hAnsi="Times New Roman" w:cs="Times New Roman"/>
          <w:bCs/>
          <w:i/>
          <w:color w:val="000000"/>
        </w:rPr>
        <w:t xml:space="preserve"> atsavināšana</w:t>
      </w:r>
      <w:r w:rsidRPr="00B80565">
        <w:rPr>
          <w:rFonts w:ascii="Times New Roman" w:hAnsi="Times New Roman" w:cs="Times New Roman"/>
          <w:bCs/>
          <w:iCs/>
          <w:color w:val="000000"/>
        </w:rPr>
        <w:t>”.</w:t>
      </w:r>
    </w:p>
    <w:p w14:paraId="2A45A3A2" w14:textId="1F4777DE" w:rsidR="00421400" w:rsidRPr="00421400" w:rsidRDefault="00421400" w:rsidP="00421400">
      <w:pPr>
        <w:pStyle w:val="Sarakstarindkopa"/>
        <w:numPr>
          <w:ilvl w:val="1"/>
          <w:numId w:val="10"/>
        </w:numPr>
        <w:jc w:val="both"/>
        <w:rPr>
          <w:rFonts w:ascii="Times New Roman" w:hAnsi="Times New Roman" w:cs="Times New Roman"/>
          <w:bCs/>
          <w:iCs/>
          <w:color w:val="000000"/>
        </w:rPr>
      </w:pPr>
      <w:r w:rsidRPr="00421400">
        <w:rPr>
          <w:rFonts w:ascii="Times New Roman" w:hAnsi="Times New Roman" w:cs="Times New Roman"/>
          <w:bCs/>
          <w:iCs/>
          <w:color w:val="000000"/>
        </w:rPr>
        <w:t xml:space="preserve">Nodrošinājuma nauda 5 (piecu) darba dienu laikā tiek atmaksāta dalībniekiem, kas izsoles rezultātā nenosola izsoles priekšmetu. Tam dalībniekam, kas nosola izsoles priekšmetu, nodrošinājuma nauda tiek ieskaitīta </w:t>
      </w:r>
      <w:r w:rsidR="000C4CD9">
        <w:rPr>
          <w:rFonts w:ascii="Times New Roman" w:hAnsi="Times New Roman" w:cs="Times New Roman"/>
          <w:bCs/>
          <w:iCs/>
          <w:color w:val="000000"/>
        </w:rPr>
        <w:t>iz</w:t>
      </w:r>
      <w:r w:rsidR="006D364A">
        <w:rPr>
          <w:rFonts w:ascii="Times New Roman" w:hAnsi="Times New Roman" w:cs="Times New Roman"/>
          <w:bCs/>
          <w:iCs/>
          <w:color w:val="000000"/>
        </w:rPr>
        <w:t>soles priekšmeta</w:t>
      </w:r>
      <w:r w:rsidR="000C4CD9">
        <w:rPr>
          <w:rFonts w:ascii="Times New Roman" w:hAnsi="Times New Roman" w:cs="Times New Roman"/>
          <w:bCs/>
          <w:iCs/>
          <w:color w:val="000000"/>
        </w:rPr>
        <w:t xml:space="preserve"> </w:t>
      </w:r>
      <w:r w:rsidRPr="00421400">
        <w:rPr>
          <w:rFonts w:ascii="Times New Roman" w:hAnsi="Times New Roman" w:cs="Times New Roman"/>
          <w:bCs/>
          <w:iCs/>
          <w:color w:val="000000"/>
        </w:rPr>
        <w:t>cenā.</w:t>
      </w:r>
    </w:p>
    <w:p w14:paraId="4CA3493B" w14:textId="3629812B" w:rsidR="00421400" w:rsidRPr="00421400" w:rsidRDefault="00421400" w:rsidP="00421400">
      <w:pPr>
        <w:pStyle w:val="Sarakstarindkopa"/>
        <w:numPr>
          <w:ilvl w:val="1"/>
          <w:numId w:val="10"/>
        </w:numPr>
        <w:jc w:val="both"/>
        <w:rPr>
          <w:rFonts w:ascii="Times New Roman" w:hAnsi="Times New Roman" w:cs="Times New Roman"/>
          <w:bCs/>
          <w:iCs/>
          <w:color w:val="000000"/>
        </w:rPr>
      </w:pPr>
      <w:r w:rsidRPr="00421400">
        <w:rPr>
          <w:rFonts w:ascii="Times New Roman" w:hAnsi="Times New Roman" w:cs="Times New Roman"/>
          <w:bCs/>
          <w:iCs/>
          <w:color w:val="000000"/>
        </w:rPr>
        <w:t>Izsoles rīkotājs garantē konfidencialitāti par izsoles dalībnieku.</w:t>
      </w:r>
    </w:p>
    <w:p w14:paraId="2F3D2BEF" w14:textId="4805C492" w:rsidR="00421400" w:rsidRDefault="00421400" w:rsidP="006D364A">
      <w:pPr>
        <w:pStyle w:val="Sarakstarindkopa"/>
        <w:ind w:left="765"/>
        <w:jc w:val="both"/>
        <w:rPr>
          <w:rFonts w:ascii="Times New Roman" w:hAnsi="Times New Roman" w:cs="Times New Roman"/>
          <w:bCs/>
          <w:iCs/>
          <w:color w:val="000000"/>
        </w:rPr>
      </w:pPr>
      <w:r w:rsidRPr="00421400">
        <w:rPr>
          <w:rFonts w:ascii="Times New Roman" w:hAnsi="Times New Roman" w:cs="Times New Roman"/>
          <w:bCs/>
          <w:iCs/>
          <w:color w:val="000000"/>
        </w:rPr>
        <w:t xml:space="preserve"> </w:t>
      </w:r>
    </w:p>
    <w:p w14:paraId="1D3DE649" w14:textId="4EFF8EB4" w:rsidR="00421400" w:rsidRDefault="00421400" w:rsidP="00421400">
      <w:pPr>
        <w:pStyle w:val="Sarakstarindkopa"/>
        <w:numPr>
          <w:ilvl w:val="0"/>
          <w:numId w:val="10"/>
        </w:numPr>
        <w:ind w:left="567"/>
        <w:jc w:val="both"/>
        <w:rPr>
          <w:rFonts w:ascii="Times New Roman" w:hAnsi="Times New Roman" w:cs="Times New Roman"/>
          <w:b/>
          <w:iCs/>
          <w:color w:val="000000"/>
        </w:rPr>
      </w:pPr>
      <w:r w:rsidRPr="00421400">
        <w:rPr>
          <w:rFonts w:ascii="Times New Roman" w:hAnsi="Times New Roman" w:cs="Times New Roman"/>
          <w:b/>
          <w:iCs/>
          <w:color w:val="000000"/>
        </w:rPr>
        <w:t>Izsoles gaita</w:t>
      </w:r>
    </w:p>
    <w:p w14:paraId="68178102" w14:textId="7EB15130" w:rsidR="00421400" w:rsidRP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t>6</w:t>
      </w:r>
      <w:r w:rsidR="00421400">
        <w:rPr>
          <w:rFonts w:ascii="Times New Roman" w:hAnsi="Times New Roman" w:cs="Times New Roman"/>
          <w:bCs/>
          <w:iCs/>
          <w:color w:val="000000"/>
        </w:rPr>
        <w:t xml:space="preserve">.1. </w:t>
      </w:r>
      <w:r w:rsidR="00421400" w:rsidRPr="00421400">
        <w:rPr>
          <w:rFonts w:ascii="Times New Roman" w:hAnsi="Times New Roman" w:cs="Times New Roman"/>
          <w:bCs/>
          <w:iCs/>
          <w:color w:val="000000"/>
        </w:rPr>
        <w:t xml:space="preserve">Izsoles dalībnieks </w:t>
      </w:r>
      <w:r w:rsidRPr="000176A0">
        <w:rPr>
          <w:rFonts w:ascii="Times New Roman" w:hAnsi="Times New Roman" w:cs="Times New Roman"/>
          <w:b/>
          <w:bCs/>
        </w:rPr>
        <w:t>202</w:t>
      </w:r>
      <w:r w:rsidR="001B1E42" w:rsidRPr="000176A0">
        <w:rPr>
          <w:rFonts w:ascii="Times New Roman" w:hAnsi="Times New Roman" w:cs="Times New Roman"/>
          <w:b/>
          <w:bCs/>
        </w:rPr>
        <w:t>5</w:t>
      </w:r>
      <w:r w:rsidRPr="000176A0">
        <w:rPr>
          <w:rFonts w:ascii="Times New Roman" w:hAnsi="Times New Roman" w:cs="Times New Roman"/>
          <w:b/>
          <w:bCs/>
        </w:rPr>
        <w:t xml:space="preserve">.gada  </w:t>
      </w:r>
      <w:r w:rsidR="005356EC" w:rsidRPr="000176A0">
        <w:rPr>
          <w:rFonts w:ascii="Times New Roman" w:hAnsi="Times New Roman" w:cs="Times New Roman"/>
          <w:b/>
          <w:bCs/>
        </w:rPr>
        <w:t>1</w:t>
      </w:r>
      <w:r w:rsidR="000176A0" w:rsidRPr="000176A0">
        <w:rPr>
          <w:rFonts w:ascii="Times New Roman" w:hAnsi="Times New Roman" w:cs="Times New Roman"/>
          <w:b/>
          <w:bCs/>
        </w:rPr>
        <w:t>8</w:t>
      </w:r>
      <w:r w:rsidRPr="000176A0">
        <w:rPr>
          <w:rFonts w:ascii="Times New Roman" w:hAnsi="Times New Roman" w:cs="Times New Roman"/>
          <w:b/>
          <w:bCs/>
        </w:rPr>
        <w:t>.</w:t>
      </w:r>
      <w:r w:rsidR="005356EC" w:rsidRPr="000176A0">
        <w:rPr>
          <w:rFonts w:ascii="Times New Roman" w:hAnsi="Times New Roman" w:cs="Times New Roman"/>
          <w:b/>
          <w:bCs/>
        </w:rPr>
        <w:t>augustā</w:t>
      </w:r>
      <w:r>
        <w:rPr>
          <w:rFonts w:ascii="Times New Roman" w:hAnsi="Times New Roman" w:cs="Times New Roman"/>
        </w:rPr>
        <w:t xml:space="preserve"> no </w:t>
      </w:r>
      <w:r w:rsidRPr="00C76263">
        <w:rPr>
          <w:rFonts w:ascii="Times New Roman" w:hAnsi="Times New Roman" w:cs="Times New Roman"/>
        </w:rPr>
        <w:t>plkst.</w:t>
      </w:r>
      <w:r>
        <w:rPr>
          <w:rFonts w:ascii="Times New Roman" w:hAnsi="Times New Roman" w:cs="Times New Roman"/>
        </w:rPr>
        <w:t xml:space="preserve"> </w:t>
      </w:r>
      <w:r w:rsidR="00421400" w:rsidRPr="00C76263">
        <w:rPr>
          <w:rFonts w:ascii="Times New Roman" w:hAnsi="Times New Roman" w:cs="Times New Roman"/>
          <w:bCs/>
          <w:iCs/>
        </w:rPr>
        <w:t>1</w:t>
      </w:r>
      <w:r w:rsidR="00277914">
        <w:rPr>
          <w:rFonts w:ascii="Times New Roman" w:hAnsi="Times New Roman" w:cs="Times New Roman"/>
          <w:bCs/>
          <w:iCs/>
        </w:rPr>
        <w:t>0</w:t>
      </w:r>
      <w:r w:rsidR="00421400" w:rsidRPr="00C76263">
        <w:rPr>
          <w:rFonts w:ascii="Times New Roman" w:hAnsi="Times New Roman" w:cs="Times New Roman"/>
          <w:bCs/>
          <w:iCs/>
        </w:rPr>
        <w:t>.35.-1</w:t>
      </w:r>
      <w:r w:rsidR="00277914">
        <w:rPr>
          <w:rFonts w:ascii="Times New Roman" w:hAnsi="Times New Roman" w:cs="Times New Roman"/>
          <w:bCs/>
          <w:iCs/>
        </w:rPr>
        <w:t>0</w:t>
      </w:r>
      <w:r w:rsidR="00421400" w:rsidRPr="00C76263">
        <w:rPr>
          <w:rFonts w:ascii="Times New Roman" w:hAnsi="Times New Roman" w:cs="Times New Roman"/>
          <w:bCs/>
          <w:iCs/>
        </w:rPr>
        <w:t xml:space="preserve">.55. </w:t>
      </w:r>
      <w:r w:rsidR="00421400" w:rsidRPr="00421400">
        <w:rPr>
          <w:rFonts w:ascii="Times New Roman" w:hAnsi="Times New Roman" w:cs="Times New Roman"/>
          <w:bCs/>
          <w:iCs/>
          <w:color w:val="000000"/>
        </w:rPr>
        <w:t>pie ieejas izsoles telpās uzrāda izsoles sekretāram (protokolistam) pilnvarojuma dokumentus, parakstās izsoles dalībnieku reģistrācijas lapā par ierašanos, uz kā pamata viņam izsniedz izsoles dalībnieka reģistrācijas kartīti, kas sakrīt ar dalībnieka reģistrācijas numuru izsolei.</w:t>
      </w:r>
    </w:p>
    <w:p w14:paraId="68BD098F" w14:textId="25B6D428" w:rsidR="00421400" w:rsidRP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t>6</w:t>
      </w:r>
      <w:r w:rsidR="00421400" w:rsidRPr="00421400">
        <w:rPr>
          <w:rFonts w:ascii="Times New Roman" w:hAnsi="Times New Roman" w:cs="Times New Roman"/>
          <w:bCs/>
          <w:iCs/>
          <w:color w:val="000000"/>
        </w:rPr>
        <w:t xml:space="preserve">.2. Izsoles gaita tiek protokolēta. </w:t>
      </w:r>
    </w:p>
    <w:p w14:paraId="37249901" w14:textId="7F1FBC2D" w:rsidR="00421400" w:rsidRP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t>6</w:t>
      </w:r>
      <w:r w:rsidR="00421400" w:rsidRPr="00421400">
        <w:rPr>
          <w:rFonts w:ascii="Times New Roman" w:hAnsi="Times New Roman" w:cs="Times New Roman"/>
          <w:bCs/>
          <w:iCs/>
          <w:color w:val="000000"/>
        </w:rPr>
        <w:t xml:space="preserve">.3. Izsoles komisija, atklājot izsoli, sastāda izsoles dalībnieku sarakstu, kurā tiek fiksēta katra dalībnieka piedāvātā cena, cenas atzīmēšanu turpinot, kamēr to paaugstina. </w:t>
      </w:r>
    </w:p>
    <w:p w14:paraId="120E7DFA" w14:textId="608C1CBA" w:rsidR="00421400" w:rsidRP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t>6</w:t>
      </w:r>
      <w:r w:rsidR="00421400" w:rsidRPr="00421400">
        <w:rPr>
          <w:rFonts w:ascii="Times New Roman" w:hAnsi="Times New Roman" w:cs="Times New Roman"/>
          <w:bCs/>
          <w:iCs/>
          <w:color w:val="000000"/>
        </w:rPr>
        <w:t>.4. Dalībnieku sarakstus paraksta Izsoles komisija. Dalībnieku saraksts pievienojams izsoles protokolam.</w:t>
      </w:r>
    </w:p>
    <w:p w14:paraId="5103A5A7" w14:textId="2A9815F3" w:rsidR="00421400" w:rsidRP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t>6</w:t>
      </w:r>
      <w:r w:rsidR="00421400" w:rsidRPr="00421400">
        <w:rPr>
          <w:rFonts w:ascii="Times New Roman" w:hAnsi="Times New Roman" w:cs="Times New Roman"/>
          <w:bCs/>
          <w:iCs/>
          <w:color w:val="000000"/>
        </w:rPr>
        <w:t>.5. Izsoles vadītājs, pirms izsoles priekšmeta izsolīšanas raksturo pārdodamo Izsoles priekšmetu, paziņo tā sākumcenu, kā arī summu, par kādu cena paaugstināma ar katru nākamo solījumu. Izsole tiek uzsākta, veicot pirmo soli no sākumcenas.</w:t>
      </w:r>
    </w:p>
    <w:p w14:paraId="13F6DC99" w14:textId="303D7E78" w:rsidR="00421400" w:rsidRP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t>6</w:t>
      </w:r>
      <w:r w:rsidR="00421400" w:rsidRPr="00421400">
        <w:rPr>
          <w:rFonts w:ascii="Times New Roman" w:hAnsi="Times New Roman" w:cs="Times New Roman"/>
          <w:bCs/>
          <w:iCs/>
          <w:color w:val="000000"/>
        </w:rPr>
        <w:t>.6. Ja uz izsoles priekšmet</w:t>
      </w:r>
      <w:r w:rsidR="00A1367D">
        <w:rPr>
          <w:rFonts w:ascii="Times New Roman" w:hAnsi="Times New Roman" w:cs="Times New Roman"/>
          <w:bCs/>
          <w:iCs/>
          <w:color w:val="000000"/>
        </w:rPr>
        <w:t>u</w:t>
      </w:r>
      <w:r w:rsidR="00421400" w:rsidRPr="00421400">
        <w:rPr>
          <w:rFonts w:ascii="Times New Roman" w:hAnsi="Times New Roman" w:cs="Times New Roman"/>
          <w:bCs/>
          <w:iCs/>
          <w:color w:val="000000"/>
        </w:rPr>
        <w:t xml:space="preserve"> ir reģistrējies tikai viens dalībnieks, tad dalībnieks var nosolīt cenu, kas nav mazāka par izsoles sākumcenu. Pārējos gadījumos (divi un vairāk dalībnieki) jāveic solis no sākumcenas.</w:t>
      </w:r>
    </w:p>
    <w:p w14:paraId="0079A6C3" w14:textId="4DD8AA0D" w:rsidR="00421400" w:rsidRP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t>6</w:t>
      </w:r>
      <w:r w:rsidR="00421400" w:rsidRPr="00421400">
        <w:rPr>
          <w:rFonts w:ascii="Times New Roman" w:hAnsi="Times New Roman" w:cs="Times New Roman"/>
          <w:bCs/>
          <w:iCs/>
          <w:color w:val="000000"/>
        </w:rPr>
        <w:t xml:space="preserve">.7. Izsoles dalībnieki solīšanas procesā paceļ savu reģistrācijas kartīti ar numuru. Izsoles vadītājs atkārto augstākās nosolītās cenas solītāja vai, vienādu piedāvājumu gadījumā augstākajai cenai solītāja, kuram ir mazāks hronoloģiskās reģistrācijas kārtas numurs, reģistrācijas numuru un nosauc piedāvāto cenu. </w:t>
      </w:r>
    </w:p>
    <w:p w14:paraId="55FF3DC3" w14:textId="0EE25F89" w:rsidR="00421400" w:rsidRP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t>6</w:t>
      </w:r>
      <w:r w:rsidR="00421400" w:rsidRPr="00421400">
        <w:rPr>
          <w:rFonts w:ascii="Times New Roman" w:hAnsi="Times New Roman" w:cs="Times New Roman"/>
          <w:bCs/>
          <w:iCs/>
          <w:color w:val="000000"/>
        </w:rPr>
        <w:t>.8. Ja neviens no izsoles dalībniekiem vairs augstāku cenu nepiedāvā, izsoles vadītājs trīs reizes atkārto pēdējo augstāko cenu un fiksē to ar vārdu „Pārdots”. Tas nozīmē, ka izsoles priekšmets ir pārdots personai, kas solījusi augstāko cenu vai vienādu piedāvājumu gadījumā augstākajai cenai personai, kurai ir mazāks hronoloģiskās reģistrācijas kārtas numurs. Dalībnieka reģistrācijas numurs un augstākā cena tiek ierakstīti izsoles protokolā.</w:t>
      </w:r>
    </w:p>
    <w:p w14:paraId="3BF14126" w14:textId="17D57106" w:rsidR="00421400" w:rsidRP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t>6</w:t>
      </w:r>
      <w:r w:rsidR="00421400" w:rsidRPr="00421400">
        <w:rPr>
          <w:rFonts w:ascii="Times New Roman" w:hAnsi="Times New Roman" w:cs="Times New Roman"/>
          <w:bCs/>
          <w:iCs/>
          <w:color w:val="000000"/>
        </w:rPr>
        <w:t>.9. Katrs izsoles dalībnieks apstiprina ar parakstu izsoles dalībnieku sarakstā savu pēdējo solīto maksu.</w:t>
      </w:r>
    </w:p>
    <w:p w14:paraId="315D35E8" w14:textId="625B1670" w:rsidR="00421400" w:rsidRP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t>6.</w:t>
      </w:r>
      <w:r w:rsidR="00421400" w:rsidRPr="00421400">
        <w:rPr>
          <w:rFonts w:ascii="Times New Roman" w:hAnsi="Times New Roman" w:cs="Times New Roman"/>
          <w:bCs/>
          <w:iCs/>
          <w:color w:val="000000"/>
        </w:rPr>
        <w:t>10.Izsoles dalībnieks, kurš piedāvājis visaugstāko cenu, pēc nosolīšanas nekavējoties ar savu parakstu protokolā apliecina tajā norādītās cenas atbilstību nosolītajai cenai. Ja izsoles dalībnieks, kurš nosolījis izsoles priekšmetu, neparakstās protokolā, tiek uzskatīts, ka viņš atteicies no nosolītā izsoles priekšmeta. Pēc izsoles komisijas lēmuma viņš tiek svītrots no izsoles dalībnieku saraksta un viņam netiek atmaksāta nodrošinājuma nauda. Šajā gadījumā par izsoles priekšmeta nosolītāju tiek uzskatīts izsoles dalībnieks, kurš nosolījis nākamo visaugstāko cenu, un viņam tiek piedāvāts protokolā ar savu parakstu apliecināt piekrišanu samaksāt viņa nosolīto augstāko cenu un slēgt Līgumu.</w:t>
      </w:r>
    </w:p>
    <w:p w14:paraId="5FE9DCB9" w14:textId="3864B337" w:rsidR="00421400" w:rsidRP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t>6</w:t>
      </w:r>
      <w:r w:rsidR="00421400" w:rsidRPr="00421400">
        <w:rPr>
          <w:rFonts w:ascii="Times New Roman" w:hAnsi="Times New Roman" w:cs="Times New Roman"/>
          <w:bCs/>
          <w:iCs/>
          <w:color w:val="000000"/>
        </w:rPr>
        <w:t xml:space="preserve">.11. Gadījumā, ja samaksa netiek veikta izsoles nolikuma </w:t>
      </w:r>
      <w:r w:rsidR="00E50B14">
        <w:rPr>
          <w:rFonts w:ascii="Times New Roman" w:hAnsi="Times New Roman" w:cs="Times New Roman"/>
          <w:bCs/>
          <w:iCs/>
          <w:color w:val="000000"/>
        </w:rPr>
        <w:t>7</w:t>
      </w:r>
      <w:r w:rsidR="00421400" w:rsidRPr="00421400">
        <w:rPr>
          <w:rFonts w:ascii="Times New Roman" w:hAnsi="Times New Roman" w:cs="Times New Roman"/>
          <w:bCs/>
          <w:iCs/>
          <w:color w:val="000000"/>
        </w:rPr>
        <w:t xml:space="preserve">.1.punkta noteiktā kārtībā, persona, kura nosolījusi augstāko cenu, zaudē tiesības iegūt </w:t>
      </w:r>
      <w:r w:rsidR="00A24D2F">
        <w:rPr>
          <w:rFonts w:ascii="Times New Roman" w:hAnsi="Times New Roman" w:cs="Times New Roman"/>
          <w:bCs/>
          <w:iCs/>
          <w:color w:val="000000"/>
        </w:rPr>
        <w:t>izstrādes tiesības</w:t>
      </w:r>
      <w:r w:rsidR="00421400" w:rsidRPr="00421400">
        <w:rPr>
          <w:rFonts w:ascii="Times New Roman" w:hAnsi="Times New Roman" w:cs="Times New Roman"/>
          <w:bCs/>
          <w:iCs/>
          <w:color w:val="000000"/>
        </w:rPr>
        <w:t xml:space="preserve"> – izsoles priekšmetu, kā arī zaudē nodrošinājumu. Šādā gadījumā Izsoles komisija izsoles priekšmetu piedāvā pirkt izsoles dalībniekam, kurš nosolījis nākamo augstāko cenu. Pircējam, kurš nosolījis nākamo augstāko cenu, ir tiesības divu nedēļu laikā no paziņojuma saņemšanas dienas paziņot par izsoles priekšmeta pirkšanu par paša augstāk nosolīto cenu. </w:t>
      </w:r>
    </w:p>
    <w:p w14:paraId="3B27F8A3" w14:textId="652EA3C3" w:rsidR="00421400" w:rsidRDefault="00C76263" w:rsidP="00421400">
      <w:pPr>
        <w:pStyle w:val="Sarakstarindkopa"/>
        <w:ind w:left="709" w:hanging="425"/>
        <w:jc w:val="both"/>
        <w:rPr>
          <w:rFonts w:ascii="Times New Roman" w:hAnsi="Times New Roman" w:cs="Times New Roman"/>
          <w:bCs/>
          <w:iCs/>
          <w:color w:val="000000"/>
        </w:rPr>
      </w:pPr>
      <w:r>
        <w:rPr>
          <w:rFonts w:ascii="Times New Roman" w:hAnsi="Times New Roman" w:cs="Times New Roman"/>
          <w:bCs/>
          <w:iCs/>
          <w:color w:val="000000"/>
        </w:rPr>
        <w:lastRenderedPageBreak/>
        <w:t>6</w:t>
      </w:r>
      <w:r w:rsidR="00421400" w:rsidRPr="00421400">
        <w:rPr>
          <w:rFonts w:ascii="Times New Roman" w:hAnsi="Times New Roman" w:cs="Times New Roman"/>
          <w:bCs/>
          <w:iCs/>
          <w:color w:val="000000"/>
        </w:rPr>
        <w:t xml:space="preserve">.12. Gadījumā, ja pircējs, kurš nosolījis nākamo augstāko cenu, piekrīt iegādāties izsoles priekšmetu, tas veic samaksu šī Nolikuma </w:t>
      </w:r>
      <w:r w:rsidR="00E50B14">
        <w:rPr>
          <w:rFonts w:ascii="Times New Roman" w:hAnsi="Times New Roman" w:cs="Times New Roman"/>
          <w:bCs/>
          <w:iCs/>
          <w:color w:val="000000"/>
        </w:rPr>
        <w:t>7</w:t>
      </w:r>
      <w:r w:rsidR="00421400" w:rsidRPr="00421400">
        <w:rPr>
          <w:rFonts w:ascii="Times New Roman" w:hAnsi="Times New Roman" w:cs="Times New Roman"/>
          <w:bCs/>
          <w:iCs/>
          <w:color w:val="000000"/>
        </w:rPr>
        <w:t>.1. punktā noteiktā kārtībā. Ja izsoles dalībnieks, kurš nosolījis nākamo augstāko cenu, nav piekritis iegādāties izsoles priekšmetu, izsoles priekšmets uzskatāms par neizsolītu.</w:t>
      </w:r>
    </w:p>
    <w:p w14:paraId="335A85E6" w14:textId="064088BF" w:rsidR="00421400" w:rsidRDefault="00120951" w:rsidP="00120951">
      <w:pPr>
        <w:pStyle w:val="Sarakstarindkopa"/>
        <w:numPr>
          <w:ilvl w:val="0"/>
          <w:numId w:val="10"/>
        </w:numPr>
        <w:ind w:left="426"/>
        <w:jc w:val="both"/>
        <w:rPr>
          <w:rFonts w:ascii="Times New Roman" w:hAnsi="Times New Roman" w:cs="Times New Roman"/>
          <w:b/>
          <w:iCs/>
          <w:color w:val="000000"/>
        </w:rPr>
      </w:pPr>
      <w:r w:rsidRPr="00120951">
        <w:rPr>
          <w:rFonts w:ascii="Times New Roman" w:hAnsi="Times New Roman" w:cs="Times New Roman"/>
          <w:b/>
          <w:iCs/>
          <w:color w:val="000000"/>
        </w:rPr>
        <w:t>Nosolītās cenas samaksa</w:t>
      </w:r>
    </w:p>
    <w:p w14:paraId="2FF6D6B8" w14:textId="12969A5E" w:rsidR="00120951" w:rsidRPr="00120951" w:rsidRDefault="00C76263" w:rsidP="00120951">
      <w:pPr>
        <w:pStyle w:val="Sarakstarindkopa"/>
        <w:ind w:left="851" w:hanging="425"/>
        <w:jc w:val="both"/>
        <w:rPr>
          <w:rFonts w:ascii="Times New Roman" w:hAnsi="Times New Roman" w:cs="Times New Roman"/>
          <w:bCs/>
          <w:iCs/>
          <w:color w:val="000000"/>
        </w:rPr>
      </w:pPr>
      <w:r>
        <w:rPr>
          <w:rFonts w:ascii="Times New Roman" w:hAnsi="Times New Roman" w:cs="Times New Roman"/>
          <w:bCs/>
          <w:iCs/>
          <w:color w:val="000000"/>
        </w:rPr>
        <w:t>7</w:t>
      </w:r>
      <w:r w:rsidR="00120951" w:rsidRPr="00120951">
        <w:rPr>
          <w:rFonts w:ascii="Times New Roman" w:hAnsi="Times New Roman" w:cs="Times New Roman"/>
          <w:bCs/>
          <w:iCs/>
          <w:color w:val="000000"/>
        </w:rPr>
        <w:t xml:space="preserve">.1. Izsoles uzvarētājs samaksā piedāvāto augstāko summu par nosolīto Izsoles priekšmetu </w:t>
      </w:r>
      <w:r w:rsidR="0028090C">
        <w:rPr>
          <w:rFonts w:ascii="Times New Roman" w:hAnsi="Times New Roman" w:cs="Times New Roman"/>
          <w:bCs/>
          <w:iCs/>
          <w:color w:val="000000"/>
        </w:rPr>
        <w:t>5</w:t>
      </w:r>
      <w:r w:rsidR="00E50B14">
        <w:rPr>
          <w:rFonts w:ascii="Times New Roman" w:hAnsi="Times New Roman" w:cs="Times New Roman"/>
          <w:bCs/>
          <w:iCs/>
          <w:color w:val="000000"/>
        </w:rPr>
        <w:t xml:space="preserve"> dienu laikā </w:t>
      </w:r>
      <w:r w:rsidR="00120951" w:rsidRPr="00120951">
        <w:rPr>
          <w:rFonts w:ascii="Times New Roman" w:hAnsi="Times New Roman" w:cs="Times New Roman"/>
          <w:bCs/>
          <w:iCs/>
          <w:color w:val="000000"/>
        </w:rPr>
        <w:t xml:space="preserve">pēc Līguma noslēgšanas un tajā atrunātajiem samaksas noteikumiem, atskaitot no tās samaksāto </w:t>
      </w:r>
      <w:r w:rsidR="00E50B14">
        <w:rPr>
          <w:rFonts w:ascii="Times New Roman" w:hAnsi="Times New Roman" w:cs="Times New Roman"/>
          <w:bCs/>
          <w:iCs/>
          <w:color w:val="000000"/>
        </w:rPr>
        <w:t>5</w:t>
      </w:r>
      <w:r w:rsidR="00120951" w:rsidRPr="00120951">
        <w:rPr>
          <w:rFonts w:ascii="Times New Roman" w:hAnsi="Times New Roman" w:cs="Times New Roman"/>
          <w:bCs/>
          <w:iCs/>
          <w:color w:val="000000"/>
        </w:rPr>
        <w:t>.1. punktā minēto Nodrošinājuma naudu.</w:t>
      </w:r>
    </w:p>
    <w:p w14:paraId="4E4444FD" w14:textId="33A5CAB7" w:rsidR="00120951" w:rsidRDefault="00C76263" w:rsidP="00120951">
      <w:pPr>
        <w:pStyle w:val="Sarakstarindkopa"/>
        <w:ind w:left="851" w:hanging="425"/>
        <w:jc w:val="both"/>
        <w:rPr>
          <w:rFonts w:ascii="Times New Roman" w:hAnsi="Times New Roman" w:cs="Times New Roman"/>
          <w:bCs/>
          <w:iCs/>
          <w:color w:val="000000"/>
        </w:rPr>
      </w:pPr>
      <w:r>
        <w:rPr>
          <w:rFonts w:ascii="Times New Roman" w:hAnsi="Times New Roman" w:cs="Times New Roman"/>
          <w:bCs/>
          <w:iCs/>
          <w:color w:val="000000"/>
        </w:rPr>
        <w:t>7</w:t>
      </w:r>
      <w:r w:rsidR="00120951" w:rsidRPr="00120951">
        <w:rPr>
          <w:rFonts w:ascii="Times New Roman" w:hAnsi="Times New Roman" w:cs="Times New Roman"/>
          <w:bCs/>
          <w:iCs/>
          <w:color w:val="000000"/>
        </w:rPr>
        <w:t>.2. Ja izsoles uzvarētājs nepilda šo saistību Līgumā minētajā termiņā, viņš zaudē samaksāto</w:t>
      </w:r>
      <w:r w:rsidR="00120951">
        <w:rPr>
          <w:rFonts w:ascii="Times New Roman" w:hAnsi="Times New Roman" w:cs="Times New Roman"/>
          <w:bCs/>
          <w:iCs/>
          <w:color w:val="000000"/>
        </w:rPr>
        <w:t>.</w:t>
      </w:r>
    </w:p>
    <w:p w14:paraId="6C94E74D" w14:textId="53AD9BAC" w:rsidR="00120951" w:rsidRDefault="00120951" w:rsidP="00120951">
      <w:pPr>
        <w:pStyle w:val="Sarakstarindkopa"/>
        <w:numPr>
          <w:ilvl w:val="0"/>
          <w:numId w:val="10"/>
        </w:numPr>
        <w:ind w:left="426"/>
        <w:jc w:val="both"/>
        <w:rPr>
          <w:rFonts w:ascii="Times New Roman" w:hAnsi="Times New Roman" w:cs="Times New Roman"/>
          <w:b/>
          <w:iCs/>
          <w:color w:val="000000"/>
        </w:rPr>
      </w:pPr>
      <w:r w:rsidRPr="00120951">
        <w:rPr>
          <w:rFonts w:ascii="Times New Roman" w:hAnsi="Times New Roman" w:cs="Times New Roman"/>
          <w:b/>
          <w:iCs/>
          <w:color w:val="000000"/>
        </w:rPr>
        <w:t>Izsoles protokola un rezultātu apstiprināšana</w:t>
      </w:r>
    </w:p>
    <w:p w14:paraId="02E80442" w14:textId="0D1B955E" w:rsidR="00120951" w:rsidRPr="00120951" w:rsidRDefault="00B40A3A" w:rsidP="00120951">
      <w:pPr>
        <w:pStyle w:val="Sarakstarindkopa"/>
        <w:ind w:left="851" w:hanging="425"/>
        <w:jc w:val="both"/>
        <w:rPr>
          <w:rFonts w:ascii="Times New Roman" w:hAnsi="Times New Roman" w:cs="Times New Roman"/>
          <w:bCs/>
          <w:iCs/>
          <w:color w:val="000000"/>
        </w:rPr>
      </w:pPr>
      <w:r>
        <w:rPr>
          <w:rFonts w:ascii="Times New Roman" w:hAnsi="Times New Roman" w:cs="Times New Roman"/>
          <w:bCs/>
          <w:iCs/>
          <w:color w:val="000000"/>
        </w:rPr>
        <w:t>8</w:t>
      </w:r>
      <w:r w:rsidR="00120951" w:rsidRPr="00120951">
        <w:rPr>
          <w:rFonts w:ascii="Times New Roman" w:hAnsi="Times New Roman" w:cs="Times New Roman"/>
          <w:bCs/>
          <w:iCs/>
          <w:color w:val="000000"/>
        </w:rPr>
        <w:t xml:space="preserve">.1. Izsoles protokolu Izsoles komisija paraksta ne vēlāk kā 3 (trīs) dienu laikā pēc izsoles. </w:t>
      </w:r>
    </w:p>
    <w:p w14:paraId="19F80CCE" w14:textId="3E36E6A1" w:rsidR="00120951" w:rsidRPr="00120951" w:rsidRDefault="00B40A3A" w:rsidP="00120951">
      <w:pPr>
        <w:pStyle w:val="Sarakstarindkopa"/>
        <w:ind w:left="851" w:hanging="425"/>
        <w:jc w:val="both"/>
        <w:rPr>
          <w:rFonts w:ascii="Times New Roman" w:hAnsi="Times New Roman" w:cs="Times New Roman"/>
          <w:bCs/>
          <w:iCs/>
          <w:color w:val="000000"/>
        </w:rPr>
      </w:pPr>
      <w:r>
        <w:rPr>
          <w:rFonts w:ascii="Times New Roman" w:hAnsi="Times New Roman" w:cs="Times New Roman"/>
          <w:bCs/>
          <w:iCs/>
          <w:color w:val="000000"/>
        </w:rPr>
        <w:t>8</w:t>
      </w:r>
      <w:r w:rsidR="00120951" w:rsidRPr="00120951">
        <w:rPr>
          <w:rFonts w:ascii="Times New Roman" w:hAnsi="Times New Roman" w:cs="Times New Roman"/>
          <w:bCs/>
          <w:iCs/>
          <w:color w:val="000000"/>
        </w:rPr>
        <w:t>.2. Ne vēlāk kā 5 (piecu) dienu laikā pēc izsoles protokola parakstīšanas Ventspils pilsētas pašvaldības iestādes „</w:t>
      </w:r>
      <w:r w:rsidR="00120951">
        <w:rPr>
          <w:rFonts w:ascii="Times New Roman" w:hAnsi="Times New Roman" w:cs="Times New Roman"/>
          <w:bCs/>
          <w:iCs/>
          <w:color w:val="000000"/>
        </w:rPr>
        <w:t xml:space="preserve">Ventspils </w:t>
      </w:r>
      <w:r w:rsidR="00120951" w:rsidRPr="00120951">
        <w:rPr>
          <w:rFonts w:ascii="Times New Roman" w:hAnsi="Times New Roman" w:cs="Times New Roman"/>
          <w:bCs/>
          <w:iCs/>
          <w:color w:val="000000"/>
        </w:rPr>
        <w:t>Komunālā pārvalde” direktor</w:t>
      </w:r>
      <w:r w:rsidR="00C76263">
        <w:rPr>
          <w:rFonts w:ascii="Times New Roman" w:hAnsi="Times New Roman" w:cs="Times New Roman"/>
          <w:bCs/>
          <w:iCs/>
          <w:color w:val="000000"/>
        </w:rPr>
        <w:t>s</w:t>
      </w:r>
      <w:r w:rsidR="00120951" w:rsidRPr="00120951">
        <w:rPr>
          <w:rFonts w:ascii="Times New Roman" w:hAnsi="Times New Roman" w:cs="Times New Roman"/>
          <w:bCs/>
          <w:iCs/>
          <w:color w:val="000000"/>
        </w:rPr>
        <w:t xml:space="preserve"> apstiprina izsoles rezultātus.</w:t>
      </w:r>
    </w:p>
    <w:p w14:paraId="5C0FF07C" w14:textId="5C1A4495" w:rsidR="00120951" w:rsidRPr="00120951" w:rsidRDefault="00B40A3A" w:rsidP="00120951">
      <w:pPr>
        <w:pStyle w:val="Sarakstarindkopa"/>
        <w:ind w:left="851" w:hanging="425"/>
        <w:jc w:val="both"/>
        <w:rPr>
          <w:rFonts w:ascii="Times New Roman" w:hAnsi="Times New Roman" w:cs="Times New Roman"/>
          <w:bCs/>
          <w:iCs/>
          <w:color w:val="000000"/>
        </w:rPr>
      </w:pPr>
      <w:r>
        <w:rPr>
          <w:rFonts w:ascii="Times New Roman" w:hAnsi="Times New Roman" w:cs="Times New Roman"/>
          <w:bCs/>
          <w:iCs/>
          <w:color w:val="000000"/>
        </w:rPr>
        <w:t>8</w:t>
      </w:r>
      <w:r w:rsidR="00120951" w:rsidRPr="00120951">
        <w:rPr>
          <w:rFonts w:ascii="Times New Roman" w:hAnsi="Times New Roman" w:cs="Times New Roman"/>
          <w:bCs/>
          <w:iCs/>
          <w:color w:val="000000"/>
        </w:rPr>
        <w:t xml:space="preserve">.3. Izsoles dalībniekam, kas nosolījis augstāko cenu, ne vēlāk kā </w:t>
      </w:r>
      <w:r w:rsidR="0028090C">
        <w:rPr>
          <w:rFonts w:ascii="Times New Roman" w:hAnsi="Times New Roman" w:cs="Times New Roman"/>
          <w:bCs/>
          <w:iCs/>
          <w:color w:val="000000"/>
        </w:rPr>
        <w:t>5</w:t>
      </w:r>
      <w:r w:rsidR="00120951" w:rsidRPr="00120951">
        <w:rPr>
          <w:rFonts w:ascii="Times New Roman" w:hAnsi="Times New Roman" w:cs="Times New Roman"/>
          <w:bCs/>
          <w:iCs/>
          <w:color w:val="000000"/>
        </w:rPr>
        <w:t xml:space="preserve"> (</w:t>
      </w:r>
      <w:r w:rsidR="0028090C">
        <w:rPr>
          <w:rFonts w:ascii="Times New Roman" w:hAnsi="Times New Roman" w:cs="Times New Roman"/>
          <w:bCs/>
          <w:iCs/>
          <w:color w:val="000000"/>
        </w:rPr>
        <w:t>piec</w:t>
      </w:r>
      <w:r w:rsidR="000B013B">
        <w:rPr>
          <w:rFonts w:ascii="Times New Roman" w:hAnsi="Times New Roman" w:cs="Times New Roman"/>
          <w:bCs/>
          <w:iCs/>
          <w:color w:val="000000"/>
        </w:rPr>
        <w:t>u</w:t>
      </w:r>
      <w:r w:rsidR="00120951" w:rsidRPr="00120951">
        <w:rPr>
          <w:rFonts w:ascii="Times New Roman" w:hAnsi="Times New Roman" w:cs="Times New Roman"/>
          <w:bCs/>
          <w:iCs/>
          <w:color w:val="000000"/>
        </w:rPr>
        <w:t>) dienu laikā no Izsoles rezultātu apstiprināšanas ir jānoslēdz Līgums par nosolīto Izsoles priekšmetu.</w:t>
      </w:r>
    </w:p>
    <w:p w14:paraId="4639F252" w14:textId="4BBD0B00" w:rsidR="00120951" w:rsidRDefault="00B40A3A" w:rsidP="00120951">
      <w:pPr>
        <w:pStyle w:val="Sarakstarindkopa"/>
        <w:ind w:left="851" w:hanging="425"/>
        <w:jc w:val="both"/>
        <w:rPr>
          <w:rFonts w:ascii="Times New Roman" w:hAnsi="Times New Roman" w:cs="Times New Roman"/>
          <w:bCs/>
          <w:iCs/>
          <w:color w:val="000000"/>
        </w:rPr>
      </w:pPr>
      <w:r>
        <w:rPr>
          <w:rFonts w:ascii="Times New Roman" w:hAnsi="Times New Roman" w:cs="Times New Roman"/>
          <w:bCs/>
          <w:iCs/>
          <w:color w:val="000000"/>
        </w:rPr>
        <w:t>8</w:t>
      </w:r>
      <w:r w:rsidR="00120951" w:rsidRPr="00120951">
        <w:rPr>
          <w:rFonts w:ascii="Times New Roman" w:hAnsi="Times New Roman" w:cs="Times New Roman"/>
          <w:bCs/>
          <w:iCs/>
          <w:color w:val="000000"/>
        </w:rPr>
        <w:t>.4. Sūdzības par Izsoles komisijas darbībām var iesniegt Pārvaldes direktoram.</w:t>
      </w:r>
    </w:p>
    <w:p w14:paraId="0E608CB8" w14:textId="77777777" w:rsidR="00120951" w:rsidRDefault="00120951" w:rsidP="00120951">
      <w:pPr>
        <w:pStyle w:val="Sarakstarindkopa"/>
        <w:ind w:left="851" w:hanging="425"/>
        <w:jc w:val="both"/>
        <w:rPr>
          <w:rFonts w:ascii="Times New Roman" w:hAnsi="Times New Roman" w:cs="Times New Roman"/>
          <w:bCs/>
          <w:iCs/>
          <w:color w:val="000000"/>
        </w:rPr>
      </w:pPr>
    </w:p>
    <w:p w14:paraId="6C3558C3" w14:textId="77777777" w:rsidR="00A24D2F" w:rsidRDefault="00120951" w:rsidP="00120951">
      <w:pPr>
        <w:pStyle w:val="Sarakstarindkopa"/>
        <w:ind w:left="284" w:hanging="284"/>
        <w:jc w:val="both"/>
        <w:rPr>
          <w:rFonts w:ascii="Times New Roman" w:hAnsi="Times New Roman" w:cs="Times New Roman"/>
          <w:bCs/>
          <w:iCs/>
          <w:color w:val="000000"/>
          <w:sz w:val="18"/>
          <w:szCs w:val="18"/>
        </w:rPr>
      </w:pPr>
      <w:r w:rsidRPr="00120951">
        <w:rPr>
          <w:rFonts w:ascii="Times New Roman" w:hAnsi="Times New Roman" w:cs="Times New Roman"/>
          <w:bCs/>
          <w:iCs/>
          <w:color w:val="000000"/>
          <w:sz w:val="18"/>
          <w:szCs w:val="18"/>
        </w:rPr>
        <w:t xml:space="preserve">Pielikumā:  </w:t>
      </w:r>
    </w:p>
    <w:p w14:paraId="4B06E0D6" w14:textId="0E0BC6BA" w:rsidR="00A24D2F" w:rsidRDefault="00120951" w:rsidP="00A24D2F">
      <w:pPr>
        <w:pStyle w:val="Sarakstarindkopa"/>
        <w:ind w:left="1004"/>
        <w:jc w:val="both"/>
        <w:rPr>
          <w:rFonts w:ascii="Times New Roman" w:hAnsi="Times New Roman" w:cs="Times New Roman"/>
          <w:bCs/>
          <w:iCs/>
          <w:color w:val="000000"/>
          <w:sz w:val="18"/>
          <w:szCs w:val="18"/>
        </w:rPr>
      </w:pPr>
      <w:r w:rsidRPr="00120951">
        <w:rPr>
          <w:rFonts w:ascii="Times New Roman" w:hAnsi="Times New Roman" w:cs="Times New Roman"/>
          <w:bCs/>
          <w:iCs/>
          <w:color w:val="000000"/>
          <w:sz w:val="18"/>
          <w:szCs w:val="18"/>
        </w:rPr>
        <w:t xml:space="preserve">1. </w:t>
      </w:r>
      <w:r w:rsidR="00A24D2F">
        <w:rPr>
          <w:rFonts w:ascii="Times New Roman" w:hAnsi="Times New Roman" w:cs="Times New Roman"/>
          <w:bCs/>
          <w:iCs/>
          <w:color w:val="000000"/>
          <w:sz w:val="18"/>
          <w:szCs w:val="18"/>
        </w:rPr>
        <w:t>Apliecinājums par iepazīšanos ar noteikumiem;</w:t>
      </w:r>
    </w:p>
    <w:p w14:paraId="3476B8CA" w14:textId="77777777" w:rsidR="00A24D2F" w:rsidRDefault="00120951" w:rsidP="00A24D2F">
      <w:pPr>
        <w:pStyle w:val="Sarakstarindkopa"/>
        <w:ind w:left="1004"/>
        <w:jc w:val="both"/>
        <w:rPr>
          <w:rFonts w:ascii="Times New Roman" w:hAnsi="Times New Roman" w:cs="Times New Roman"/>
          <w:bCs/>
          <w:iCs/>
          <w:color w:val="000000"/>
          <w:sz w:val="18"/>
          <w:szCs w:val="18"/>
        </w:rPr>
      </w:pPr>
      <w:r w:rsidRPr="00A24D2F">
        <w:rPr>
          <w:rFonts w:ascii="Times New Roman" w:hAnsi="Times New Roman" w:cs="Times New Roman"/>
          <w:bCs/>
          <w:iCs/>
          <w:color w:val="000000"/>
          <w:sz w:val="18"/>
          <w:szCs w:val="18"/>
        </w:rPr>
        <w:t>2. Līgums (projekts);</w:t>
      </w:r>
    </w:p>
    <w:p w14:paraId="3F947169" w14:textId="45B7BA66" w:rsidR="00421400" w:rsidRPr="00A24D2F" w:rsidRDefault="00120951" w:rsidP="00A24D2F">
      <w:pPr>
        <w:pStyle w:val="Sarakstarindkopa"/>
        <w:ind w:left="1004"/>
        <w:jc w:val="both"/>
        <w:rPr>
          <w:rFonts w:ascii="Times New Roman" w:hAnsi="Times New Roman" w:cs="Times New Roman"/>
          <w:bCs/>
          <w:iCs/>
          <w:color w:val="000000"/>
          <w:sz w:val="18"/>
          <w:szCs w:val="18"/>
        </w:rPr>
      </w:pPr>
      <w:r w:rsidRPr="00A24D2F">
        <w:rPr>
          <w:rFonts w:ascii="Times New Roman" w:hAnsi="Times New Roman" w:cs="Times New Roman"/>
          <w:bCs/>
          <w:iCs/>
          <w:color w:val="000000"/>
          <w:sz w:val="18"/>
          <w:szCs w:val="18"/>
        </w:rPr>
        <w:t>3. Pieteikuma veidlapa</w:t>
      </w:r>
      <w:r w:rsidR="00A24D2F" w:rsidRPr="00A24D2F">
        <w:rPr>
          <w:rFonts w:ascii="Times New Roman" w:hAnsi="Times New Roman" w:cs="Times New Roman"/>
          <w:bCs/>
          <w:iCs/>
          <w:color w:val="000000"/>
          <w:sz w:val="18"/>
          <w:szCs w:val="18"/>
        </w:rPr>
        <w:t>.</w:t>
      </w:r>
    </w:p>
    <w:p w14:paraId="4612FD0A" w14:textId="77777777" w:rsidR="00A24D2F" w:rsidRPr="00CD078E" w:rsidRDefault="00A24D2F" w:rsidP="00CD078E">
      <w:pPr>
        <w:jc w:val="both"/>
        <w:rPr>
          <w:rFonts w:ascii="Times New Roman" w:hAnsi="Times New Roman" w:cs="Times New Roman"/>
          <w:bCs/>
          <w:iCs/>
          <w:color w:val="000000"/>
          <w:sz w:val="18"/>
          <w:szCs w:val="18"/>
        </w:rPr>
      </w:pPr>
    </w:p>
    <w:p w14:paraId="243BFB27" w14:textId="77777777" w:rsidR="00120951" w:rsidRPr="00120951" w:rsidRDefault="00120951" w:rsidP="00120951">
      <w:pPr>
        <w:pStyle w:val="Pamattekstsaratkpi"/>
        <w:ind w:left="0"/>
        <w:jc w:val="both"/>
        <w:rPr>
          <w:sz w:val="22"/>
          <w:szCs w:val="22"/>
        </w:rPr>
      </w:pPr>
      <w:r w:rsidRPr="00120951">
        <w:rPr>
          <w:sz w:val="22"/>
          <w:szCs w:val="22"/>
        </w:rPr>
        <w:t xml:space="preserve">Ventspils valstspilsētas pašvaldības iestādes </w:t>
      </w:r>
    </w:p>
    <w:p w14:paraId="2C1ECD3A" w14:textId="2BAC579E" w:rsidR="00120951" w:rsidRPr="00120951" w:rsidRDefault="00120951" w:rsidP="00120951">
      <w:pPr>
        <w:pStyle w:val="Pamattekstsaratkpi"/>
        <w:ind w:left="0"/>
        <w:jc w:val="both"/>
        <w:rPr>
          <w:sz w:val="22"/>
          <w:szCs w:val="22"/>
        </w:rPr>
      </w:pPr>
      <w:r w:rsidRPr="00120951">
        <w:rPr>
          <w:sz w:val="22"/>
          <w:szCs w:val="22"/>
        </w:rPr>
        <w:t>“Ventspils Komunālā pārvalde” direktor</w:t>
      </w:r>
      <w:r w:rsidR="00F61822">
        <w:rPr>
          <w:sz w:val="22"/>
          <w:szCs w:val="22"/>
        </w:rPr>
        <w:t>a vietnieks</w:t>
      </w:r>
      <w:r w:rsidRPr="00120951">
        <w:rPr>
          <w:sz w:val="22"/>
          <w:szCs w:val="22"/>
        </w:rPr>
        <w:t xml:space="preserve">                                             </w:t>
      </w:r>
      <w:r>
        <w:rPr>
          <w:sz w:val="22"/>
          <w:szCs w:val="22"/>
        </w:rPr>
        <w:tab/>
      </w:r>
      <w:r>
        <w:rPr>
          <w:sz w:val="22"/>
          <w:szCs w:val="22"/>
        </w:rPr>
        <w:tab/>
      </w:r>
      <w:r w:rsidR="002C38BE">
        <w:rPr>
          <w:sz w:val="22"/>
          <w:szCs w:val="22"/>
        </w:rPr>
        <w:t xml:space="preserve">  </w:t>
      </w:r>
      <w:r w:rsidR="00F61822">
        <w:rPr>
          <w:sz w:val="22"/>
          <w:szCs w:val="22"/>
        </w:rPr>
        <w:t>E. Puriņš</w:t>
      </w:r>
    </w:p>
    <w:p w14:paraId="34B3FD8B" w14:textId="7ED838B6" w:rsidR="00120951" w:rsidRDefault="00120951" w:rsidP="00120951">
      <w:pPr>
        <w:pStyle w:val="Pamattekstsaratkpi"/>
        <w:jc w:val="both"/>
        <w:rPr>
          <w:sz w:val="22"/>
          <w:szCs w:val="22"/>
        </w:rPr>
      </w:pPr>
    </w:p>
    <w:p w14:paraId="48048A63" w14:textId="618243BE" w:rsidR="00120951" w:rsidRDefault="00120951" w:rsidP="00120951">
      <w:pPr>
        <w:pStyle w:val="Pamattekstsaratkpi"/>
        <w:jc w:val="both"/>
        <w:rPr>
          <w:sz w:val="22"/>
          <w:szCs w:val="22"/>
        </w:rPr>
      </w:pPr>
    </w:p>
    <w:p w14:paraId="6E5E3E35" w14:textId="27C1FF6C" w:rsidR="00120951" w:rsidRDefault="00120951" w:rsidP="00EA4425">
      <w:pPr>
        <w:pStyle w:val="Pamattekstsaratkpi"/>
        <w:ind w:left="0"/>
        <w:jc w:val="both"/>
        <w:rPr>
          <w:sz w:val="22"/>
          <w:szCs w:val="22"/>
        </w:rPr>
      </w:pPr>
    </w:p>
    <w:p w14:paraId="5870A3C1" w14:textId="31A45707" w:rsidR="00B40A3A" w:rsidRDefault="00B40A3A" w:rsidP="00EA4425">
      <w:pPr>
        <w:pStyle w:val="Pamattekstsaratkpi"/>
        <w:ind w:left="0"/>
        <w:jc w:val="both"/>
        <w:rPr>
          <w:sz w:val="22"/>
          <w:szCs w:val="22"/>
        </w:rPr>
      </w:pPr>
    </w:p>
    <w:p w14:paraId="4715013A" w14:textId="0BDCF301" w:rsidR="002C38BE" w:rsidRDefault="002C38BE" w:rsidP="00EA4425">
      <w:pPr>
        <w:pStyle w:val="Pamattekstsaratkpi"/>
        <w:ind w:left="0"/>
        <w:jc w:val="both"/>
        <w:rPr>
          <w:sz w:val="22"/>
          <w:szCs w:val="22"/>
        </w:rPr>
      </w:pPr>
    </w:p>
    <w:p w14:paraId="528BB45C" w14:textId="77777777" w:rsidR="00F61822" w:rsidRDefault="00F61822" w:rsidP="00EA4425">
      <w:pPr>
        <w:pStyle w:val="Pamattekstsaratkpi"/>
        <w:ind w:left="0"/>
        <w:jc w:val="both"/>
        <w:rPr>
          <w:sz w:val="22"/>
          <w:szCs w:val="22"/>
        </w:rPr>
      </w:pPr>
    </w:p>
    <w:p w14:paraId="261797B2" w14:textId="77777777" w:rsidR="00F61822" w:rsidRDefault="00F61822" w:rsidP="00EA4425">
      <w:pPr>
        <w:pStyle w:val="Pamattekstsaratkpi"/>
        <w:ind w:left="0"/>
        <w:jc w:val="both"/>
        <w:rPr>
          <w:sz w:val="22"/>
          <w:szCs w:val="22"/>
        </w:rPr>
      </w:pPr>
    </w:p>
    <w:p w14:paraId="517D4DC0" w14:textId="77777777" w:rsidR="00F61822" w:rsidRDefault="00F61822" w:rsidP="00EA4425">
      <w:pPr>
        <w:pStyle w:val="Pamattekstsaratkpi"/>
        <w:ind w:left="0"/>
        <w:jc w:val="both"/>
        <w:rPr>
          <w:sz w:val="22"/>
          <w:szCs w:val="22"/>
        </w:rPr>
      </w:pPr>
    </w:p>
    <w:p w14:paraId="19D40AF9" w14:textId="77777777" w:rsidR="00F61822" w:rsidRDefault="00F61822" w:rsidP="00EA4425">
      <w:pPr>
        <w:pStyle w:val="Pamattekstsaratkpi"/>
        <w:ind w:left="0"/>
        <w:jc w:val="both"/>
        <w:rPr>
          <w:sz w:val="22"/>
          <w:szCs w:val="22"/>
        </w:rPr>
      </w:pPr>
    </w:p>
    <w:p w14:paraId="3623A006" w14:textId="77777777" w:rsidR="00F61822" w:rsidRDefault="00F61822" w:rsidP="00EA4425">
      <w:pPr>
        <w:pStyle w:val="Pamattekstsaratkpi"/>
        <w:ind w:left="0"/>
        <w:jc w:val="both"/>
        <w:rPr>
          <w:sz w:val="22"/>
          <w:szCs w:val="22"/>
        </w:rPr>
      </w:pPr>
    </w:p>
    <w:p w14:paraId="29FDE1F9" w14:textId="77777777" w:rsidR="00F61822" w:rsidRDefault="00F61822" w:rsidP="00EA4425">
      <w:pPr>
        <w:pStyle w:val="Pamattekstsaratkpi"/>
        <w:ind w:left="0"/>
        <w:jc w:val="both"/>
        <w:rPr>
          <w:sz w:val="22"/>
          <w:szCs w:val="22"/>
        </w:rPr>
      </w:pPr>
    </w:p>
    <w:p w14:paraId="2FD01C08" w14:textId="77777777" w:rsidR="00F61822" w:rsidRDefault="00F61822" w:rsidP="00EA4425">
      <w:pPr>
        <w:pStyle w:val="Pamattekstsaratkpi"/>
        <w:ind w:left="0"/>
        <w:jc w:val="both"/>
        <w:rPr>
          <w:sz w:val="22"/>
          <w:szCs w:val="22"/>
        </w:rPr>
      </w:pPr>
    </w:p>
    <w:p w14:paraId="15EA6269" w14:textId="77777777" w:rsidR="00F61822" w:rsidRDefault="00F61822" w:rsidP="00EA4425">
      <w:pPr>
        <w:pStyle w:val="Pamattekstsaratkpi"/>
        <w:ind w:left="0"/>
        <w:jc w:val="both"/>
        <w:rPr>
          <w:sz w:val="22"/>
          <w:szCs w:val="22"/>
        </w:rPr>
      </w:pPr>
    </w:p>
    <w:p w14:paraId="0A932798" w14:textId="77777777" w:rsidR="00F61822" w:rsidRDefault="00F61822" w:rsidP="00EA4425">
      <w:pPr>
        <w:pStyle w:val="Pamattekstsaratkpi"/>
        <w:ind w:left="0"/>
        <w:jc w:val="both"/>
        <w:rPr>
          <w:sz w:val="22"/>
          <w:szCs w:val="22"/>
        </w:rPr>
      </w:pPr>
    </w:p>
    <w:p w14:paraId="4353882B" w14:textId="77777777" w:rsidR="00F61822" w:rsidRDefault="00F61822" w:rsidP="00EA4425">
      <w:pPr>
        <w:pStyle w:val="Pamattekstsaratkpi"/>
        <w:ind w:left="0"/>
        <w:jc w:val="both"/>
        <w:rPr>
          <w:sz w:val="22"/>
          <w:szCs w:val="22"/>
        </w:rPr>
      </w:pPr>
    </w:p>
    <w:p w14:paraId="3663142D" w14:textId="1209DFA3" w:rsidR="002C38BE" w:rsidRDefault="002C38BE" w:rsidP="00EA4425">
      <w:pPr>
        <w:pStyle w:val="Pamattekstsaratkpi"/>
        <w:ind w:left="0"/>
        <w:jc w:val="both"/>
        <w:rPr>
          <w:sz w:val="22"/>
          <w:szCs w:val="22"/>
        </w:rPr>
      </w:pPr>
    </w:p>
    <w:p w14:paraId="1FD5292A" w14:textId="4F98E588" w:rsidR="002C38BE" w:rsidRDefault="002C38BE" w:rsidP="00EA4425">
      <w:pPr>
        <w:pStyle w:val="Pamattekstsaratkpi"/>
        <w:ind w:left="0"/>
        <w:jc w:val="both"/>
        <w:rPr>
          <w:sz w:val="22"/>
          <w:szCs w:val="22"/>
        </w:rPr>
      </w:pPr>
    </w:p>
    <w:p w14:paraId="37AA71DE" w14:textId="20DF14DD" w:rsidR="002C38BE" w:rsidRDefault="002C38BE" w:rsidP="00EA4425">
      <w:pPr>
        <w:pStyle w:val="Pamattekstsaratkpi"/>
        <w:ind w:left="0"/>
        <w:jc w:val="both"/>
        <w:rPr>
          <w:sz w:val="22"/>
          <w:szCs w:val="22"/>
        </w:rPr>
      </w:pPr>
    </w:p>
    <w:p w14:paraId="29301324" w14:textId="345B100A" w:rsidR="002C38BE" w:rsidRDefault="002C38BE" w:rsidP="00EA4425">
      <w:pPr>
        <w:pStyle w:val="Pamattekstsaratkpi"/>
        <w:ind w:left="0"/>
        <w:jc w:val="both"/>
        <w:rPr>
          <w:sz w:val="22"/>
          <w:szCs w:val="22"/>
        </w:rPr>
      </w:pPr>
    </w:p>
    <w:p w14:paraId="24831FCF" w14:textId="55680950" w:rsidR="002C38BE" w:rsidRDefault="002C38BE" w:rsidP="00EA4425">
      <w:pPr>
        <w:pStyle w:val="Pamattekstsaratkpi"/>
        <w:ind w:left="0"/>
        <w:jc w:val="both"/>
        <w:rPr>
          <w:sz w:val="22"/>
          <w:szCs w:val="22"/>
        </w:rPr>
      </w:pPr>
    </w:p>
    <w:p w14:paraId="133A15FC" w14:textId="366A28CF" w:rsidR="002C38BE" w:rsidRDefault="002C38BE" w:rsidP="00EA4425">
      <w:pPr>
        <w:pStyle w:val="Pamattekstsaratkpi"/>
        <w:ind w:left="0"/>
        <w:jc w:val="both"/>
        <w:rPr>
          <w:sz w:val="22"/>
          <w:szCs w:val="22"/>
        </w:rPr>
      </w:pPr>
    </w:p>
    <w:p w14:paraId="21AC52E2" w14:textId="6AF47F17" w:rsidR="002C38BE" w:rsidRDefault="002C38BE" w:rsidP="00EA4425">
      <w:pPr>
        <w:pStyle w:val="Pamattekstsaratkpi"/>
        <w:ind w:left="0"/>
        <w:jc w:val="both"/>
        <w:rPr>
          <w:sz w:val="22"/>
          <w:szCs w:val="22"/>
        </w:rPr>
      </w:pPr>
    </w:p>
    <w:p w14:paraId="40BC9123" w14:textId="1D18C841" w:rsidR="002C38BE" w:rsidRDefault="002C38BE" w:rsidP="00EA4425">
      <w:pPr>
        <w:pStyle w:val="Pamattekstsaratkpi"/>
        <w:ind w:left="0"/>
        <w:jc w:val="both"/>
        <w:rPr>
          <w:sz w:val="22"/>
          <w:szCs w:val="22"/>
        </w:rPr>
      </w:pPr>
    </w:p>
    <w:p w14:paraId="5AC7259A" w14:textId="24FA636F" w:rsidR="002C38BE" w:rsidRDefault="002C38BE" w:rsidP="00EA4425">
      <w:pPr>
        <w:pStyle w:val="Pamattekstsaratkpi"/>
        <w:ind w:left="0"/>
        <w:jc w:val="both"/>
        <w:rPr>
          <w:sz w:val="22"/>
          <w:szCs w:val="22"/>
        </w:rPr>
      </w:pPr>
    </w:p>
    <w:p w14:paraId="34C54EAD" w14:textId="106802EA" w:rsidR="002C38BE" w:rsidRDefault="002C38BE" w:rsidP="00EA4425">
      <w:pPr>
        <w:pStyle w:val="Pamattekstsaratkpi"/>
        <w:ind w:left="0"/>
        <w:jc w:val="both"/>
        <w:rPr>
          <w:sz w:val="22"/>
          <w:szCs w:val="22"/>
        </w:rPr>
      </w:pPr>
    </w:p>
    <w:p w14:paraId="01448A1A" w14:textId="3D72B8AC" w:rsidR="002C38BE" w:rsidRDefault="002C38BE" w:rsidP="00EA4425">
      <w:pPr>
        <w:pStyle w:val="Pamattekstsaratkpi"/>
        <w:ind w:left="0"/>
        <w:jc w:val="both"/>
        <w:rPr>
          <w:sz w:val="22"/>
          <w:szCs w:val="22"/>
        </w:rPr>
      </w:pPr>
    </w:p>
    <w:p w14:paraId="75238549" w14:textId="6EBD2EEA" w:rsidR="002C38BE" w:rsidRDefault="002C38BE" w:rsidP="00EA4425">
      <w:pPr>
        <w:pStyle w:val="Pamattekstsaratkpi"/>
        <w:ind w:left="0"/>
        <w:jc w:val="both"/>
        <w:rPr>
          <w:sz w:val="22"/>
          <w:szCs w:val="22"/>
        </w:rPr>
      </w:pPr>
    </w:p>
    <w:p w14:paraId="6ABDA856" w14:textId="08EFE9A6" w:rsidR="002C38BE" w:rsidRDefault="002C38BE" w:rsidP="00EA4425">
      <w:pPr>
        <w:pStyle w:val="Pamattekstsaratkpi"/>
        <w:ind w:left="0"/>
        <w:jc w:val="both"/>
        <w:rPr>
          <w:sz w:val="22"/>
          <w:szCs w:val="22"/>
        </w:rPr>
      </w:pPr>
    </w:p>
    <w:p w14:paraId="76E34930" w14:textId="087BA602" w:rsidR="002C38BE" w:rsidRDefault="002C38BE" w:rsidP="00EA4425">
      <w:pPr>
        <w:pStyle w:val="Pamattekstsaratkpi"/>
        <w:ind w:left="0"/>
        <w:jc w:val="both"/>
        <w:rPr>
          <w:sz w:val="22"/>
          <w:szCs w:val="22"/>
        </w:rPr>
      </w:pPr>
    </w:p>
    <w:p w14:paraId="0A9C600A" w14:textId="2C1D13C9" w:rsidR="002C38BE" w:rsidRDefault="002C38BE" w:rsidP="00EA4425">
      <w:pPr>
        <w:pStyle w:val="Pamattekstsaratkpi"/>
        <w:ind w:left="0"/>
        <w:jc w:val="both"/>
        <w:rPr>
          <w:sz w:val="22"/>
          <w:szCs w:val="22"/>
        </w:rPr>
      </w:pPr>
    </w:p>
    <w:p w14:paraId="728CC9AD" w14:textId="1E21F2E0" w:rsidR="002C38BE" w:rsidRDefault="002C38BE" w:rsidP="00EA4425">
      <w:pPr>
        <w:pStyle w:val="Pamattekstsaratkpi"/>
        <w:ind w:left="0"/>
        <w:jc w:val="both"/>
        <w:rPr>
          <w:sz w:val="22"/>
          <w:szCs w:val="22"/>
        </w:rPr>
      </w:pPr>
    </w:p>
    <w:p w14:paraId="176F4D20" w14:textId="23EE7E9F" w:rsidR="002C38BE" w:rsidRDefault="002C38BE" w:rsidP="00EA4425">
      <w:pPr>
        <w:pStyle w:val="Pamattekstsaratkpi"/>
        <w:ind w:left="0"/>
        <w:jc w:val="both"/>
        <w:rPr>
          <w:sz w:val="22"/>
          <w:szCs w:val="22"/>
        </w:rPr>
      </w:pPr>
    </w:p>
    <w:p w14:paraId="0F7C63DE" w14:textId="321007C7" w:rsidR="002C38BE" w:rsidRDefault="002C38BE" w:rsidP="00EA4425">
      <w:pPr>
        <w:pStyle w:val="Pamattekstsaratkpi"/>
        <w:ind w:left="0"/>
        <w:jc w:val="both"/>
        <w:rPr>
          <w:sz w:val="22"/>
          <w:szCs w:val="22"/>
        </w:rPr>
      </w:pPr>
    </w:p>
    <w:p w14:paraId="2C0725C0" w14:textId="29400307" w:rsidR="002C38BE" w:rsidRDefault="002C38BE" w:rsidP="00EA4425">
      <w:pPr>
        <w:pStyle w:val="Pamattekstsaratkpi"/>
        <w:ind w:left="0"/>
        <w:jc w:val="both"/>
        <w:rPr>
          <w:sz w:val="22"/>
          <w:szCs w:val="22"/>
        </w:rPr>
      </w:pPr>
    </w:p>
    <w:p w14:paraId="17C0F9F0" w14:textId="61413038" w:rsidR="002C38BE" w:rsidRDefault="002C38BE" w:rsidP="00EA4425">
      <w:pPr>
        <w:pStyle w:val="Pamattekstsaratkpi"/>
        <w:ind w:left="0"/>
        <w:jc w:val="both"/>
        <w:rPr>
          <w:sz w:val="22"/>
          <w:szCs w:val="22"/>
        </w:rPr>
      </w:pPr>
    </w:p>
    <w:p w14:paraId="1CE3D1DA" w14:textId="6AF6552F" w:rsidR="002C38BE" w:rsidRDefault="002C38BE" w:rsidP="00EA4425">
      <w:pPr>
        <w:pStyle w:val="Pamattekstsaratkpi"/>
        <w:ind w:left="0"/>
        <w:jc w:val="both"/>
        <w:rPr>
          <w:sz w:val="22"/>
          <w:szCs w:val="22"/>
        </w:rPr>
      </w:pPr>
    </w:p>
    <w:p w14:paraId="25B053E6" w14:textId="00556296" w:rsidR="005B38C9" w:rsidRDefault="00A24D2F" w:rsidP="00A24D2F">
      <w:pPr>
        <w:pStyle w:val="Sarakstarindkopa"/>
        <w:numPr>
          <w:ilvl w:val="0"/>
          <w:numId w:val="16"/>
        </w:numPr>
        <w:spacing w:after="0" w:line="240" w:lineRule="auto"/>
        <w:jc w:val="right"/>
        <w:rPr>
          <w:rFonts w:ascii="Times New Roman" w:hAnsi="Times New Roman" w:cs="Times New Roman"/>
          <w:i/>
          <w:iCs/>
        </w:rPr>
      </w:pPr>
      <w:r w:rsidRPr="00A24D2F">
        <w:rPr>
          <w:rFonts w:ascii="Times New Roman" w:hAnsi="Times New Roman" w:cs="Times New Roman"/>
          <w:i/>
          <w:iCs/>
        </w:rPr>
        <w:t>Pielikums</w:t>
      </w:r>
    </w:p>
    <w:p w14:paraId="2D642748" w14:textId="77777777" w:rsidR="00A24D2F" w:rsidRPr="00A24D2F" w:rsidRDefault="00A24D2F" w:rsidP="00A24D2F">
      <w:pPr>
        <w:pStyle w:val="Sarakstarindkopa"/>
        <w:spacing w:after="0" w:line="240" w:lineRule="auto"/>
        <w:ind w:left="786"/>
        <w:jc w:val="center"/>
        <w:rPr>
          <w:rFonts w:ascii="Times New Roman" w:hAnsi="Times New Roman" w:cs="Times New Roman"/>
          <w:i/>
          <w:iCs/>
        </w:rPr>
      </w:pPr>
    </w:p>
    <w:p w14:paraId="46EB57EF" w14:textId="77777777" w:rsidR="00A24D2F" w:rsidRPr="005B38C9" w:rsidRDefault="00A24D2F" w:rsidP="005B38C9">
      <w:pPr>
        <w:pStyle w:val="Sarakstarindkopa"/>
        <w:spacing w:after="0" w:line="240" w:lineRule="auto"/>
        <w:ind w:left="426"/>
        <w:rPr>
          <w:rFonts w:ascii="Times New Roman" w:hAnsi="Times New Roman" w:cs="Times New Roman"/>
          <w:b/>
          <w:bCs/>
        </w:rPr>
      </w:pPr>
    </w:p>
    <w:p w14:paraId="7DC6BA91" w14:textId="4A28EC61" w:rsidR="003E7465" w:rsidRDefault="003E7465" w:rsidP="003E7465">
      <w:pPr>
        <w:pStyle w:val="Sarakstarindkopa"/>
        <w:spacing w:after="0" w:line="240" w:lineRule="auto"/>
        <w:ind w:left="709" w:hanging="425"/>
        <w:jc w:val="center"/>
        <w:rPr>
          <w:rFonts w:ascii="Times New Roman" w:hAnsi="Times New Roman" w:cs="Times New Roman"/>
          <w:b/>
          <w:bCs/>
        </w:rPr>
      </w:pPr>
      <w:r>
        <w:rPr>
          <w:rFonts w:ascii="Times New Roman" w:hAnsi="Times New Roman" w:cs="Times New Roman"/>
          <w:b/>
          <w:bCs/>
        </w:rPr>
        <w:t>IZSOLES DALĪBNIEKA APLIECINĀJUMS</w:t>
      </w:r>
    </w:p>
    <w:p w14:paraId="1F012B85" w14:textId="77777777" w:rsidR="003E7465" w:rsidRPr="003E7465" w:rsidRDefault="003E7465" w:rsidP="003E7465">
      <w:pPr>
        <w:pStyle w:val="Sarakstarindkopa"/>
        <w:spacing w:after="0" w:line="240" w:lineRule="auto"/>
        <w:ind w:left="709" w:hanging="425"/>
        <w:jc w:val="center"/>
        <w:rPr>
          <w:rFonts w:ascii="Times New Roman" w:hAnsi="Times New Roman" w:cs="Times New Roman"/>
          <w:b/>
          <w:bCs/>
        </w:rPr>
      </w:pPr>
    </w:p>
    <w:p w14:paraId="4BF04870" w14:textId="77777777" w:rsidR="003E7465" w:rsidRPr="003E7465" w:rsidRDefault="003E7465" w:rsidP="003E7465">
      <w:pPr>
        <w:pStyle w:val="Sarakstarindkopa"/>
        <w:spacing w:after="0" w:line="240" w:lineRule="auto"/>
        <w:ind w:left="709" w:hanging="425"/>
        <w:jc w:val="both"/>
        <w:rPr>
          <w:rFonts w:ascii="Times New Roman" w:hAnsi="Times New Roman" w:cs="Times New Roman"/>
          <w:u w:val="single"/>
        </w:rPr>
      </w:pPr>
    </w:p>
    <w:p w14:paraId="5C17D52A" w14:textId="13F0FB7E"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Dalībnieka (tā pārstāvja) pilns vārds (vai nosaukums) :</w:t>
      </w:r>
    </w:p>
    <w:p w14:paraId="19599C5A" w14:textId="77777777" w:rsidR="003E7465" w:rsidRPr="003E7465" w:rsidRDefault="003E7465" w:rsidP="003E7465">
      <w:pPr>
        <w:pStyle w:val="Sarakstarindkopa"/>
        <w:spacing w:after="0" w:line="240" w:lineRule="auto"/>
        <w:ind w:left="709" w:hanging="425"/>
        <w:jc w:val="both"/>
        <w:rPr>
          <w:rFonts w:ascii="Times New Roman" w:hAnsi="Times New Roman" w:cs="Times New Roman"/>
          <w:u w:val="single"/>
        </w:rPr>
      </w:pPr>
    </w:p>
    <w:p w14:paraId="1DCFF859" w14:textId="59BE1002" w:rsidR="003E7465" w:rsidRPr="003E7465" w:rsidRDefault="003E7465" w:rsidP="003E7465">
      <w:pPr>
        <w:pStyle w:val="Sarakstarindkopa"/>
        <w:spacing w:after="0" w:line="240" w:lineRule="auto"/>
        <w:ind w:left="709" w:hanging="425"/>
        <w:jc w:val="both"/>
        <w:rPr>
          <w:rFonts w:ascii="Times New Roman" w:hAnsi="Times New Roman" w:cs="Times New Roman"/>
          <w:u w:val="single"/>
        </w:rPr>
      </w:pPr>
      <w:r w:rsidRPr="003E7465">
        <w:rPr>
          <w:rFonts w:ascii="Times New Roman" w:hAnsi="Times New Roman" w:cs="Times New Roman"/>
          <w:u w:val="single"/>
        </w:rPr>
        <w:t>____________________________________________________________________</w:t>
      </w:r>
      <w:r>
        <w:rPr>
          <w:rFonts w:ascii="Times New Roman" w:hAnsi="Times New Roman" w:cs="Times New Roman"/>
          <w:u w:val="single"/>
        </w:rPr>
        <w:t>_______</w:t>
      </w:r>
    </w:p>
    <w:p w14:paraId="4E772507" w14:textId="6B790A92" w:rsidR="003E7465" w:rsidRDefault="003E7465" w:rsidP="003E7465">
      <w:pPr>
        <w:spacing w:after="0" w:line="240" w:lineRule="auto"/>
        <w:jc w:val="both"/>
        <w:rPr>
          <w:rFonts w:ascii="Times New Roman" w:hAnsi="Times New Roman" w:cs="Times New Roman"/>
          <w:u w:val="single"/>
        </w:rPr>
      </w:pPr>
    </w:p>
    <w:p w14:paraId="1D9767D2" w14:textId="77777777" w:rsidR="003E7465" w:rsidRPr="003E7465" w:rsidRDefault="003E7465" w:rsidP="003E7465">
      <w:pPr>
        <w:spacing w:after="0" w:line="240" w:lineRule="auto"/>
        <w:jc w:val="both"/>
        <w:rPr>
          <w:rFonts w:ascii="Times New Roman" w:hAnsi="Times New Roman" w:cs="Times New Roman"/>
          <w:u w:val="single"/>
        </w:rPr>
      </w:pPr>
    </w:p>
    <w:p w14:paraId="4BD46E4F"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Paraksts par iepazīšanos ar Nolikumu un izsoles noteikumiem:</w:t>
      </w:r>
    </w:p>
    <w:p w14:paraId="2F98B4B3" w14:textId="77777777" w:rsidR="003E7465" w:rsidRPr="003E7465" w:rsidRDefault="003E7465" w:rsidP="003E7465">
      <w:pPr>
        <w:pStyle w:val="Sarakstarindkopa"/>
        <w:spacing w:after="0" w:line="240" w:lineRule="auto"/>
        <w:ind w:left="709" w:hanging="425"/>
        <w:jc w:val="both"/>
        <w:rPr>
          <w:rFonts w:ascii="Times New Roman" w:hAnsi="Times New Roman" w:cs="Times New Roman"/>
          <w:u w:val="single"/>
        </w:rPr>
      </w:pPr>
    </w:p>
    <w:p w14:paraId="1059155E" w14:textId="52DA713A" w:rsidR="003E7465" w:rsidRDefault="003E7465" w:rsidP="003E7465">
      <w:pPr>
        <w:pStyle w:val="Sarakstarindkopa"/>
        <w:spacing w:after="0" w:line="240" w:lineRule="auto"/>
        <w:ind w:left="709" w:hanging="425"/>
        <w:jc w:val="both"/>
        <w:rPr>
          <w:rFonts w:ascii="Times New Roman" w:hAnsi="Times New Roman" w:cs="Times New Roman"/>
          <w:u w:val="single"/>
        </w:rPr>
      </w:pPr>
      <w:r w:rsidRPr="003E7465">
        <w:rPr>
          <w:rFonts w:ascii="Times New Roman" w:hAnsi="Times New Roman" w:cs="Times New Roman"/>
          <w:u w:val="single"/>
        </w:rPr>
        <w:t>______________________</w:t>
      </w:r>
      <w:r>
        <w:rPr>
          <w:rFonts w:ascii="Times New Roman" w:hAnsi="Times New Roman" w:cs="Times New Roman"/>
          <w:u w:val="single"/>
        </w:rPr>
        <w:t>________</w:t>
      </w:r>
      <w:r w:rsidRPr="003E7465">
        <w:rPr>
          <w:rFonts w:ascii="Times New Roman" w:hAnsi="Times New Roman" w:cs="Times New Roman"/>
          <w:u w:val="single"/>
        </w:rPr>
        <w:t>/paraksta atšifrējums/____________________________</w:t>
      </w:r>
    </w:p>
    <w:p w14:paraId="2136B0CA" w14:textId="77777777" w:rsidR="003E7465" w:rsidRPr="003E7465" w:rsidRDefault="003E7465" w:rsidP="003E7465">
      <w:pPr>
        <w:pStyle w:val="Sarakstarindkopa"/>
        <w:spacing w:after="0" w:line="240" w:lineRule="auto"/>
        <w:ind w:left="709" w:hanging="425"/>
        <w:jc w:val="both"/>
        <w:rPr>
          <w:rFonts w:ascii="Times New Roman" w:hAnsi="Times New Roman" w:cs="Times New Roman"/>
          <w:u w:val="single"/>
        </w:rPr>
      </w:pPr>
    </w:p>
    <w:p w14:paraId="44955E90" w14:textId="77777777" w:rsidR="003E7465" w:rsidRPr="003E7465" w:rsidRDefault="003E7465" w:rsidP="003E7465">
      <w:pPr>
        <w:pStyle w:val="Sarakstarindkopa"/>
        <w:spacing w:after="0" w:line="240" w:lineRule="auto"/>
        <w:ind w:left="709" w:hanging="425"/>
        <w:jc w:val="both"/>
        <w:rPr>
          <w:rFonts w:ascii="Times New Roman" w:hAnsi="Times New Roman" w:cs="Times New Roman"/>
          <w:u w:val="single"/>
        </w:rPr>
      </w:pPr>
    </w:p>
    <w:p w14:paraId="1CA9E807" w14:textId="7A8B737D" w:rsidR="00120951" w:rsidRPr="003E7465" w:rsidRDefault="003E7465" w:rsidP="003E7465">
      <w:pPr>
        <w:pStyle w:val="Sarakstarindkopa"/>
        <w:spacing w:after="0" w:line="240" w:lineRule="auto"/>
        <w:ind w:left="709" w:hanging="425"/>
        <w:jc w:val="both"/>
        <w:rPr>
          <w:rFonts w:ascii="Times New Roman" w:hAnsi="Times New Roman" w:cs="Times New Roman"/>
          <w:u w:val="single"/>
        </w:rPr>
      </w:pPr>
      <w:r w:rsidRPr="003E7465">
        <w:rPr>
          <w:rFonts w:ascii="Times New Roman" w:hAnsi="Times New Roman" w:cs="Times New Roman"/>
        </w:rPr>
        <w:t>Datums</w:t>
      </w:r>
      <w:r>
        <w:rPr>
          <w:rFonts w:ascii="Times New Roman" w:hAnsi="Times New Roman" w:cs="Times New Roman"/>
          <w:u w:val="single"/>
        </w:rPr>
        <w:t>:</w:t>
      </w:r>
      <w:r w:rsidRPr="003E7465">
        <w:rPr>
          <w:rFonts w:ascii="Times New Roman" w:hAnsi="Times New Roman" w:cs="Times New Roman"/>
          <w:u w:val="single"/>
        </w:rPr>
        <w:t>________________</w:t>
      </w:r>
      <w:r>
        <w:rPr>
          <w:rFonts w:ascii="Times New Roman" w:hAnsi="Times New Roman" w:cs="Times New Roman"/>
          <w:u w:val="single"/>
        </w:rPr>
        <w:t>___</w:t>
      </w:r>
    </w:p>
    <w:p w14:paraId="050D248B" w14:textId="77777777" w:rsidR="00120951" w:rsidRPr="003E7465" w:rsidRDefault="00120951" w:rsidP="006D2E07">
      <w:pPr>
        <w:pStyle w:val="Sarakstarindkopa"/>
        <w:spacing w:after="0" w:line="240" w:lineRule="auto"/>
        <w:ind w:left="709" w:hanging="425"/>
        <w:jc w:val="both"/>
        <w:rPr>
          <w:rFonts w:ascii="Times New Roman" w:hAnsi="Times New Roman" w:cs="Times New Roman"/>
          <w:u w:val="single"/>
        </w:rPr>
      </w:pPr>
    </w:p>
    <w:p w14:paraId="74EE0C8B" w14:textId="77777777" w:rsidR="00120951" w:rsidRDefault="00120951" w:rsidP="006D2E07">
      <w:pPr>
        <w:pStyle w:val="Sarakstarindkopa"/>
        <w:spacing w:after="0" w:line="240" w:lineRule="auto"/>
        <w:ind w:left="709" w:hanging="425"/>
        <w:jc w:val="both"/>
        <w:rPr>
          <w:rFonts w:ascii="Times New Roman" w:hAnsi="Times New Roman" w:cs="Times New Roman"/>
          <w:b/>
          <w:bCs/>
          <w:u w:val="single"/>
        </w:rPr>
      </w:pPr>
    </w:p>
    <w:p w14:paraId="7C4E648C" w14:textId="77777777" w:rsidR="00120951" w:rsidRDefault="00120951" w:rsidP="006D2E07">
      <w:pPr>
        <w:pStyle w:val="Sarakstarindkopa"/>
        <w:spacing w:after="0" w:line="240" w:lineRule="auto"/>
        <w:ind w:left="709" w:hanging="425"/>
        <w:jc w:val="both"/>
        <w:rPr>
          <w:rFonts w:ascii="Times New Roman" w:hAnsi="Times New Roman" w:cs="Times New Roman"/>
          <w:b/>
          <w:bCs/>
          <w:u w:val="single"/>
        </w:rPr>
      </w:pPr>
    </w:p>
    <w:p w14:paraId="457B6BF4" w14:textId="2AE94729" w:rsidR="003E7465" w:rsidRDefault="00EA4425">
      <w:pPr>
        <w:rPr>
          <w:rFonts w:ascii="Times New Roman" w:hAnsi="Times New Roman" w:cs="Times New Roman"/>
          <w:b/>
          <w:bCs/>
          <w:u w:val="single"/>
        </w:rPr>
      </w:pPr>
      <w:r>
        <w:rPr>
          <w:rFonts w:ascii="Times New Roman" w:hAnsi="Times New Roman" w:cs="Times New Roman"/>
          <w:b/>
          <w:bCs/>
          <w:u w:val="single"/>
        </w:rPr>
        <w:br w:type="page"/>
      </w:r>
    </w:p>
    <w:p w14:paraId="1819ECE8" w14:textId="07A2C64F" w:rsidR="003E7465" w:rsidRPr="003E7465" w:rsidRDefault="003E7465" w:rsidP="003E7465">
      <w:pPr>
        <w:pStyle w:val="Sarakstarindkopa"/>
        <w:spacing w:after="0" w:line="240" w:lineRule="auto"/>
        <w:ind w:left="709" w:hanging="425"/>
        <w:jc w:val="right"/>
        <w:rPr>
          <w:rFonts w:ascii="Times New Roman" w:hAnsi="Times New Roman" w:cs="Times New Roman"/>
          <w:i/>
          <w:iCs/>
        </w:rPr>
      </w:pPr>
      <w:r w:rsidRPr="003E7465">
        <w:rPr>
          <w:rFonts w:ascii="Times New Roman" w:hAnsi="Times New Roman" w:cs="Times New Roman"/>
          <w:i/>
          <w:iCs/>
        </w:rPr>
        <w:lastRenderedPageBreak/>
        <w:t>Pielikums Nr.2</w:t>
      </w:r>
    </w:p>
    <w:p w14:paraId="2A8E8C50" w14:textId="05999119" w:rsidR="003E7465" w:rsidRDefault="003E7465" w:rsidP="003E7465">
      <w:pPr>
        <w:pStyle w:val="Sarakstarindkopa"/>
        <w:spacing w:after="0" w:line="240" w:lineRule="auto"/>
        <w:ind w:left="709" w:hanging="425"/>
        <w:jc w:val="center"/>
        <w:rPr>
          <w:rFonts w:ascii="Times New Roman" w:hAnsi="Times New Roman" w:cs="Times New Roman"/>
          <w:b/>
          <w:bCs/>
        </w:rPr>
      </w:pPr>
      <w:r w:rsidRPr="003E7465">
        <w:rPr>
          <w:rFonts w:ascii="Times New Roman" w:hAnsi="Times New Roman" w:cs="Times New Roman"/>
          <w:b/>
          <w:bCs/>
        </w:rPr>
        <w:t>LĪGUMS VKP 202</w:t>
      </w:r>
      <w:r w:rsidR="005A0575">
        <w:rPr>
          <w:rFonts w:ascii="Times New Roman" w:hAnsi="Times New Roman" w:cs="Times New Roman"/>
          <w:b/>
          <w:bCs/>
        </w:rPr>
        <w:t>5</w:t>
      </w:r>
      <w:r w:rsidRPr="003E7465">
        <w:rPr>
          <w:rFonts w:ascii="Times New Roman" w:hAnsi="Times New Roman" w:cs="Times New Roman"/>
          <w:b/>
          <w:bCs/>
        </w:rPr>
        <w:t>/_____</w:t>
      </w:r>
    </w:p>
    <w:p w14:paraId="7AFC98F5" w14:textId="406159BA" w:rsidR="003E7465" w:rsidRPr="003E7465" w:rsidRDefault="00B91645" w:rsidP="00B91645">
      <w:pPr>
        <w:pStyle w:val="Sarakstarindkopa"/>
        <w:spacing w:after="0" w:line="240" w:lineRule="auto"/>
        <w:ind w:left="709" w:hanging="425"/>
        <w:rPr>
          <w:rFonts w:ascii="Times New Roman" w:hAnsi="Times New Roman" w:cs="Times New Roman"/>
          <w:b/>
          <w:bCs/>
        </w:rPr>
      </w:pPr>
      <w:r>
        <w:rPr>
          <w:rFonts w:ascii="Times New Roman" w:hAnsi="Times New Roman" w:cs="Times New Roman"/>
        </w:rPr>
        <w:t xml:space="preserve">_____________________________                                                                                                      </w:t>
      </w:r>
      <w:r w:rsidR="003E7465" w:rsidRPr="003E7465">
        <w:rPr>
          <w:rFonts w:ascii="Times New Roman" w:hAnsi="Times New Roman" w:cs="Times New Roman"/>
        </w:rPr>
        <w:t>Ventspilī</w:t>
      </w:r>
    </w:p>
    <w:p w14:paraId="39A9B12E" w14:textId="33A85F4E" w:rsidR="003E7465" w:rsidRPr="003E7465" w:rsidRDefault="003E7465" w:rsidP="003E7465">
      <w:pPr>
        <w:pStyle w:val="Sarakstarindkopa"/>
        <w:spacing w:after="0" w:line="240" w:lineRule="auto"/>
        <w:ind w:left="-142" w:firstLine="99"/>
        <w:rPr>
          <w:rFonts w:ascii="Times New Roman" w:hAnsi="Times New Roman" w:cs="Times New Roman"/>
        </w:rPr>
      </w:pPr>
      <w:r w:rsidRPr="003E7465">
        <w:rPr>
          <w:rFonts w:ascii="Times New Roman" w:hAnsi="Times New Roman" w:cs="Times New Roman"/>
        </w:rPr>
        <w:tab/>
      </w:r>
      <w:r w:rsidRPr="003E7465">
        <w:rPr>
          <w:rFonts w:ascii="Times New Roman" w:hAnsi="Times New Roman" w:cs="Times New Roman"/>
        </w:rPr>
        <w:tab/>
      </w:r>
      <w:r w:rsidRPr="003E7465">
        <w:rPr>
          <w:rFonts w:ascii="Times New Roman" w:hAnsi="Times New Roman" w:cs="Times New Roman"/>
        </w:rPr>
        <w:tab/>
      </w:r>
      <w:r w:rsidRPr="003E7465">
        <w:rPr>
          <w:rFonts w:ascii="Times New Roman" w:hAnsi="Times New Roman" w:cs="Times New Roman"/>
        </w:rPr>
        <w:tab/>
      </w:r>
      <w:r w:rsidRPr="003E7465">
        <w:rPr>
          <w:rFonts w:ascii="Times New Roman" w:hAnsi="Times New Roman" w:cs="Times New Roman"/>
        </w:rPr>
        <w:tab/>
      </w:r>
      <w:r w:rsidRPr="003E7465">
        <w:rPr>
          <w:rFonts w:ascii="Times New Roman" w:hAnsi="Times New Roman" w:cs="Times New Roman"/>
        </w:rPr>
        <w:tab/>
      </w:r>
    </w:p>
    <w:p w14:paraId="73174602" w14:textId="29794226" w:rsidR="00B91645" w:rsidRPr="00B91645" w:rsidRDefault="00B91645" w:rsidP="00B91645">
      <w:pPr>
        <w:pStyle w:val="Sarakstarindkopa"/>
        <w:spacing w:after="0" w:line="240" w:lineRule="auto"/>
        <w:ind w:left="709" w:hanging="425"/>
        <w:jc w:val="both"/>
        <w:rPr>
          <w:rFonts w:ascii="Times New Roman" w:hAnsi="Times New Roman" w:cs="Times New Roman"/>
        </w:rPr>
      </w:pPr>
      <w:r>
        <w:rPr>
          <w:rFonts w:ascii="Times New Roman" w:hAnsi="Times New Roman" w:cs="Times New Roman"/>
        </w:rPr>
        <w:t xml:space="preserve">        </w:t>
      </w:r>
      <w:r w:rsidRPr="00B91645">
        <w:rPr>
          <w:rFonts w:ascii="Times New Roman" w:hAnsi="Times New Roman" w:cs="Times New Roman"/>
        </w:rPr>
        <w:t xml:space="preserve">Ventspils </w:t>
      </w:r>
      <w:r>
        <w:rPr>
          <w:rFonts w:ascii="Times New Roman" w:hAnsi="Times New Roman" w:cs="Times New Roman"/>
        </w:rPr>
        <w:t>valsts</w:t>
      </w:r>
      <w:r w:rsidRPr="00B91645">
        <w:rPr>
          <w:rFonts w:ascii="Times New Roman" w:hAnsi="Times New Roman" w:cs="Times New Roman"/>
        </w:rPr>
        <w:t>pilsētas pašvaldības iestāde “</w:t>
      </w:r>
      <w:r>
        <w:rPr>
          <w:rFonts w:ascii="Times New Roman" w:hAnsi="Times New Roman" w:cs="Times New Roman"/>
        </w:rPr>
        <w:t xml:space="preserve">Ventspils </w:t>
      </w:r>
      <w:r w:rsidRPr="00B91645">
        <w:rPr>
          <w:rFonts w:ascii="Times New Roman" w:hAnsi="Times New Roman" w:cs="Times New Roman"/>
        </w:rPr>
        <w:t xml:space="preserve">Komunālā pārvalde”, reģ. Nr.LV90000088935, adrese tās direktora </w:t>
      </w:r>
      <w:r>
        <w:rPr>
          <w:rFonts w:ascii="Times New Roman" w:hAnsi="Times New Roman" w:cs="Times New Roman"/>
        </w:rPr>
        <w:t>Andra Kausenieka</w:t>
      </w:r>
      <w:r w:rsidRPr="00B91645">
        <w:rPr>
          <w:rFonts w:ascii="Times New Roman" w:hAnsi="Times New Roman" w:cs="Times New Roman"/>
        </w:rPr>
        <w:t xml:space="preserve"> personā, kurš rīkojas uz nolikuma pamata , turpmāk - Pārdevējs un</w:t>
      </w:r>
      <w:r>
        <w:rPr>
          <w:rFonts w:ascii="Times New Roman" w:hAnsi="Times New Roman" w:cs="Times New Roman"/>
        </w:rPr>
        <w:t>_________________</w:t>
      </w:r>
      <w:r w:rsidRPr="00B91645">
        <w:rPr>
          <w:rFonts w:ascii="Times New Roman" w:hAnsi="Times New Roman" w:cs="Times New Roman"/>
        </w:rPr>
        <w:t>, turpmāk -  Pircējs , bez viltus, spaidiem un maldības noslēguši šo līgumu par sekojošo:</w:t>
      </w:r>
    </w:p>
    <w:p w14:paraId="5EE5AD97"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p>
    <w:p w14:paraId="2C41653B"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1.</w:t>
      </w:r>
      <w:r w:rsidRPr="00B91645">
        <w:rPr>
          <w:rFonts w:ascii="Times New Roman" w:hAnsi="Times New Roman" w:cs="Times New Roman"/>
        </w:rPr>
        <w:tab/>
        <w:t>Līguma priekšmets.</w:t>
      </w:r>
    </w:p>
    <w:p w14:paraId="63D54712"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p>
    <w:p w14:paraId="0814780D" w14:textId="7DEC2526" w:rsidR="00B91645" w:rsidRPr="00B91645" w:rsidRDefault="00B91645" w:rsidP="00B91645">
      <w:pPr>
        <w:pStyle w:val="Sarakstarindkopa"/>
        <w:spacing w:after="0" w:line="240" w:lineRule="auto"/>
        <w:ind w:left="709" w:hanging="425"/>
        <w:jc w:val="both"/>
        <w:rPr>
          <w:rFonts w:ascii="Times New Roman" w:hAnsi="Times New Roman" w:cs="Times New Roman"/>
        </w:rPr>
      </w:pPr>
      <w:r>
        <w:rPr>
          <w:rFonts w:ascii="Times New Roman" w:hAnsi="Times New Roman" w:cs="Times New Roman"/>
        </w:rPr>
        <w:t xml:space="preserve">       </w:t>
      </w:r>
      <w:r w:rsidRPr="00B91645">
        <w:rPr>
          <w:rFonts w:ascii="Times New Roman" w:hAnsi="Times New Roman" w:cs="Times New Roman"/>
        </w:rPr>
        <w:t xml:space="preserve">Īpašuma tiesības uz Ventspils </w:t>
      </w:r>
      <w:r>
        <w:rPr>
          <w:rFonts w:ascii="Times New Roman" w:hAnsi="Times New Roman" w:cs="Times New Roman"/>
        </w:rPr>
        <w:t>valsts</w:t>
      </w:r>
      <w:r w:rsidRPr="00B91645">
        <w:rPr>
          <w:rFonts w:ascii="Times New Roman" w:hAnsi="Times New Roman" w:cs="Times New Roman"/>
        </w:rPr>
        <w:t>pilsētas pašvaldības iestādei “</w:t>
      </w:r>
      <w:r>
        <w:rPr>
          <w:rFonts w:ascii="Times New Roman" w:hAnsi="Times New Roman" w:cs="Times New Roman"/>
        </w:rPr>
        <w:t xml:space="preserve">Ventspils </w:t>
      </w:r>
      <w:r w:rsidRPr="00B91645">
        <w:rPr>
          <w:rFonts w:ascii="Times New Roman" w:hAnsi="Times New Roman" w:cs="Times New Roman"/>
        </w:rPr>
        <w:t xml:space="preserve">Komunālā pārvalde” piederošu kustamo mantu – automašīnu </w:t>
      </w:r>
      <w:r w:rsidR="00277914">
        <w:rPr>
          <w:rFonts w:ascii="Times New Roman" w:hAnsi="Times New Roman" w:cs="Times New Roman"/>
        </w:rPr>
        <w:t xml:space="preserve">VW </w:t>
      </w:r>
      <w:r w:rsidR="005A0575">
        <w:rPr>
          <w:rFonts w:ascii="Times New Roman" w:hAnsi="Times New Roman" w:cs="Times New Roman"/>
        </w:rPr>
        <w:t>e-UP</w:t>
      </w:r>
      <w:r w:rsidR="00C97CBC">
        <w:rPr>
          <w:rFonts w:ascii="Times New Roman" w:hAnsi="Times New Roman" w:cs="Times New Roman"/>
        </w:rPr>
        <w:t xml:space="preserve"> </w:t>
      </w:r>
      <w:r w:rsidRPr="00B91645">
        <w:rPr>
          <w:rFonts w:ascii="Times New Roman" w:hAnsi="Times New Roman" w:cs="Times New Roman"/>
        </w:rPr>
        <w:t xml:space="preserve">, valsts reģistrācijas nummurs  </w:t>
      </w:r>
      <w:r w:rsidR="005A0575">
        <w:rPr>
          <w:rFonts w:ascii="Times New Roman" w:hAnsi="Times New Roman" w:cs="Times New Roman"/>
        </w:rPr>
        <w:t>EX1388</w:t>
      </w:r>
      <w:r w:rsidRPr="00B91645">
        <w:rPr>
          <w:rFonts w:ascii="Times New Roman" w:hAnsi="Times New Roman" w:cs="Times New Roman"/>
        </w:rPr>
        <w:t xml:space="preserve"> , kura tika pārdota izsolē</w:t>
      </w:r>
      <w:r>
        <w:rPr>
          <w:rFonts w:ascii="Times New Roman" w:hAnsi="Times New Roman" w:cs="Times New Roman"/>
        </w:rPr>
        <w:t>,</w:t>
      </w:r>
      <w:r w:rsidRPr="00B91645">
        <w:rPr>
          <w:rFonts w:ascii="Times New Roman" w:hAnsi="Times New Roman" w:cs="Times New Roman"/>
        </w:rPr>
        <w:t xml:space="preserve"> turpmāk– Kustamā manta.</w:t>
      </w:r>
    </w:p>
    <w:p w14:paraId="144E3D87" w14:textId="45B24806" w:rsidR="00B91645" w:rsidRPr="00B91645" w:rsidRDefault="00B91645" w:rsidP="00B91645">
      <w:pPr>
        <w:pStyle w:val="Sarakstarindkopa"/>
        <w:spacing w:after="0" w:line="240" w:lineRule="auto"/>
        <w:ind w:left="709" w:hanging="425"/>
        <w:jc w:val="both"/>
        <w:rPr>
          <w:rFonts w:ascii="Times New Roman" w:hAnsi="Times New Roman" w:cs="Times New Roman"/>
        </w:rPr>
      </w:pPr>
    </w:p>
    <w:p w14:paraId="11C250E7"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2.</w:t>
      </w:r>
      <w:r w:rsidRPr="00B91645">
        <w:rPr>
          <w:rFonts w:ascii="Times New Roman" w:hAnsi="Times New Roman" w:cs="Times New Roman"/>
        </w:rPr>
        <w:tab/>
        <w:t>Cena, maksāšanas noteikumi.</w:t>
      </w:r>
    </w:p>
    <w:p w14:paraId="66A678C5"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p>
    <w:p w14:paraId="1B740904" w14:textId="415F4FFB" w:rsidR="00B91645" w:rsidRPr="00277914" w:rsidRDefault="00B91645" w:rsidP="00277914">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2.1.</w:t>
      </w:r>
      <w:r w:rsidR="00695347">
        <w:rPr>
          <w:rFonts w:ascii="Times New Roman" w:hAnsi="Times New Roman" w:cs="Times New Roman"/>
        </w:rPr>
        <w:t xml:space="preserve"> </w:t>
      </w:r>
      <w:r w:rsidRPr="00B91645">
        <w:rPr>
          <w:rFonts w:ascii="Times New Roman" w:hAnsi="Times New Roman" w:cs="Times New Roman"/>
        </w:rPr>
        <w:t>Kustamā manta ir nosolīta un tiek pārdota par cenu, kas saskaņā ar Pārdevēja rīkotās 20</w:t>
      </w:r>
      <w:r>
        <w:rPr>
          <w:rFonts w:ascii="Times New Roman" w:hAnsi="Times New Roman" w:cs="Times New Roman"/>
        </w:rPr>
        <w:t>2</w:t>
      </w:r>
      <w:r w:rsidR="005A0575">
        <w:rPr>
          <w:rFonts w:ascii="Times New Roman" w:hAnsi="Times New Roman" w:cs="Times New Roman"/>
        </w:rPr>
        <w:t>5</w:t>
      </w:r>
      <w:r w:rsidRPr="00B91645">
        <w:rPr>
          <w:rFonts w:ascii="Times New Roman" w:hAnsi="Times New Roman" w:cs="Times New Roman"/>
        </w:rPr>
        <w:t xml:space="preserve">.gada </w:t>
      </w:r>
      <w:r w:rsidR="005A0575">
        <w:rPr>
          <w:rFonts w:ascii="Times New Roman" w:hAnsi="Times New Roman" w:cs="Times New Roman"/>
        </w:rPr>
        <w:t>1</w:t>
      </w:r>
      <w:r w:rsidR="000176A0">
        <w:rPr>
          <w:rFonts w:ascii="Times New Roman" w:hAnsi="Times New Roman" w:cs="Times New Roman"/>
        </w:rPr>
        <w:t>8</w:t>
      </w:r>
      <w:r>
        <w:rPr>
          <w:rFonts w:ascii="Times New Roman" w:hAnsi="Times New Roman" w:cs="Times New Roman"/>
        </w:rPr>
        <w:t>.</w:t>
      </w:r>
      <w:r w:rsidR="005A0575">
        <w:rPr>
          <w:rFonts w:ascii="Times New Roman" w:hAnsi="Times New Roman" w:cs="Times New Roman"/>
        </w:rPr>
        <w:t>augusta</w:t>
      </w:r>
      <w:r w:rsidRPr="00277914">
        <w:rPr>
          <w:rFonts w:ascii="Times New Roman" w:hAnsi="Times New Roman" w:cs="Times New Roman"/>
        </w:rPr>
        <w:t xml:space="preserve">  Izsoles protokolu Nr.1   ir  ________ EUR t.sk.PVN 21%.</w:t>
      </w:r>
    </w:p>
    <w:p w14:paraId="4D8AA410" w14:textId="761F57EB"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2.2.</w:t>
      </w:r>
      <w:r w:rsidR="00695347">
        <w:rPr>
          <w:rFonts w:ascii="Times New Roman" w:hAnsi="Times New Roman" w:cs="Times New Roman"/>
        </w:rPr>
        <w:t xml:space="preserve"> </w:t>
      </w:r>
      <w:r w:rsidRPr="00B91645">
        <w:rPr>
          <w:rFonts w:ascii="Times New Roman" w:hAnsi="Times New Roman" w:cs="Times New Roman"/>
        </w:rPr>
        <w:t xml:space="preserve"> Saskaņā ar izsoles noteikumiem Pircējam ir samaksājama Pārdevēja kontā nodrošinājuma naudu </w:t>
      </w:r>
      <w:r w:rsidR="005A0575">
        <w:rPr>
          <w:rFonts w:ascii="Times New Roman" w:hAnsi="Times New Roman" w:cs="Times New Roman"/>
        </w:rPr>
        <w:t>350</w:t>
      </w:r>
      <w:r w:rsidRPr="00B91645">
        <w:rPr>
          <w:rFonts w:ascii="Times New Roman" w:hAnsi="Times New Roman" w:cs="Times New Roman"/>
        </w:rPr>
        <w:t>,</w:t>
      </w:r>
      <w:r>
        <w:rPr>
          <w:rFonts w:ascii="Times New Roman" w:hAnsi="Times New Roman" w:cs="Times New Roman"/>
        </w:rPr>
        <w:t>00</w:t>
      </w:r>
      <w:r w:rsidRPr="00B91645">
        <w:rPr>
          <w:rFonts w:ascii="Times New Roman" w:hAnsi="Times New Roman" w:cs="Times New Roman"/>
        </w:rPr>
        <w:t xml:space="preserve"> </w:t>
      </w:r>
      <w:r>
        <w:rPr>
          <w:rFonts w:ascii="Times New Roman" w:hAnsi="Times New Roman" w:cs="Times New Roman"/>
        </w:rPr>
        <w:t>EUR</w:t>
      </w:r>
      <w:r w:rsidRPr="00B91645">
        <w:rPr>
          <w:rFonts w:ascii="Times New Roman" w:hAnsi="Times New Roman" w:cs="Times New Roman"/>
        </w:rPr>
        <w:t xml:space="preserve"> apmērā, un summu, ko veido augstākā nosolītās cenas  un Nodrošinājuma naudas starpība  </w:t>
      </w:r>
      <w:r>
        <w:rPr>
          <w:rFonts w:ascii="Times New Roman" w:hAnsi="Times New Roman" w:cs="Times New Roman"/>
        </w:rPr>
        <w:t>________EUR</w:t>
      </w:r>
      <w:r w:rsidRPr="00B91645">
        <w:rPr>
          <w:rFonts w:ascii="Times New Roman" w:hAnsi="Times New Roman" w:cs="Times New Roman"/>
        </w:rPr>
        <w:t xml:space="preserve">  ,  kas veido Kustamas mantas galīgo cenu. </w:t>
      </w:r>
    </w:p>
    <w:p w14:paraId="5AC4C9D6"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p>
    <w:p w14:paraId="2931D652"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3.</w:t>
      </w:r>
      <w:r w:rsidRPr="00B91645">
        <w:rPr>
          <w:rFonts w:ascii="Times New Roman" w:hAnsi="Times New Roman" w:cs="Times New Roman"/>
        </w:rPr>
        <w:tab/>
        <w:t>Īpašuma tiesību pāriešana Pircējam</w:t>
      </w:r>
    </w:p>
    <w:p w14:paraId="77F7CB4C"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p>
    <w:p w14:paraId="783F15B2" w14:textId="1FA6138D"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3.1.</w:t>
      </w:r>
      <w:r w:rsidR="00695347">
        <w:rPr>
          <w:rFonts w:ascii="Times New Roman" w:hAnsi="Times New Roman" w:cs="Times New Roman"/>
        </w:rPr>
        <w:t xml:space="preserve"> </w:t>
      </w:r>
      <w:r w:rsidRPr="00B91645">
        <w:rPr>
          <w:rFonts w:ascii="Times New Roman" w:hAnsi="Times New Roman" w:cs="Times New Roman"/>
        </w:rPr>
        <w:t>Īpašuma tiesības uz Kustamo mantu pāriet Pircējam pēc tam, kad pilnībā saņemta šī Līguma punktā 2.1. norādītā summa, apmaksājot Pārdevēja izrakstīto pavadzīmi.</w:t>
      </w:r>
    </w:p>
    <w:p w14:paraId="27304DDE" w14:textId="237376EC"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3.2.</w:t>
      </w:r>
      <w:r w:rsidR="00695347">
        <w:rPr>
          <w:rFonts w:ascii="Times New Roman" w:hAnsi="Times New Roman" w:cs="Times New Roman"/>
        </w:rPr>
        <w:t xml:space="preserve"> </w:t>
      </w:r>
      <w:r w:rsidRPr="00B91645">
        <w:rPr>
          <w:rFonts w:ascii="Times New Roman" w:hAnsi="Times New Roman" w:cs="Times New Roman"/>
        </w:rPr>
        <w:t>Pirkuma -  pārdevuma priekšmets tiek nodots Pircējam ar pieņemšanas- nodošanas aktu, abpusējas parakstīšanas brīdi.</w:t>
      </w:r>
    </w:p>
    <w:p w14:paraId="03280F66"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p>
    <w:p w14:paraId="32E3760D"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4.</w:t>
      </w:r>
      <w:r w:rsidRPr="00B91645">
        <w:rPr>
          <w:rFonts w:ascii="Times New Roman" w:hAnsi="Times New Roman" w:cs="Times New Roman"/>
        </w:rPr>
        <w:tab/>
        <w:t>Īpašie noteikumi.</w:t>
      </w:r>
    </w:p>
    <w:p w14:paraId="5B349AD4"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p>
    <w:p w14:paraId="0C249A26"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 xml:space="preserve">4.1.Kustamā manta tiek nodota Pircējam bez jebkādām ekspluatācijas vai cita veida garantijām no Pārdevēja puses, tās esošajā stāvoklī, ar kuru Pircējs ir pilnībā iepazinies (piedaloties Izsoles procedūrā) un tam šī līguma izpildes gaitā vai pēc tā izpildes nav un nebūs pretenziju par Kustamās mantas tiesisko statusu, tehnisko stāvokli, vai citām pirkuma priekšmeta pazīmēm. </w:t>
      </w:r>
    </w:p>
    <w:p w14:paraId="733A6331"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 xml:space="preserve">4.2 Pircējs pats ir atbildīgs par Kustamas mantas pārvietošanu un transportēšanas izdevumiem. </w:t>
      </w:r>
    </w:p>
    <w:p w14:paraId="21FC4244"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 xml:space="preserve">  </w:t>
      </w:r>
    </w:p>
    <w:p w14:paraId="0741E01F"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5.</w:t>
      </w:r>
      <w:r w:rsidRPr="00B91645">
        <w:rPr>
          <w:rFonts w:ascii="Times New Roman" w:hAnsi="Times New Roman" w:cs="Times New Roman"/>
        </w:rPr>
        <w:tab/>
        <w:t>Citi noteikumi.</w:t>
      </w:r>
    </w:p>
    <w:p w14:paraId="053FB60B"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p>
    <w:p w14:paraId="783780FC" w14:textId="77777777" w:rsidR="00B91645" w:rsidRPr="00B91645"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5.1.Strīdus situācijas gadījumos, ja tādi starp Pusēm rastos, Puses apņemas risināt pārrunu ceļā, taču, ja kompromiss nav rodams, jebkura no šī Līguma Pusēm ir tiesīga griezties atbilstošā Latvijas tiesu instancē.</w:t>
      </w:r>
    </w:p>
    <w:p w14:paraId="68C2BAD9" w14:textId="045C3E35" w:rsidR="00217646" w:rsidRDefault="00B91645" w:rsidP="00B91645">
      <w:pPr>
        <w:pStyle w:val="Sarakstarindkopa"/>
        <w:spacing w:after="0" w:line="240" w:lineRule="auto"/>
        <w:ind w:left="709" w:hanging="425"/>
        <w:jc w:val="both"/>
        <w:rPr>
          <w:rFonts w:ascii="Times New Roman" w:hAnsi="Times New Roman" w:cs="Times New Roman"/>
        </w:rPr>
      </w:pPr>
      <w:r w:rsidRPr="00B91645">
        <w:rPr>
          <w:rFonts w:ascii="Times New Roman" w:hAnsi="Times New Roman" w:cs="Times New Roman"/>
        </w:rPr>
        <w:t>5.2.Šis līgums sastādīts latviešu valodā uz divām lapām, divos eksemplāros, katrai Pusei pa vienam kuriem ir vienāds juridisks spēks.</w:t>
      </w:r>
    </w:p>
    <w:p w14:paraId="6D77ED74" w14:textId="2CDD6CCF" w:rsidR="002C38BE" w:rsidRDefault="002C38BE" w:rsidP="003E7465">
      <w:pPr>
        <w:pStyle w:val="Sarakstarindkopa"/>
        <w:spacing w:after="0" w:line="240" w:lineRule="auto"/>
        <w:ind w:left="709" w:hanging="425"/>
        <w:jc w:val="both"/>
        <w:rPr>
          <w:rFonts w:ascii="Times New Roman" w:hAnsi="Times New Roman" w:cs="Times New Roman"/>
        </w:rPr>
      </w:pPr>
    </w:p>
    <w:p w14:paraId="1D3FB412" w14:textId="6C06E95A" w:rsidR="003E7465" w:rsidRPr="00217646" w:rsidRDefault="003E7465" w:rsidP="003E7465">
      <w:pPr>
        <w:pStyle w:val="Sarakstarindkopa"/>
        <w:spacing w:after="0" w:line="240" w:lineRule="auto"/>
        <w:ind w:left="709" w:hanging="425"/>
        <w:jc w:val="both"/>
        <w:rPr>
          <w:rFonts w:ascii="Times New Roman" w:hAnsi="Times New Roman" w:cs="Times New Roman"/>
          <w:b/>
          <w:bCs/>
        </w:rPr>
      </w:pPr>
      <w:r w:rsidRPr="00217646">
        <w:rPr>
          <w:rFonts w:ascii="Times New Roman" w:hAnsi="Times New Roman" w:cs="Times New Roman"/>
          <w:b/>
          <w:bCs/>
        </w:rPr>
        <w:t xml:space="preserve">PĀRDEVĒJS </w:t>
      </w:r>
      <w:r w:rsidRPr="00217646">
        <w:rPr>
          <w:rFonts w:ascii="Times New Roman" w:hAnsi="Times New Roman" w:cs="Times New Roman"/>
          <w:b/>
          <w:bCs/>
        </w:rPr>
        <w:tab/>
      </w:r>
      <w:r w:rsidRPr="00217646">
        <w:rPr>
          <w:rFonts w:ascii="Times New Roman" w:hAnsi="Times New Roman" w:cs="Times New Roman"/>
          <w:b/>
          <w:bCs/>
        </w:rPr>
        <w:tab/>
      </w:r>
      <w:r w:rsidRPr="00217646">
        <w:rPr>
          <w:rFonts w:ascii="Times New Roman" w:hAnsi="Times New Roman" w:cs="Times New Roman"/>
          <w:b/>
          <w:bCs/>
        </w:rPr>
        <w:tab/>
      </w:r>
      <w:r w:rsidRPr="00217646">
        <w:rPr>
          <w:rFonts w:ascii="Times New Roman" w:hAnsi="Times New Roman" w:cs="Times New Roman"/>
          <w:b/>
          <w:bCs/>
        </w:rPr>
        <w:tab/>
      </w:r>
      <w:r w:rsidRPr="00217646">
        <w:rPr>
          <w:rFonts w:ascii="Times New Roman" w:hAnsi="Times New Roman" w:cs="Times New Roman"/>
          <w:b/>
          <w:bCs/>
        </w:rPr>
        <w:tab/>
      </w:r>
      <w:r w:rsidRPr="00217646">
        <w:rPr>
          <w:rFonts w:ascii="Times New Roman" w:hAnsi="Times New Roman" w:cs="Times New Roman"/>
          <w:b/>
          <w:bCs/>
        </w:rPr>
        <w:tab/>
      </w:r>
      <w:r w:rsidR="00217646">
        <w:rPr>
          <w:rFonts w:ascii="Times New Roman" w:hAnsi="Times New Roman" w:cs="Times New Roman"/>
          <w:b/>
          <w:bCs/>
        </w:rPr>
        <w:tab/>
      </w:r>
      <w:r w:rsidRPr="00217646">
        <w:rPr>
          <w:rFonts w:ascii="Times New Roman" w:hAnsi="Times New Roman" w:cs="Times New Roman"/>
          <w:b/>
          <w:bCs/>
        </w:rPr>
        <w:t xml:space="preserve">PIRCĒJS </w:t>
      </w:r>
    </w:p>
    <w:p w14:paraId="2FEBEB49"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 xml:space="preserve">Ventspils valstspilsētas pašvaldības iestāde </w:t>
      </w:r>
    </w:p>
    <w:p w14:paraId="08AE13B5"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 xml:space="preserve">“Ventspils Komunālā pārvalde”, </w:t>
      </w:r>
      <w:r w:rsidRPr="003E7465">
        <w:rPr>
          <w:rFonts w:ascii="Times New Roman" w:hAnsi="Times New Roman" w:cs="Times New Roman"/>
        </w:rPr>
        <w:tab/>
      </w:r>
    </w:p>
    <w:p w14:paraId="1936C579"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reģ. Nr.90000088935, Užavas ielā 8,</w:t>
      </w:r>
      <w:r w:rsidRPr="003E7465">
        <w:rPr>
          <w:rFonts w:ascii="Times New Roman" w:hAnsi="Times New Roman" w:cs="Times New Roman"/>
        </w:rPr>
        <w:tab/>
      </w:r>
      <w:r w:rsidRPr="003E7465">
        <w:rPr>
          <w:rFonts w:ascii="Times New Roman" w:hAnsi="Times New Roman" w:cs="Times New Roman"/>
        </w:rPr>
        <w:tab/>
      </w:r>
      <w:r w:rsidRPr="003E7465">
        <w:rPr>
          <w:rFonts w:ascii="Times New Roman" w:hAnsi="Times New Roman" w:cs="Times New Roman"/>
        </w:rPr>
        <w:tab/>
      </w:r>
    </w:p>
    <w:p w14:paraId="654267B4"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Ventspilī LV- 3601,</w:t>
      </w:r>
      <w:r w:rsidRPr="003E7465">
        <w:rPr>
          <w:rFonts w:ascii="Times New Roman" w:hAnsi="Times New Roman" w:cs="Times New Roman"/>
        </w:rPr>
        <w:tab/>
      </w:r>
      <w:r w:rsidRPr="003E7465">
        <w:rPr>
          <w:rFonts w:ascii="Times New Roman" w:hAnsi="Times New Roman" w:cs="Times New Roman"/>
        </w:rPr>
        <w:tab/>
      </w:r>
      <w:r w:rsidRPr="003E7465">
        <w:rPr>
          <w:rFonts w:ascii="Times New Roman" w:hAnsi="Times New Roman" w:cs="Times New Roman"/>
        </w:rPr>
        <w:tab/>
      </w:r>
      <w:r w:rsidRPr="003E7465">
        <w:rPr>
          <w:rFonts w:ascii="Times New Roman" w:hAnsi="Times New Roman" w:cs="Times New Roman"/>
        </w:rPr>
        <w:tab/>
      </w:r>
      <w:r w:rsidRPr="003E7465">
        <w:rPr>
          <w:rFonts w:ascii="Times New Roman" w:hAnsi="Times New Roman" w:cs="Times New Roman"/>
        </w:rPr>
        <w:tab/>
      </w:r>
    </w:p>
    <w:p w14:paraId="3F915FCC"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A/S Luminor Bank Kods RIKOLV2X,</w:t>
      </w:r>
      <w:r w:rsidRPr="003E7465">
        <w:rPr>
          <w:rFonts w:ascii="Times New Roman" w:hAnsi="Times New Roman" w:cs="Times New Roman"/>
        </w:rPr>
        <w:tab/>
      </w:r>
      <w:r w:rsidRPr="003E7465">
        <w:rPr>
          <w:rFonts w:ascii="Times New Roman" w:hAnsi="Times New Roman" w:cs="Times New Roman"/>
        </w:rPr>
        <w:tab/>
      </w:r>
      <w:r w:rsidRPr="003E7465">
        <w:rPr>
          <w:rFonts w:ascii="Times New Roman" w:hAnsi="Times New Roman" w:cs="Times New Roman"/>
        </w:rPr>
        <w:tab/>
      </w:r>
    </w:p>
    <w:p w14:paraId="52D71C3D" w14:textId="77777777" w:rsidR="00217646"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Konta Nr.LV27RIKO0000083631564</w:t>
      </w:r>
    </w:p>
    <w:p w14:paraId="4714F52B" w14:textId="691B2E96"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ab/>
      </w:r>
      <w:r w:rsidRPr="003E7465">
        <w:rPr>
          <w:rFonts w:ascii="Times New Roman" w:hAnsi="Times New Roman" w:cs="Times New Roman"/>
        </w:rPr>
        <w:tab/>
      </w:r>
      <w:r w:rsidRPr="003E7465">
        <w:rPr>
          <w:rFonts w:ascii="Times New Roman" w:hAnsi="Times New Roman" w:cs="Times New Roman"/>
        </w:rPr>
        <w:tab/>
      </w:r>
    </w:p>
    <w:p w14:paraId="0A0E4738" w14:textId="1FE85CEF"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 xml:space="preserve">Pārdevējs                                                                           </w:t>
      </w:r>
      <w:r w:rsidR="00217646">
        <w:rPr>
          <w:rFonts w:ascii="Times New Roman" w:hAnsi="Times New Roman" w:cs="Times New Roman"/>
        </w:rPr>
        <w:tab/>
      </w:r>
      <w:r w:rsidR="00217646">
        <w:rPr>
          <w:rFonts w:ascii="Times New Roman" w:hAnsi="Times New Roman" w:cs="Times New Roman"/>
        </w:rPr>
        <w:tab/>
      </w:r>
      <w:r w:rsidRPr="003E7465">
        <w:rPr>
          <w:rFonts w:ascii="Times New Roman" w:hAnsi="Times New Roman" w:cs="Times New Roman"/>
        </w:rPr>
        <w:t xml:space="preserve">Pircējs              </w:t>
      </w:r>
    </w:p>
    <w:p w14:paraId="60CEE597" w14:textId="08C0B7BA"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____________________________</w:t>
      </w:r>
      <w:r w:rsidRPr="003E7465">
        <w:rPr>
          <w:rFonts w:ascii="Times New Roman" w:hAnsi="Times New Roman" w:cs="Times New Roman"/>
        </w:rPr>
        <w:tab/>
        <w:t xml:space="preserve">                          </w:t>
      </w:r>
      <w:r w:rsidR="00217646">
        <w:rPr>
          <w:rFonts w:ascii="Times New Roman" w:hAnsi="Times New Roman" w:cs="Times New Roman"/>
        </w:rPr>
        <w:tab/>
      </w:r>
      <w:r w:rsidR="00217646">
        <w:rPr>
          <w:rFonts w:ascii="Times New Roman" w:hAnsi="Times New Roman" w:cs="Times New Roman"/>
        </w:rPr>
        <w:tab/>
      </w:r>
      <w:r w:rsidR="00217646">
        <w:rPr>
          <w:rFonts w:ascii="Times New Roman" w:hAnsi="Times New Roman" w:cs="Times New Roman"/>
        </w:rPr>
        <w:tab/>
      </w:r>
      <w:r w:rsidRPr="003E7465">
        <w:rPr>
          <w:rFonts w:ascii="Times New Roman" w:hAnsi="Times New Roman" w:cs="Times New Roman"/>
        </w:rPr>
        <w:t xml:space="preserve"> ______________________</w:t>
      </w:r>
    </w:p>
    <w:p w14:paraId="7C4ABF2C"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Ventspils valstspilsētas pašvaldības iestādes</w:t>
      </w:r>
    </w:p>
    <w:p w14:paraId="5A94FBB6"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 xml:space="preserve">“Ventspils Komunālā pārvalde”                                   </w:t>
      </w:r>
      <w:r w:rsidRPr="003E7465">
        <w:rPr>
          <w:rFonts w:ascii="Times New Roman" w:hAnsi="Times New Roman" w:cs="Times New Roman"/>
        </w:rPr>
        <w:tab/>
      </w:r>
      <w:r w:rsidRPr="003E7465">
        <w:rPr>
          <w:rFonts w:ascii="Times New Roman" w:hAnsi="Times New Roman" w:cs="Times New Roman"/>
        </w:rPr>
        <w:tab/>
      </w:r>
    </w:p>
    <w:p w14:paraId="2089515B"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Direktors A.Kausenieks</w:t>
      </w:r>
      <w:r w:rsidRPr="003E7465">
        <w:rPr>
          <w:rFonts w:ascii="Times New Roman" w:hAnsi="Times New Roman" w:cs="Times New Roman"/>
        </w:rPr>
        <w:tab/>
      </w:r>
      <w:r w:rsidRPr="003E7465">
        <w:rPr>
          <w:rFonts w:ascii="Times New Roman" w:hAnsi="Times New Roman" w:cs="Times New Roman"/>
        </w:rPr>
        <w:tab/>
        <w:t xml:space="preserve">          </w:t>
      </w:r>
      <w:r w:rsidRPr="003E7465">
        <w:rPr>
          <w:rFonts w:ascii="Times New Roman" w:hAnsi="Times New Roman" w:cs="Times New Roman"/>
        </w:rPr>
        <w:tab/>
        <w:t xml:space="preserve">             </w:t>
      </w:r>
      <w:r w:rsidRPr="003E7465">
        <w:rPr>
          <w:rFonts w:ascii="Times New Roman" w:hAnsi="Times New Roman" w:cs="Times New Roman"/>
        </w:rPr>
        <w:tab/>
      </w:r>
      <w:r w:rsidRPr="003E7465">
        <w:rPr>
          <w:rFonts w:ascii="Times New Roman" w:hAnsi="Times New Roman" w:cs="Times New Roman"/>
        </w:rPr>
        <w:tab/>
      </w:r>
    </w:p>
    <w:p w14:paraId="3CCBE998" w14:textId="7643CEC4" w:rsidR="00A24D2F" w:rsidRDefault="00A24D2F">
      <w:pPr>
        <w:rPr>
          <w:rFonts w:ascii="Times New Roman" w:hAnsi="Times New Roman" w:cs="Times New Roman"/>
        </w:rPr>
      </w:pPr>
      <w:r>
        <w:rPr>
          <w:rFonts w:ascii="Times New Roman" w:hAnsi="Times New Roman" w:cs="Times New Roman"/>
        </w:rPr>
        <w:br w:type="page"/>
      </w:r>
    </w:p>
    <w:p w14:paraId="22603EB3"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75CD3C64" w14:textId="43C47731" w:rsidR="003E7465" w:rsidRDefault="003E7465" w:rsidP="00E52BA3">
      <w:pPr>
        <w:pStyle w:val="Sarakstarindkopa"/>
        <w:spacing w:after="0" w:line="240" w:lineRule="auto"/>
        <w:ind w:left="709" w:hanging="425"/>
        <w:jc w:val="right"/>
        <w:rPr>
          <w:rFonts w:ascii="Times New Roman" w:hAnsi="Times New Roman" w:cs="Times New Roman"/>
          <w:i/>
          <w:iCs/>
        </w:rPr>
      </w:pPr>
      <w:r w:rsidRPr="00E52BA3">
        <w:rPr>
          <w:rFonts w:ascii="Times New Roman" w:hAnsi="Times New Roman" w:cs="Times New Roman"/>
          <w:i/>
          <w:iCs/>
        </w:rPr>
        <w:t xml:space="preserve">Pielikums Nr. 3 </w:t>
      </w:r>
    </w:p>
    <w:p w14:paraId="7D75A35F" w14:textId="77777777" w:rsidR="00E52BA3" w:rsidRPr="005B38C9" w:rsidRDefault="00E52BA3" w:rsidP="00E52BA3">
      <w:pPr>
        <w:pStyle w:val="Sarakstarindkopa"/>
        <w:spacing w:after="0" w:line="240" w:lineRule="auto"/>
        <w:ind w:left="426"/>
        <w:rPr>
          <w:rFonts w:ascii="Times New Roman" w:hAnsi="Times New Roman" w:cs="Times New Roman"/>
          <w:b/>
          <w:bCs/>
        </w:rPr>
      </w:pPr>
    </w:p>
    <w:p w14:paraId="5D92AFCD" w14:textId="458F826E" w:rsidR="003E7465" w:rsidRPr="00E52BA3" w:rsidRDefault="00E52BA3" w:rsidP="00E52BA3">
      <w:pPr>
        <w:pStyle w:val="Sarakstarindkopa"/>
        <w:spacing w:after="0" w:line="240" w:lineRule="auto"/>
        <w:ind w:left="709" w:hanging="425"/>
        <w:jc w:val="center"/>
        <w:rPr>
          <w:rFonts w:ascii="Times New Roman" w:hAnsi="Times New Roman" w:cs="Times New Roman"/>
          <w:b/>
          <w:bCs/>
        </w:rPr>
      </w:pPr>
      <w:r>
        <w:rPr>
          <w:rFonts w:ascii="Times New Roman" w:hAnsi="Times New Roman" w:cs="Times New Roman"/>
          <w:b/>
          <w:bCs/>
        </w:rPr>
        <w:t>PIETEIKUMS IZSOLEI</w:t>
      </w:r>
    </w:p>
    <w:p w14:paraId="4AD6C79B"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389BD414" w14:textId="77777777" w:rsidR="00A24D2F" w:rsidRDefault="003E7465" w:rsidP="00A24D2F">
      <w:pPr>
        <w:pStyle w:val="Sarakstarindkopa"/>
        <w:spacing w:after="0" w:line="240" w:lineRule="auto"/>
        <w:ind w:left="567" w:hanging="283"/>
        <w:rPr>
          <w:rFonts w:ascii="Times New Roman" w:hAnsi="Times New Roman" w:cs="Times New Roman"/>
        </w:rPr>
      </w:pPr>
      <w:r w:rsidRPr="003E7465">
        <w:rPr>
          <w:rFonts w:ascii="Times New Roman" w:hAnsi="Times New Roman" w:cs="Times New Roman"/>
        </w:rPr>
        <w:t xml:space="preserve">1. Dalībnieka (vai pilnvarotās personas) vārds, uzvārds (vai nosaukums): </w:t>
      </w:r>
    </w:p>
    <w:p w14:paraId="711D468D" w14:textId="77777777" w:rsidR="00A24D2F" w:rsidRDefault="00A24D2F" w:rsidP="00E52BA3">
      <w:pPr>
        <w:pStyle w:val="Sarakstarindkopa"/>
        <w:spacing w:after="0" w:line="240" w:lineRule="auto"/>
        <w:ind w:left="709" w:hanging="425"/>
        <w:rPr>
          <w:rFonts w:ascii="Times New Roman" w:hAnsi="Times New Roman" w:cs="Times New Roman"/>
        </w:rPr>
      </w:pPr>
    </w:p>
    <w:p w14:paraId="2CB46D3C" w14:textId="4D23CA86" w:rsidR="003E7465" w:rsidRPr="003E7465" w:rsidRDefault="003E7465" w:rsidP="00E52BA3">
      <w:pPr>
        <w:pStyle w:val="Sarakstarindkopa"/>
        <w:spacing w:after="0" w:line="240" w:lineRule="auto"/>
        <w:ind w:left="709" w:hanging="425"/>
        <w:rPr>
          <w:rFonts w:ascii="Times New Roman" w:hAnsi="Times New Roman" w:cs="Times New Roman"/>
        </w:rPr>
      </w:pPr>
      <w:r w:rsidRPr="003E7465">
        <w:rPr>
          <w:rFonts w:ascii="Times New Roman" w:hAnsi="Times New Roman" w:cs="Times New Roman"/>
        </w:rPr>
        <w:t>_______________________________________________________</w:t>
      </w:r>
      <w:r w:rsidR="00E52BA3">
        <w:rPr>
          <w:rFonts w:ascii="Times New Roman" w:hAnsi="Times New Roman" w:cs="Times New Roman"/>
        </w:rPr>
        <w:t>__________________</w:t>
      </w:r>
      <w:r w:rsidR="00A24D2F">
        <w:rPr>
          <w:rFonts w:ascii="Times New Roman" w:hAnsi="Times New Roman" w:cs="Times New Roman"/>
        </w:rPr>
        <w:t>________</w:t>
      </w:r>
    </w:p>
    <w:p w14:paraId="20CF6E2A" w14:textId="77777777" w:rsidR="003E7465" w:rsidRPr="003E7465" w:rsidRDefault="003E7465" w:rsidP="00E52BA3">
      <w:pPr>
        <w:pStyle w:val="Sarakstarindkopa"/>
        <w:spacing w:after="0" w:line="240" w:lineRule="auto"/>
        <w:ind w:left="709" w:hanging="425"/>
        <w:rPr>
          <w:rFonts w:ascii="Times New Roman" w:hAnsi="Times New Roman" w:cs="Times New Roman"/>
        </w:rPr>
      </w:pPr>
    </w:p>
    <w:p w14:paraId="4BE72A30" w14:textId="5344A731" w:rsidR="00A24D2F" w:rsidRDefault="008E2494" w:rsidP="00A24D2F">
      <w:pPr>
        <w:pStyle w:val="Sarakstarindkopa"/>
        <w:numPr>
          <w:ilvl w:val="0"/>
          <w:numId w:val="16"/>
        </w:numPr>
        <w:spacing w:after="0" w:line="240" w:lineRule="auto"/>
        <w:ind w:left="567" w:hanging="283"/>
        <w:rPr>
          <w:rFonts w:ascii="Times New Roman" w:hAnsi="Times New Roman" w:cs="Times New Roman"/>
        </w:rPr>
      </w:pPr>
      <w:r>
        <w:rPr>
          <w:rFonts w:ascii="Times New Roman" w:hAnsi="Times New Roman" w:cs="Times New Roman"/>
        </w:rPr>
        <w:t>R</w:t>
      </w:r>
      <w:r w:rsidR="003E7465" w:rsidRPr="003E7465">
        <w:rPr>
          <w:rFonts w:ascii="Times New Roman" w:hAnsi="Times New Roman" w:cs="Times New Roman"/>
        </w:rPr>
        <w:t>eģistrācijas numurs juridiskai personai:</w:t>
      </w:r>
    </w:p>
    <w:p w14:paraId="4E02E316" w14:textId="77777777" w:rsidR="00A24D2F" w:rsidRDefault="00A24D2F" w:rsidP="00A24D2F">
      <w:pPr>
        <w:spacing w:after="0" w:line="240" w:lineRule="auto"/>
        <w:rPr>
          <w:rFonts w:ascii="Times New Roman" w:hAnsi="Times New Roman" w:cs="Times New Roman"/>
        </w:rPr>
      </w:pPr>
      <w:r>
        <w:rPr>
          <w:rFonts w:ascii="Times New Roman" w:hAnsi="Times New Roman" w:cs="Times New Roman"/>
        </w:rPr>
        <w:t xml:space="preserve">     </w:t>
      </w:r>
    </w:p>
    <w:p w14:paraId="50C21327" w14:textId="77F7A55A" w:rsidR="003E7465" w:rsidRPr="00A24D2F" w:rsidRDefault="00A24D2F" w:rsidP="00A24D2F">
      <w:pPr>
        <w:spacing w:after="0" w:line="240" w:lineRule="auto"/>
        <w:rPr>
          <w:rFonts w:ascii="Times New Roman" w:hAnsi="Times New Roman" w:cs="Times New Roman"/>
        </w:rPr>
      </w:pPr>
      <w:r>
        <w:rPr>
          <w:rFonts w:ascii="Times New Roman" w:hAnsi="Times New Roman" w:cs="Times New Roman"/>
        </w:rPr>
        <w:t xml:space="preserve">      </w:t>
      </w:r>
      <w:r w:rsidR="003E7465" w:rsidRPr="00A24D2F">
        <w:rPr>
          <w:rFonts w:ascii="Times New Roman" w:hAnsi="Times New Roman" w:cs="Times New Roman"/>
        </w:rPr>
        <w:t>_______________________________________________________</w:t>
      </w:r>
      <w:r w:rsidR="00E52BA3" w:rsidRPr="00A24D2F">
        <w:rPr>
          <w:rFonts w:ascii="Times New Roman" w:hAnsi="Times New Roman" w:cs="Times New Roman"/>
        </w:rPr>
        <w:t>__________________</w:t>
      </w:r>
      <w:r w:rsidRPr="00A24D2F">
        <w:rPr>
          <w:rFonts w:ascii="Times New Roman" w:hAnsi="Times New Roman" w:cs="Times New Roman"/>
        </w:rPr>
        <w:t>______</w:t>
      </w:r>
      <w:r>
        <w:rPr>
          <w:rFonts w:ascii="Times New Roman" w:hAnsi="Times New Roman" w:cs="Times New Roman"/>
        </w:rPr>
        <w:t>__</w:t>
      </w:r>
    </w:p>
    <w:p w14:paraId="4065AD76" w14:textId="7745D3CD" w:rsidR="003E7465" w:rsidRPr="003E7465" w:rsidRDefault="003E7465" w:rsidP="00E52BA3">
      <w:pPr>
        <w:pStyle w:val="Sarakstarindkopa"/>
        <w:spacing w:after="0" w:line="240" w:lineRule="auto"/>
        <w:ind w:left="709" w:hanging="425"/>
        <w:rPr>
          <w:rFonts w:ascii="Times New Roman" w:hAnsi="Times New Roman" w:cs="Times New Roman"/>
        </w:rPr>
      </w:pPr>
    </w:p>
    <w:p w14:paraId="38E546C4" w14:textId="55A75DDD" w:rsidR="00A24D2F" w:rsidRDefault="003E7465" w:rsidP="00A24D2F">
      <w:pPr>
        <w:pStyle w:val="Sarakstarindkopa"/>
        <w:numPr>
          <w:ilvl w:val="0"/>
          <w:numId w:val="16"/>
        </w:numPr>
        <w:spacing w:after="0" w:line="240" w:lineRule="auto"/>
        <w:rPr>
          <w:rFonts w:ascii="Times New Roman" w:hAnsi="Times New Roman" w:cs="Times New Roman"/>
        </w:rPr>
      </w:pPr>
      <w:r w:rsidRPr="003E7465">
        <w:rPr>
          <w:rFonts w:ascii="Times New Roman" w:hAnsi="Times New Roman" w:cs="Times New Roman"/>
        </w:rPr>
        <w:t>Dalībnieka pārstāvja amata nosaukums vai pilnvaras rekvizīti</w:t>
      </w:r>
      <w:r w:rsidR="00390D75">
        <w:rPr>
          <w:rFonts w:ascii="Times New Roman" w:hAnsi="Times New Roman" w:cs="Times New Roman"/>
        </w:rPr>
        <w:t xml:space="preserve"> (juridiskai personai)</w:t>
      </w:r>
      <w:r w:rsidRPr="003E7465">
        <w:rPr>
          <w:rFonts w:ascii="Times New Roman" w:hAnsi="Times New Roman" w:cs="Times New Roman"/>
        </w:rPr>
        <w:t xml:space="preserve">: </w:t>
      </w:r>
    </w:p>
    <w:p w14:paraId="12602988" w14:textId="77777777" w:rsidR="00A24D2F" w:rsidRDefault="00A24D2F" w:rsidP="00A24D2F">
      <w:pPr>
        <w:spacing w:after="0" w:line="240" w:lineRule="auto"/>
        <w:ind w:left="426"/>
        <w:rPr>
          <w:rFonts w:ascii="Times New Roman" w:hAnsi="Times New Roman" w:cs="Times New Roman"/>
        </w:rPr>
      </w:pPr>
    </w:p>
    <w:p w14:paraId="17BC7018" w14:textId="6A77D62B" w:rsidR="003E7465" w:rsidRPr="00A24D2F" w:rsidRDefault="003E7465" w:rsidP="00A24D2F">
      <w:pPr>
        <w:spacing w:after="0" w:line="240" w:lineRule="auto"/>
        <w:ind w:left="284"/>
        <w:rPr>
          <w:rFonts w:ascii="Times New Roman" w:hAnsi="Times New Roman" w:cs="Times New Roman"/>
        </w:rPr>
      </w:pPr>
      <w:r w:rsidRPr="00A24D2F">
        <w:rPr>
          <w:rFonts w:ascii="Times New Roman" w:hAnsi="Times New Roman" w:cs="Times New Roman"/>
        </w:rPr>
        <w:t>_______________________________________________________</w:t>
      </w:r>
      <w:r w:rsidR="00E52BA3" w:rsidRPr="00A24D2F">
        <w:rPr>
          <w:rFonts w:ascii="Times New Roman" w:hAnsi="Times New Roman" w:cs="Times New Roman"/>
        </w:rPr>
        <w:t>__________________</w:t>
      </w:r>
      <w:r w:rsidR="00A24D2F" w:rsidRPr="00A24D2F">
        <w:rPr>
          <w:rFonts w:ascii="Times New Roman" w:hAnsi="Times New Roman" w:cs="Times New Roman"/>
        </w:rPr>
        <w:t>________</w:t>
      </w:r>
    </w:p>
    <w:p w14:paraId="33251599"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30BA4FFF" w14:textId="1C6E7744" w:rsidR="003E7465" w:rsidRPr="003E7465" w:rsidRDefault="003E7465" w:rsidP="006F49E2">
      <w:pPr>
        <w:pStyle w:val="Sarakstarindkopa"/>
        <w:spacing w:after="0" w:line="240" w:lineRule="auto"/>
        <w:ind w:left="567" w:hanging="283"/>
        <w:jc w:val="both"/>
        <w:rPr>
          <w:rFonts w:ascii="Times New Roman" w:hAnsi="Times New Roman" w:cs="Times New Roman"/>
        </w:rPr>
      </w:pPr>
      <w:r w:rsidRPr="003E7465">
        <w:rPr>
          <w:rFonts w:ascii="Times New Roman" w:hAnsi="Times New Roman" w:cs="Times New Roman"/>
        </w:rPr>
        <w:t xml:space="preserve">4. Vēlos pieteikties uz </w:t>
      </w:r>
      <w:r w:rsidR="008E2494">
        <w:rPr>
          <w:rFonts w:ascii="Times New Roman" w:hAnsi="Times New Roman" w:cs="Times New Roman"/>
        </w:rPr>
        <w:t>k</w:t>
      </w:r>
      <w:r w:rsidR="008E2494" w:rsidRPr="008E2494">
        <w:rPr>
          <w:rFonts w:ascii="Times New Roman" w:hAnsi="Times New Roman" w:cs="Times New Roman"/>
        </w:rPr>
        <w:t>ustamās manta</w:t>
      </w:r>
      <w:r w:rsidR="008E2494">
        <w:rPr>
          <w:rFonts w:ascii="Times New Roman" w:hAnsi="Times New Roman" w:cs="Times New Roman"/>
        </w:rPr>
        <w:t xml:space="preserve"> </w:t>
      </w:r>
      <w:r w:rsidR="008E2494" w:rsidRPr="008E2494">
        <w:rPr>
          <w:rFonts w:ascii="Times New Roman" w:hAnsi="Times New Roman" w:cs="Times New Roman"/>
        </w:rPr>
        <w:t>s</w:t>
      </w:r>
      <w:r w:rsidR="008E2494">
        <w:rPr>
          <w:rFonts w:ascii="Times New Roman" w:hAnsi="Times New Roman" w:cs="Times New Roman"/>
        </w:rPr>
        <w:t>-</w:t>
      </w:r>
      <w:r w:rsidR="008E2494" w:rsidRPr="008E2494">
        <w:rPr>
          <w:rFonts w:ascii="Times New Roman" w:hAnsi="Times New Roman" w:cs="Times New Roman"/>
        </w:rPr>
        <w:t xml:space="preserve"> vieglās automašīnas </w:t>
      </w:r>
      <w:r w:rsidR="00277914">
        <w:rPr>
          <w:rFonts w:ascii="Times New Roman" w:hAnsi="Times New Roman" w:cs="Times New Roman"/>
        </w:rPr>
        <w:t xml:space="preserve">VW </w:t>
      </w:r>
      <w:r w:rsidR="005A0575">
        <w:rPr>
          <w:rFonts w:ascii="Times New Roman" w:hAnsi="Times New Roman" w:cs="Times New Roman"/>
        </w:rPr>
        <w:t>e-UP</w:t>
      </w:r>
      <w:r w:rsidR="008E2494" w:rsidRPr="008E2494">
        <w:rPr>
          <w:rFonts w:ascii="Times New Roman" w:hAnsi="Times New Roman" w:cs="Times New Roman"/>
        </w:rPr>
        <w:t xml:space="preserve"> (201</w:t>
      </w:r>
      <w:r w:rsidR="005A0575">
        <w:rPr>
          <w:rFonts w:ascii="Times New Roman" w:hAnsi="Times New Roman" w:cs="Times New Roman"/>
        </w:rPr>
        <w:t>4</w:t>
      </w:r>
      <w:r w:rsidR="008E2494" w:rsidRPr="008E2494">
        <w:rPr>
          <w:rFonts w:ascii="Times New Roman" w:hAnsi="Times New Roman" w:cs="Times New Roman"/>
        </w:rPr>
        <w:t>.izlaiduma gads) atsavināšana</w:t>
      </w:r>
      <w:r w:rsidR="008E2494">
        <w:rPr>
          <w:rFonts w:ascii="Times New Roman" w:hAnsi="Times New Roman" w:cs="Times New Roman"/>
        </w:rPr>
        <w:t xml:space="preserve">s </w:t>
      </w:r>
      <w:r w:rsidR="008E2494" w:rsidRPr="008E2494">
        <w:rPr>
          <w:rFonts w:ascii="Times New Roman" w:hAnsi="Times New Roman" w:cs="Times New Roman"/>
        </w:rPr>
        <w:t>i</w:t>
      </w:r>
      <w:r w:rsidRPr="003E7465">
        <w:rPr>
          <w:rFonts w:ascii="Times New Roman" w:hAnsi="Times New Roman" w:cs="Times New Roman"/>
        </w:rPr>
        <w:t>zsoli</w:t>
      </w:r>
      <w:r w:rsidR="00E52BA3">
        <w:rPr>
          <w:rFonts w:ascii="Times New Roman" w:hAnsi="Times New Roman" w:cs="Times New Roman"/>
        </w:rPr>
        <w:t xml:space="preserve">, </w:t>
      </w:r>
      <w:r w:rsidRPr="003E7465">
        <w:rPr>
          <w:rFonts w:ascii="Times New Roman" w:hAnsi="Times New Roman" w:cs="Times New Roman"/>
        </w:rPr>
        <w:t xml:space="preserve">kas norisināsies  </w:t>
      </w:r>
      <w:r w:rsidRPr="006F49E2">
        <w:rPr>
          <w:rFonts w:ascii="Times New Roman" w:hAnsi="Times New Roman" w:cs="Times New Roman"/>
          <w:b/>
          <w:bCs/>
        </w:rPr>
        <w:t>202</w:t>
      </w:r>
      <w:r w:rsidR="005A0575">
        <w:rPr>
          <w:rFonts w:ascii="Times New Roman" w:hAnsi="Times New Roman" w:cs="Times New Roman"/>
          <w:b/>
          <w:bCs/>
        </w:rPr>
        <w:t>5</w:t>
      </w:r>
      <w:r w:rsidRPr="006F49E2">
        <w:rPr>
          <w:rFonts w:ascii="Times New Roman" w:hAnsi="Times New Roman" w:cs="Times New Roman"/>
          <w:b/>
          <w:bCs/>
        </w:rPr>
        <w:t xml:space="preserve">.gada </w:t>
      </w:r>
      <w:r w:rsidR="005A0575">
        <w:rPr>
          <w:rFonts w:ascii="Times New Roman" w:hAnsi="Times New Roman" w:cs="Times New Roman"/>
          <w:b/>
          <w:bCs/>
        </w:rPr>
        <w:t>1</w:t>
      </w:r>
      <w:r w:rsidR="000176A0">
        <w:rPr>
          <w:rFonts w:ascii="Times New Roman" w:hAnsi="Times New Roman" w:cs="Times New Roman"/>
          <w:b/>
          <w:bCs/>
        </w:rPr>
        <w:t>8</w:t>
      </w:r>
      <w:r w:rsidR="006F49E2" w:rsidRPr="006F49E2">
        <w:rPr>
          <w:rFonts w:ascii="Times New Roman" w:hAnsi="Times New Roman" w:cs="Times New Roman"/>
          <w:b/>
          <w:bCs/>
        </w:rPr>
        <w:t>.</w:t>
      </w:r>
      <w:r w:rsidR="005A0575">
        <w:rPr>
          <w:rFonts w:ascii="Times New Roman" w:hAnsi="Times New Roman" w:cs="Times New Roman"/>
          <w:b/>
          <w:bCs/>
        </w:rPr>
        <w:t>augustā</w:t>
      </w:r>
      <w:r w:rsidRPr="006F49E2">
        <w:rPr>
          <w:rFonts w:ascii="Times New Roman" w:hAnsi="Times New Roman" w:cs="Times New Roman"/>
          <w:b/>
          <w:bCs/>
        </w:rPr>
        <w:t xml:space="preserve">  plkst. 1</w:t>
      </w:r>
      <w:r w:rsidR="00F61822">
        <w:rPr>
          <w:rFonts w:ascii="Times New Roman" w:hAnsi="Times New Roman" w:cs="Times New Roman"/>
          <w:b/>
          <w:bCs/>
        </w:rPr>
        <w:t>1</w:t>
      </w:r>
      <w:r w:rsidRPr="006F49E2">
        <w:rPr>
          <w:rFonts w:ascii="Times New Roman" w:hAnsi="Times New Roman" w:cs="Times New Roman"/>
          <w:b/>
          <w:bCs/>
        </w:rPr>
        <w:t>.00</w:t>
      </w:r>
      <w:r w:rsidRPr="006F49E2">
        <w:rPr>
          <w:rFonts w:ascii="Times New Roman" w:hAnsi="Times New Roman" w:cs="Times New Roman"/>
        </w:rPr>
        <w:t xml:space="preserve"> </w:t>
      </w:r>
      <w:r w:rsidRPr="003E7465">
        <w:rPr>
          <w:rFonts w:ascii="Times New Roman" w:hAnsi="Times New Roman" w:cs="Times New Roman"/>
        </w:rPr>
        <w:t>Užavas ielā 8, Ventspilī.</w:t>
      </w:r>
    </w:p>
    <w:p w14:paraId="769BB310"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 xml:space="preserve">     </w:t>
      </w:r>
    </w:p>
    <w:p w14:paraId="4E316D50"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 xml:space="preserve">5. Dalībnieks iesniedz šādus dokumentus (iesniegto atzīmēt): </w:t>
      </w:r>
    </w:p>
    <w:p w14:paraId="593B83AE" w14:textId="77777777" w:rsidR="003E7465" w:rsidRPr="003E7465" w:rsidRDefault="003E7465" w:rsidP="00E52BA3">
      <w:pPr>
        <w:pStyle w:val="Sarakstarindkopa"/>
        <w:spacing w:after="0" w:line="240" w:lineRule="auto"/>
        <w:ind w:left="851" w:hanging="283"/>
        <w:jc w:val="both"/>
        <w:rPr>
          <w:rFonts w:ascii="Times New Roman" w:hAnsi="Times New Roman" w:cs="Times New Roman"/>
        </w:rPr>
      </w:pPr>
      <w:r w:rsidRPr="003E7465">
        <w:rPr>
          <w:rFonts w:ascii="Times New Roman" w:hAnsi="Times New Roman" w:cs="Times New Roman"/>
        </w:rPr>
        <w:t>o</w:t>
      </w:r>
      <w:r w:rsidRPr="003E7465">
        <w:rPr>
          <w:rFonts w:ascii="Times New Roman" w:hAnsi="Times New Roman" w:cs="Times New Roman"/>
        </w:rPr>
        <w:tab/>
        <w:t>LR Uzņēmumu reģistra vai līdzvērtīgas uzņēmējdarbību/komercdarbību reģistrējošas iestādes ārvalstīs izdotas reģistrācijas apliecības kopija;</w:t>
      </w:r>
    </w:p>
    <w:p w14:paraId="5B37A072" w14:textId="77777777" w:rsidR="003E7465" w:rsidRPr="003E7465" w:rsidRDefault="003E7465" w:rsidP="00E52BA3">
      <w:pPr>
        <w:pStyle w:val="Sarakstarindkopa"/>
        <w:spacing w:after="0" w:line="240" w:lineRule="auto"/>
        <w:ind w:left="851" w:hanging="283"/>
        <w:jc w:val="both"/>
        <w:rPr>
          <w:rFonts w:ascii="Times New Roman" w:hAnsi="Times New Roman" w:cs="Times New Roman"/>
        </w:rPr>
      </w:pPr>
      <w:r w:rsidRPr="003E7465">
        <w:rPr>
          <w:rFonts w:ascii="Times New Roman" w:hAnsi="Times New Roman" w:cs="Times New Roman"/>
        </w:rPr>
        <w:t>o</w:t>
      </w:r>
      <w:r w:rsidRPr="003E7465">
        <w:rPr>
          <w:rFonts w:ascii="Times New Roman" w:hAnsi="Times New Roman" w:cs="Times New Roman"/>
        </w:rPr>
        <w:tab/>
        <w:t>dokuments, kas apliecina pilnvarotās personas tiesības pārstāvēt dalībnieku izsolē;</w:t>
      </w:r>
    </w:p>
    <w:p w14:paraId="79DA98A4" w14:textId="56B0F097" w:rsidR="003E7465" w:rsidRPr="00390D75" w:rsidRDefault="003E7465" w:rsidP="00390D75">
      <w:pPr>
        <w:pStyle w:val="Sarakstarindkopa"/>
        <w:spacing w:after="0" w:line="240" w:lineRule="auto"/>
        <w:ind w:left="851" w:hanging="283"/>
        <w:jc w:val="both"/>
        <w:rPr>
          <w:rFonts w:ascii="Times New Roman" w:hAnsi="Times New Roman" w:cs="Times New Roman"/>
        </w:rPr>
      </w:pPr>
      <w:r w:rsidRPr="003E7465">
        <w:rPr>
          <w:rFonts w:ascii="Times New Roman" w:hAnsi="Times New Roman" w:cs="Times New Roman"/>
        </w:rPr>
        <w:t>o</w:t>
      </w:r>
      <w:r w:rsidRPr="003E7465">
        <w:rPr>
          <w:rFonts w:ascii="Times New Roman" w:hAnsi="Times New Roman" w:cs="Times New Roman"/>
        </w:rPr>
        <w:tab/>
        <w:t>dalībnieka apliecinājums (izziņa), ka pret dalībnieku nav ierosināts maksātnespējas process, tas nav pasludināts par maksātnespējīgu un neatrodas likvidācijas stadijā;</w:t>
      </w:r>
    </w:p>
    <w:p w14:paraId="5A8359BF" w14:textId="58D605C4" w:rsidR="00695347" w:rsidRPr="00695347" w:rsidRDefault="003E7465" w:rsidP="00695347">
      <w:pPr>
        <w:pStyle w:val="Sarakstarindkopa"/>
        <w:spacing w:after="0" w:line="240" w:lineRule="auto"/>
        <w:ind w:left="851" w:hanging="283"/>
        <w:jc w:val="both"/>
        <w:rPr>
          <w:rFonts w:ascii="Times New Roman" w:hAnsi="Times New Roman" w:cs="Times New Roman"/>
        </w:rPr>
      </w:pPr>
      <w:r w:rsidRPr="003E7465">
        <w:rPr>
          <w:rFonts w:ascii="Times New Roman" w:hAnsi="Times New Roman" w:cs="Times New Roman"/>
        </w:rPr>
        <w:t>o</w:t>
      </w:r>
      <w:r w:rsidRPr="003E7465">
        <w:rPr>
          <w:rFonts w:ascii="Times New Roman" w:hAnsi="Times New Roman" w:cs="Times New Roman"/>
        </w:rPr>
        <w:tab/>
        <w:t>parakstīti Izsoles Noteikumi;</w:t>
      </w:r>
    </w:p>
    <w:p w14:paraId="3258AA0C" w14:textId="6525A179" w:rsidR="003E7465" w:rsidRDefault="003E7465" w:rsidP="00277914">
      <w:pPr>
        <w:pStyle w:val="Sarakstarindkopa"/>
        <w:spacing w:after="0" w:line="240" w:lineRule="auto"/>
        <w:ind w:left="851" w:hanging="283"/>
        <w:jc w:val="both"/>
        <w:rPr>
          <w:rFonts w:ascii="Times New Roman" w:hAnsi="Times New Roman" w:cs="Times New Roman"/>
        </w:rPr>
      </w:pPr>
      <w:r w:rsidRPr="003E7465">
        <w:rPr>
          <w:rFonts w:ascii="Times New Roman" w:hAnsi="Times New Roman" w:cs="Times New Roman"/>
        </w:rPr>
        <w:t>o</w:t>
      </w:r>
      <w:r w:rsidRPr="003E7465">
        <w:rPr>
          <w:rFonts w:ascii="Times New Roman" w:hAnsi="Times New Roman" w:cs="Times New Roman"/>
        </w:rPr>
        <w:tab/>
      </w:r>
      <w:r w:rsidR="00695347">
        <w:rPr>
          <w:rFonts w:ascii="Times New Roman" w:hAnsi="Times New Roman" w:cs="Times New Roman"/>
        </w:rPr>
        <w:t>apliecinājums par iepazīšanos ar automašīnas tehnisko stāvokli</w:t>
      </w:r>
      <w:r w:rsidR="00277914">
        <w:rPr>
          <w:rFonts w:ascii="Times New Roman" w:hAnsi="Times New Roman" w:cs="Times New Roman"/>
        </w:rPr>
        <w:t>.</w:t>
      </w:r>
    </w:p>
    <w:p w14:paraId="39603B8A" w14:textId="77777777" w:rsidR="00277914" w:rsidRPr="003E7465" w:rsidRDefault="00277914" w:rsidP="00277914">
      <w:pPr>
        <w:pStyle w:val="Sarakstarindkopa"/>
        <w:spacing w:after="0" w:line="240" w:lineRule="auto"/>
        <w:ind w:left="851" w:hanging="283"/>
        <w:jc w:val="both"/>
        <w:rPr>
          <w:rFonts w:ascii="Times New Roman" w:hAnsi="Times New Roman" w:cs="Times New Roman"/>
        </w:rPr>
      </w:pPr>
    </w:p>
    <w:p w14:paraId="0E805C70" w14:textId="29F0B75E"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6. Dalībnieka bankas konta numurs (drošības naudas atgriešanai)____________________</w:t>
      </w:r>
      <w:r w:rsidR="00B971D6">
        <w:rPr>
          <w:rFonts w:ascii="Times New Roman" w:hAnsi="Times New Roman" w:cs="Times New Roman"/>
        </w:rPr>
        <w:t>______</w:t>
      </w:r>
      <w:r w:rsidR="00A24D2F">
        <w:rPr>
          <w:rFonts w:ascii="Times New Roman" w:hAnsi="Times New Roman" w:cs="Times New Roman"/>
        </w:rPr>
        <w:t>______</w:t>
      </w:r>
    </w:p>
    <w:p w14:paraId="6D66F280"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21721316" w14:textId="19F7FF0C"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7. Dalībnieka kontaktinformācija (tālrunis, e-pasts)____________________________</w:t>
      </w:r>
      <w:r w:rsidR="00B971D6">
        <w:rPr>
          <w:rFonts w:ascii="Times New Roman" w:hAnsi="Times New Roman" w:cs="Times New Roman"/>
        </w:rPr>
        <w:t>_________</w:t>
      </w:r>
      <w:r w:rsidR="00A24D2F">
        <w:rPr>
          <w:rFonts w:ascii="Times New Roman" w:hAnsi="Times New Roman" w:cs="Times New Roman"/>
        </w:rPr>
        <w:t>______</w:t>
      </w:r>
    </w:p>
    <w:p w14:paraId="3052ECC3"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7851D066"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75B4D7E8"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35CBCD0D"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6686499B"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48C2B000"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6FE6D108"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04EE025E"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39DD7756"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Datums__________________________</w:t>
      </w:r>
    </w:p>
    <w:p w14:paraId="0037F803"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7E322F6D"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Dalībnieka (vai tā pilnvarotā pārstāvja)</w:t>
      </w:r>
    </w:p>
    <w:p w14:paraId="66526C79"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p>
    <w:p w14:paraId="03183A33" w14:textId="77777777" w:rsidR="003E7465" w:rsidRPr="003E7465" w:rsidRDefault="003E7465" w:rsidP="003E7465">
      <w:pPr>
        <w:pStyle w:val="Sarakstarindkopa"/>
        <w:spacing w:after="0" w:line="240" w:lineRule="auto"/>
        <w:ind w:left="709" w:hanging="425"/>
        <w:jc w:val="both"/>
        <w:rPr>
          <w:rFonts w:ascii="Times New Roman" w:hAnsi="Times New Roman" w:cs="Times New Roman"/>
        </w:rPr>
      </w:pPr>
      <w:r w:rsidRPr="003E7465">
        <w:rPr>
          <w:rFonts w:ascii="Times New Roman" w:hAnsi="Times New Roman" w:cs="Times New Roman"/>
        </w:rPr>
        <w:t>paraksts_________________________   atšifrējums________________________</w:t>
      </w:r>
    </w:p>
    <w:p w14:paraId="3A56A90E" w14:textId="77777777" w:rsidR="00120951" w:rsidRDefault="00120951" w:rsidP="006D2E07">
      <w:pPr>
        <w:pStyle w:val="Sarakstarindkopa"/>
        <w:spacing w:after="0" w:line="240" w:lineRule="auto"/>
        <w:ind w:left="709" w:hanging="425"/>
        <w:jc w:val="both"/>
        <w:rPr>
          <w:rFonts w:ascii="Times New Roman" w:hAnsi="Times New Roman" w:cs="Times New Roman"/>
          <w:b/>
          <w:bCs/>
          <w:u w:val="single"/>
        </w:rPr>
      </w:pPr>
    </w:p>
    <w:p w14:paraId="61022D98" w14:textId="77777777" w:rsidR="00120951" w:rsidRDefault="00120951" w:rsidP="006D2E07">
      <w:pPr>
        <w:pStyle w:val="Sarakstarindkopa"/>
        <w:spacing w:after="0" w:line="240" w:lineRule="auto"/>
        <w:ind w:left="709" w:hanging="425"/>
        <w:jc w:val="both"/>
        <w:rPr>
          <w:rFonts w:ascii="Times New Roman" w:hAnsi="Times New Roman" w:cs="Times New Roman"/>
          <w:b/>
          <w:bCs/>
          <w:u w:val="single"/>
        </w:rPr>
      </w:pPr>
    </w:p>
    <w:p w14:paraId="1D52DAE7" w14:textId="77777777" w:rsidR="00120951" w:rsidRDefault="00120951" w:rsidP="006D2E07">
      <w:pPr>
        <w:pStyle w:val="Sarakstarindkopa"/>
        <w:spacing w:after="0" w:line="240" w:lineRule="auto"/>
        <w:ind w:left="709" w:hanging="425"/>
        <w:jc w:val="both"/>
        <w:rPr>
          <w:rFonts w:ascii="Times New Roman" w:hAnsi="Times New Roman" w:cs="Times New Roman"/>
          <w:b/>
          <w:bCs/>
          <w:u w:val="single"/>
        </w:rPr>
      </w:pPr>
    </w:p>
    <w:p w14:paraId="5BA744F4" w14:textId="77777777" w:rsidR="00120951" w:rsidRDefault="00120951" w:rsidP="006D2E07">
      <w:pPr>
        <w:pStyle w:val="Sarakstarindkopa"/>
        <w:spacing w:after="0" w:line="240" w:lineRule="auto"/>
        <w:ind w:left="709" w:hanging="425"/>
        <w:jc w:val="both"/>
        <w:rPr>
          <w:rFonts w:ascii="Times New Roman" w:hAnsi="Times New Roman" w:cs="Times New Roman"/>
          <w:b/>
          <w:bCs/>
          <w:u w:val="single"/>
        </w:rPr>
      </w:pPr>
    </w:p>
    <w:p w14:paraId="3385CC51" w14:textId="77777777" w:rsidR="002D1955" w:rsidRDefault="002D1955" w:rsidP="002D1955">
      <w:pPr>
        <w:pStyle w:val="Sarakstarindkopa"/>
        <w:spacing w:after="0" w:line="240" w:lineRule="auto"/>
        <w:ind w:left="284"/>
        <w:rPr>
          <w:rFonts w:ascii="Times New Roman" w:hAnsi="Times New Roman" w:cs="Times New Roman"/>
          <w:b/>
          <w:bCs/>
        </w:rPr>
      </w:pPr>
    </w:p>
    <w:sectPr w:rsidR="002D1955" w:rsidSect="00CD078E">
      <w:pgSz w:w="11906" w:h="16838"/>
      <w:pgMar w:top="851"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0258E" w14:textId="77777777" w:rsidR="000C2CC2" w:rsidRDefault="000C2CC2" w:rsidP="00120951">
      <w:pPr>
        <w:spacing w:after="0" w:line="240" w:lineRule="auto"/>
      </w:pPr>
      <w:r>
        <w:separator/>
      </w:r>
    </w:p>
  </w:endnote>
  <w:endnote w:type="continuationSeparator" w:id="0">
    <w:p w14:paraId="1A233349" w14:textId="77777777" w:rsidR="000C2CC2" w:rsidRDefault="000C2CC2" w:rsidP="0012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AC8AA" w14:textId="77777777" w:rsidR="000C2CC2" w:rsidRDefault="000C2CC2" w:rsidP="00120951">
      <w:pPr>
        <w:spacing w:after="0" w:line="240" w:lineRule="auto"/>
      </w:pPr>
      <w:r>
        <w:separator/>
      </w:r>
    </w:p>
  </w:footnote>
  <w:footnote w:type="continuationSeparator" w:id="0">
    <w:p w14:paraId="711DF36D" w14:textId="77777777" w:rsidR="000C2CC2" w:rsidRDefault="000C2CC2" w:rsidP="00120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906"/>
    <w:multiLevelType w:val="hybridMultilevel"/>
    <w:tmpl w:val="B4D4D066"/>
    <w:lvl w:ilvl="0" w:tplc="6706AA60">
      <w:start w:val="1"/>
      <w:numFmt w:val="decimal"/>
      <w:lvlText w:val="%1."/>
      <w:lvlJc w:val="left"/>
      <w:pPr>
        <w:tabs>
          <w:tab w:val="num" w:pos="720"/>
        </w:tabs>
        <w:ind w:left="720" w:hanging="360"/>
      </w:pPr>
      <w:rPr>
        <w:rFonts w:hint="default"/>
        <w:b w:val="0"/>
        <w:bCs w:val="0"/>
      </w:rPr>
    </w:lvl>
    <w:lvl w:ilvl="1" w:tplc="659456F8">
      <w:start w:val="1"/>
      <w:numFmt w:val="decimal"/>
      <w:lvlText w:val="%2."/>
      <w:lvlJc w:val="left"/>
      <w:pPr>
        <w:tabs>
          <w:tab w:val="num" w:pos="1440"/>
        </w:tabs>
        <w:ind w:left="1440" w:hanging="360"/>
      </w:pPr>
      <w:rPr>
        <w:rFonts w:hint="default"/>
        <w:b w:val="0"/>
        <w:bCs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FDD38B3"/>
    <w:multiLevelType w:val="hybridMultilevel"/>
    <w:tmpl w:val="8AAE98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404375"/>
    <w:multiLevelType w:val="multilevel"/>
    <w:tmpl w:val="237CB66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222B5A"/>
    <w:multiLevelType w:val="multilevel"/>
    <w:tmpl w:val="237CB66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976CBD"/>
    <w:multiLevelType w:val="multilevel"/>
    <w:tmpl w:val="38C09C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07A228A"/>
    <w:multiLevelType w:val="multilevel"/>
    <w:tmpl w:val="8342E93A"/>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D3B771F"/>
    <w:multiLevelType w:val="hybridMultilevel"/>
    <w:tmpl w:val="66A8D6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9555B6"/>
    <w:multiLevelType w:val="hybridMultilevel"/>
    <w:tmpl w:val="40F43F18"/>
    <w:lvl w:ilvl="0" w:tplc="A800B75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606D1381"/>
    <w:multiLevelType w:val="multilevel"/>
    <w:tmpl w:val="8342E93A"/>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816638F"/>
    <w:multiLevelType w:val="multilevel"/>
    <w:tmpl w:val="237CB66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87F288E"/>
    <w:multiLevelType w:val="multilevel"/>
    <w:tmpl w:val="237CB66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DAF296A"/>
    <w:multiLevelType w:val="hybridMultilevel"/>
    <w:tmpl w:val="05168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1F224D4"/>
    <w:multiLevelType w:val="multilevel"/>
    <w:tmpl w:val="E49CB372"/>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2D52053"/>
    <w:multiLevelType w:val="multilevel"/>
    <w:tmpl w:val="8342E93A"/>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6A0B22"/>
    <w:multiLevelType w:val="multilevel"/>
    <w:tmpl w:val="9C9EBE7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b w:val="0"/>
        <w:bCs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7E3050E3"/>
    <w:multiLevelType w:val="hybridMultilevel"/>
    <w:tmpl w:val="8B966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2433516">
    <w:abstractNumId w:val="0"/>
  </w:num>
  <w:num w:numId="2" w16cid:durableId="2028208838">
    <w:abstractNumId w:val="14"/>
  </w:num>
  <w:num w:numId="3" w16cid:durableId="607153935">
    <w:abstractNumId w:val="4"/>
  </w:num>
  <w:num w:numId="4" w16cid:durableId="511920366">
    <w:abstractNumId w:val="1"/>
  </w:num>
  <w:num w:numId="5" w16cid:durableId="2117289727">
    <w:abstractNumId w:val="15"/>
  </w:num>
  <w:num w:numId="6" w16cid:durableId="1176504158">
    <w:abstractNumId w:val="3"/>
  </w:num>
  <w:num w:numId="7" w16cid:durableId="462045947">
    <w:abstractNumId w:val="9"/>
  </w:num>
  <w:num w:numId="8" w16cid:durableId="634406171">
    <w:abstractNumId w:val="10"/>
  </w:num>
  <w:num w:numId="9" w16cid:durableId="615988712">
    <w:abstractNumId w:val="2"/>
  </w:num>
  <w:num w:numId="10" w16cid:durableId="688140874">
    <w:abstractNumId w:val="8"/>
  </w:num>
  <w:num w:numId="11" w16cid:durableId="361050953">
    <w:abstractNumId w:val="6"/>
  </w:num>
  <w:num w:numId="12" w16cid:durableId="1270502318">
    <w:abstractNumId w:val="11"/>
  </w:num>
  <w:num w:numId="13" w16cid:durableId="1162811289">
    <w:abstractNumId w:val="12"/>
  </w:num>
  <w:num w:numId="14" w16cid:durableId="1366827150">
    <w:abstractNumId w:val="5"/>
  </w:num>
  <w:num w:numId="15" w16cid:durableId="1951861372">
    <w:abstractNumId w:val="13"/>
  </w:num>
  <w:num w:numId="16" w16cid:durableId="614563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27"/>
    <w:rsid w:val="000176A0"/>
    <w:rsid w:val="000263B0"/>
    <w:rsid w:val="00045D3F"/>
    <w:rsid w:val="000A2C6F"/>
    <w:rsid w:val="000A7F34"/>
    <w:rsid w:val="000B013B"/>
    <w:rsid w:val="000C2CC2"/>
    <w:rsid w:val="000C4CD9"/>
    <w:rsid w:val="000D10AE"/>
    <w:rsid w:val="00120951"/>
    <w:rsid w:val="001B1E42"/>
    <w:rsid w:val="00214F14"/>
    <w:rsid w:val="00217646"/>
    <w:rsid w:val="00277914"/>
    <w:rsid w:val="0028090C"/>
    <w:rsid w:val="002C38BE"/>
    <w:rsid w:val="002D1955"/>
    <w:rsid w:val="002D1994"/>
    <w:rsid w:val="002E7200"/>
    <w:rsid w:val="003416C8"/>
    <w:rsid w:val="00353C18"/>
    <w:rsid w:val="0036280E"/>
    <w:rsid w:val="00390D75"/>
    <w:rsid w:val="003B5755"/>
    <w:rsid w:val="003E7465"/>
    <w:rsid w:val="00421400"/>
    <w:rsid w:val="00474EE0"/>
    <w:rsid w:val="00484CB2"/>
    <w:rsid w:val="004A07DB"/>
    <w:rsid w:val="004A1A0B"/>
    <w:rsid w:val="004D66DD"/>
    <w:rsid w:val="00504763"/>
    <w:rsid w:val="00516646"/>
    <w:rsid w:val="005222B1"/>
    <w:rsid w:val="005356EC"/>
    <w:rsid w:val="00585FB4"/>
    <w:rsid w:val="00597C0A"/>
    <w:rsid w:val="005A0575"/>
    <w:rsid w:val="005B38C9"/>
    <w:rsid w:val="00602A7C"/>
    <w:rsid w:val="00695347"/>
    <w:rsid w:val="00696FA3"/>
    <w:rsid w:val="006A1B44"/>
    <w:rsid w:val="006B778F"/>
    <w:rsid w:val="006D2E07"/>
    <w:rsid w:val="006D364A"/>
    <w:rsid w:val="006F49E2"/>
    <w:rsid w:val="007418C7"/>
    <w:rsid w:val="00763128"/>
    <w:rsid w:val="007C0361"/>
    <w:rsid w:val="00822C59"/>
    <w:rsid w:val="00874A34"/>
    <w:rsid w:val="0089573B"/>
    <w:rsid w:val="008E2494"/>
    <w:rsid w:val="009047B0"/>
    <w:rsid w:val="009156A5"/>
    <w:rsid w:val="00927373"/>
    <w:rsid w:val="00934B91"/>
    <w:rsid w:val="00A102AD"/>
    <w:rsid w:val="00A10553"/>
    <w:rsid w:val="00A1367D"/>
    <w:rsid w:val="00A24D2F"/>
    <w:rsid w:val="00A260C8"/>
    <w:rsid w:val="00AF1060"/>
    <w:rsid w:val="00AF3095"/>
    <w:rsid w:val="00B065E1"/>
    <w:rsid w:val="00B40A3A"/>
    <w:rsid w:val="00B57027"/>
    <w:rsid w:val="00B80565"/>
    <w:rsid w:val="00B91645"/>
    <w:rsid w:val="00B971D6"/>
    <w:rsid w:val="00BF38DB"/>
    <w:rsid w:val="00C24E2F"/>
    <w:rsid w:val="00C76263"/>
    <w:rsid w:val="00C97CBC"/>
    <w:rsid w:val="00CD078E"/>
    <w:rsid w:val="00CE57F6"/>
    <w:rsid w:val="00CF0FFD"/>
    <w:rsid w:val="00D3255B"/>
    <w:rsid w:val="00D40B34"/>
    <w:rsid w:val="00D73833"/>
    <w:rsid w:val="00D900FA"/>
    <w:rsid w:val="00E120DD"/>
    <w:rsid w:val="00E50B14"/>
    <w:rsid w:val="00E52BA3"/>
    <w:rsid w:val="00E5369E"/>
    <w:rsid w:val="00E6630B"/>
    <w:rsid w:val="00EA3D1F"/>
    <w:rsid w:val="00EA4425"/>
    <w:rsid w:val="00F27CD5"/>
    <w:rsid w:val="00F33841"/>
    <w:rsid w:val="00F51EE5"/>
    <w:rsid w:val="00F53749"/>
    <w:rsid w:val="00F55CB1"/>
    <w:rsid w:val="00F61822"/>
    <w:rsid w:val="00F84BC4"/>
    <w:rsid w:val="00FD3FCE"/>
    <w:rsid w:val="00FE2BE8"/>
    <w:rsid w:val="00FE39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C6728E6"/>
  <w15:chartTrackingRefBased/>
  <w15:docId w15:val="{96B66CED-00B4-4C86-9EDF-616DC71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57027"/>
    <w:pPr>
      <w:ind w:left="720"/>
      <w:contextualSpacing/>
    </w:pPr>
  </w:style>
  <w:style w:type="table" w:styleId="Reatabula">
    <w:name w:val="Table Grid"/>
    <w:basedOn w:val="Parastatabula"/>
    <w:uiPriority w:val="39"/>
    <w:rsid w:val="00B57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A7F34"/>
    <w:rPr>
      <w:color w:val="0563C1" w:themeColor="hyperlink"/>
      <w:u w:val="single"/>
    </w:rPr>
  </w:style>
  <w:style w:type="character" w:styleId="Neatrisintapieminana">
    <w:name w:val="Unresolved Mention"/>
    <w:basedOn w:val="Noklusjumarindkopasfonts"/>
    <w:uiPriority w:val="99"/>
    <w:semiHidden/>
    <w:unhideWhenUsed/>
    <w:rsid w:val="000A7F34"/>
    <w:rPr>
      <w:color w:val="605E5C"/>
      <w:shd w:val="clear" w:color="auto" w:fill="E1DFDD"/>
    </w:rPr>
  </w:style>
  <w:style w:type="paragraph" w:styleId="Pamattekstsaratkpi">
    <w:name w:val="Body Text Indent"/>
    <w:basedOn w:val="Parasts"/>
    <w:link w:val="PamattekstsaratkpiRakstz"/>
    <w:rsid w:val="002D1955"/>
    <w:pPr>
      <w:spacing w:after="0" w:line="240" w:lineRule="auto"/>
      <w:ind w:left="360"/>
    </w:pPr>
    <w:rPr>
      <w:rFonts w:ascii="Times New Roman" w:eastAsia="Times New Roman" w:hAnsi="Times New Roman" w:cs="Times New Roman"/>
      <w:sz w:val="20"/>
      <w:szCs w:val="20"/>
    </w:rPr>
  </w:style>
  <w:style w:type="character" w:customStyle="1" w:styleId="PamattekstsaratkpiRakstz">
    <w:name w:val="Pamatteksts ar atkāpi Rakstz."/>
    <w:basedOn w:val="Noklusjumarindkopasfonts"/>
    <w:link w:val="Pamattekstsaratkpi"/>
    <w:rsid w:val="002D1955"/>
    <w:rPr>
      <w:rFonts w:ascii="Times New Roman" w:eastAsia="Times New Roman" w:hAnsi="Times New Roman" w:cs="Times New Roman"/>
      <w:sz w:val="20"/>
      <w:szCs w:val="20"/>
    </w:rPr>
  </w:style>
  <w:style w:type="paragraph" w:styleId="Pamatteksts">
    <w:name w:val="Body Text"/>
    <w:basedOn w:val="Parasts"/>
    <w:link w:val="PamattekstsRakstz"/>
    <w:uiPriority w:val="99"/>
    <w:semiHidden/>
    <w:unhideWhenUsed/>
    <w:rsid w:val="00B80565"/>
    <w:pPr>
      <w:spacing w:after="120"/>
    </w:pPr>
  </w:style>
  <w:style w:type="character" w:customStyle="1" w:styleId="PamattekstsRakstz">
    <w:name w:val="Pamatteksts Rakstz."/>
    <w:basedOn w:val="Noklusjumarindkopasfonts"/>
    <w:link w:val="Pamatteksts"/>
    <w:uiPriority w:val="99"/>
    <w:semiHidden/>
    <w:rsid w:val="00B80565"/>
  </w:style>
  <w:style w:type="paragraph" w:styleId="Galvene">
    <w:name w:val="header"/>
    <w:basedOn w:val="Parasts"/>
    <w:link w:val="GalveneRakstz"/>
    <w:uiPriority w:val="99"/>
    <w:unhideWhenUsed/>
    <w:rsid w:val="0012095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0951"/>
  </w:style>
  <w:style w:type="paragraph" w:styleId="Kjene">
    <w:name w:val="footer"/>
    <w:basedOn w:val="Parasts"/>
    <w:link w:val="KjeneRakstz"/>
    <w:uiPriority w:val="99"/>
    <w:unhideWhenUsed/>
    <w:rsid w:val="0012095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parvalde@vents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entspils.lv/izsole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55327-7D42-413D-8954-5F9FA66E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10035</Words>
  <Characters>5720</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Dupate</dc:creator>
  <cp:keywords/>
  <dc:description/>
  <cp:lastModifiedBy>Edgars Puriņš</cp:lastModifiedBy>
  <cp:revision>5</cp:revision>
  <cp:lastPrinted>2024-02-01T07:38:00Z</cp:lastPrinted>
  <dcterms:created xsi:type="dcterms:W3CDTF">2025-07-30T13:37:00Z</dcterms:created>
  <dcterms:modified xsi:type="dcterms:W3CDTF">2025-07-31T07:37:00Z</dcterms:modified>
</cp:coreProperties>
</file>