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01A2" w14:textId="77777777" w:rsidR="00747AB1" w:rsidRPr="001223FC" w:rsidRDefault="00747AB1" w:rsidP="00747AB1">
      <w:pPr>
        <w:pStyle w:val="Galvene"/>
        <w:tabs>
          <w:tab w:val="center" w:pos="4395"/>
        </w:tabs>
        <w:jc w:val="center"/>
        <w:rPr>
          <w:b/>
          <w:caps/>
          <w:sz w:val="24"/>
          <w:szCs w:val="24"/>
        </w:rPr>
      </w:pPr>
      <w:r w:rsidRPr="001223FC">
        <w:rPr>
          <w:b/>
          <w:caps/>
          <w:sz w:val="24"/>
          <w:szCs w:val="24"/>
        </w:rPr>
        <w:t>SAISTOŠO NOTEIKUMU projekts</w:t>
      </w:r>
    </w:p>
    <w:p w14:paraId="36C95BAD" w14:textId="77777777" w:rsidR="00747AB1" w:rsidRPr="001223FC" w:rsidRDefault="00747AB1" w:rsidP="00747AB1">
      <w:pPr>
        <w:jc w:val="center"/>
        <w:rPr>
          <w:sz w:val="24"/>
          <w:szCs w:val="24"/>
        </w:rPr>
      </w:pPr>
    </w:p>
    <w:p w14:paraId="65CEBBAF" w14:textId="77777777" w:rsidR="00747AB1" w:rsidRPr="001223FC" w:rsidRDefault="00747AB1" w:rsidP="00747AB1">
      <w:pPr>
        <w:jc w:val="center"/>
        <w:rPr>
          <w:sz w:val="24"/>
          <w:szCs w:val="24"/>
        </w:rPr>
      </w:pPr>
      <w:r w:rsidRPr="001223FC">
        <w:rPr>
          <w:sz w:val="24"/>
          <w:szCs w:val="24"/>
        </w:rPr>
        <w:t>Ventspilī</w:t>
      </w:r>
    </w:p>
    <w:p w14:paraId="47031F7C" w14:textId="77777777" w:rsidR="00747AB1" w:rsidRPr="001223FC" w:rsidRDefault="00747AB1" w:rsidP="00747AB1">
      <w:pPr>
        <w:rPr>
          <w:sz w:val="24"/>
          <w:szCs w:val="24"/>
        </w:rPr>
      </w:pPr>
    </w:p>
    <w:p w14:paraId="5DDBBC00" w14:textId="4DA4AF6E" w:rsidR="00747AB1" w:rsidRPr="001223FC" w:rsidRDefault="00827BC0" w:rsidP="00747AB1">
      <w:pPr>
        <w:rPr>
          <w:sz w:val="24"/>
          <w:szCs w:val="24"/>
        </w:rPr>
      </w:pPr>
      <w:r>
        <w:rPr>
          <w:sz w:val="24"/>
          <w:szCs w:val="24"/>
        </w:rPr>
        <w:t>202</w:t>
      </w:r>
      <w:r w:rsidR="009E77F5">
        <w:rPr>
          <w:sz w:val="24"/>
          <w:szCs w:val="24"/>
        </w:rPr>
        <w:t>5</w:t>
      </w:r>
      <w:r w:rsidR="00747AB1" w:rsidRPr="001223F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47AB1" w:rsidRPr="001223FC">
        <w:rPr>
          <w:sz w:val="24"/>
          <w:szCs w:val="24"/>
        </w:rPr>
        <w:t xml:space="preserve">gada </w:t>
      </w:r>
      <w:r w:rsidR="009E77F5">
        <w:rPr>
          <w:sz w:val="24"/>
          <w:szCs w:val="24"/>
        </w:rPr>
        <w:t>__</w:t>
      </w:r>
      <w:r>
        <w:rPr>
          <w:sz w:val="24"/>
          <w:szCs w:val="24"/>
        </w:rPr>
        <w:t>. </w:t>
      </w:r>
      <w:r w:rsidR="009E77F5">
        <w:rPr>
          <w:sz w:val="24"/>
          <w:szCs w:val="24"/>
        </w:rPr>
        <w:t>___________</w:t>
      </w:r>
    </w:p>
    <w:p w14:paraId="51C831AD" w14:textId="77777777" w:rsidR="00747AB1" w:rsidRPr="001223FC" w:rsidRDefault="00747AB1" w:rsidP="00747AB1">
      <w:pPr>
        <w:jc w:val="right"/>
        <w:rPr>
          <w:sz w:val="24"/>
          <w:szCs w:val="24"/>
        </w:rPr>
      </w:pPr>
      <w:r w:rsidRPr="001223FC">
        <w:rPr>
          <w:sz w:val="24"/>
          <w:szCs w:val="24"/>
        </w:rPr>
        <w:t>Nr.___</w:t>
      </w:r>
    </w:p>
    <w:p w14:paraId="0826A659" w14:textId="77777777" w:rsidR="00747AB1" w:rsidRPr="001223FC" w:rsidRDefault="00747AB1" w:rsidP="00747AB1">
      <w:pPr>
        <w:jc w:val="right"/>
      </w:pPr>
      <w:r w:rsidRPr="001223FC">
        <w:rPr>
          <w:sz w:val="24"/>
          <w:szCs w:val="24"/>
        </w:rPr>
        <w:t>(protokols Nr.___; ____</w:t>
      </w:r>
      <w:r w:rsidRPr="001223FC">
        <w:t>§)</w:t>
      </w:r>
    </w:p>
    <w:p w14:paraId="4DC85868" w14:textId="77777777" w:rsidR="00747AB1" w:rsidRPr="001223FC" w:rsidRDefault="00747AB1" w:rsidP="00747AB1">
      <w:pPr>
        <w:jc w:val="right"/>
      </w:pPr>
    </w:p>
    <w:p w14:paraId="767EFBF7" w14:textId="77777777" w:rsidR="009E77F5" w:rsidRDefault="009E77F5" w:rsidP="00CB0E51">
      <w:pPr>
        <w:jc w:val="center"/>
        <w:rPr>
          <w:b/>
          <w:sz w:val="24"/>
          <w:szCs w:val="24"/>
          <w:lang w:eastAsia="lv-LV"/>
        </w:rPr>
      </w:pPr>
    </w:p>
    <w:p w14:paraId="74B08516" w14:textId="77777777" w:rsidR="009E77F5" w:rsidRDefault="009E77F5" w:rsidP="00CB0E51">
      <w:pPr>
        <w:jc w:val="center"/>
        <w:rPr>
          <w:b/>
          <w:sz w:val="24"/>
          <w:szCs w:val="24"/>
          <w:lang w:eastAsia="lv-LV"/>
        </w:rPr>
      </w:pPr>
    </w:p>
    <w:p w14:paraId="5199A087" w14:textId="0671CAF3" w:rsidR="00747AB1" w:rsidRPr="001223FC" w:rsidRDefault="00747AB1" w:rsidP="00CB0E51">
      <w:pPr>
        <w:jc w:val="center"/>
        <w:rPr>
          <w:b/>
          <w:sz w:val="24"/>
          <w:szCs w:val="24"/>
          <w:lang w:eastAsia="lv-LV"/>
        </w:rPr>
      </w:pPr>
      <w:r w:rsidRPr="001223FC">
        <w:rPr>
          <w:b/>
          <w:sz w:val="24"/>
          <w:szCs w:val="24"/>
          <w:lang w:eastAsia="lv-LV"/>
        </w:rPr>
        <w:t>Grozījum</w:t>
      </w:r>
      <w:r w:rsidR="00196677">
        <w:rPr>
          <w:b/>
          <w:sz w:val="24"/>
          <w:szCs w:val="24"/>
          <w:lang w:eastAsia="lv-LV"/>
        </w:rPr>
        <w:t>s</w:t>
      </w:r>
      <w:r w:rsidRPr="001223FC">
        <w:rPr>
          <w:b/>
          <w:sz w:val="24"/>
          <w:szCs w:val="24"/>
          <w:lang w:eastAsia="lv-LV"/>
        </w:rPr>
        <w:t xml:space="preserve"> </w:t>
      </w:r>
      <w:bookmarkStart w:id="0" w:name="_Hlk203379486"/>
      <w:r w:rsidRPr="001223FC">
        <w:rPr>
          <w:b/>
          <w:sz w:val="24"/>
          <w:szCs w:val="24"/>
          <w:lang w:eastAsia="lv-LV"/>
        </w:rPr>
        <w:t xml:space="preserve">Ventspils </w:t>
      </w:r>
      <w:r w:rsidR="009E77F5">
        <w:rPr>
          <w:b/>
          <w:sz w:val="24"/>
          <w:szCs w:val="24"/>
          <w:lang w:eastAsia="lv-LV"/>
        </w:rPr>
        <w:t>valsts</w:t>
      </w:r>
      <w:r w:rsidRPr="001223FC">
        <w:rPr>
          <w:b/>
          <w:sz w:val="24"/>
          <w:szCs w:val="24"/>
          <w:lang w:eastAsia="lv-LV"/>
        </w:rPr>
        <w:t>pilsē</w:t>
      </w:r>
      <w:r w:rsidR="00CB0E51" w:rsidRPr="001223FC">
        <w:rPr>
          <w:b/>
          <w:sz w:val="24"/>
          <w:szCs w:val="24"/>
          <w:lang w:eastAsia="lv-LV"/>
        </w:rPr>
        <w:t xml:space="preserve">tas </w:t>
      </w:r>
      <w:r w:rsidR="009E77F5">
        <w:rPr>
          <w:b/>
          <w:sz w:val="24"/>
          <w:szCs w:val="24"/>
          <w:lang w:eastAsia="lv-LV"/>
        </w:rPr>
        <w:t xml:space="preserve">pašvaldības </w:t>
      </w:r>
      <w:r w:rsidR="00CB0E51" w:rsidRPr="001223FC">
        <w:rPr>
          <w:b/>
          <w:sz w:val="24"/>
          <w:szCs w:val="24"/>
          <w:lang w:eastAsia="lv-LV"/>
        </w:rPr>
        <w:t>domes 20</w:t>
      </w:r>
      <w:r w:rsidR="009E77F5">
        <w:rPr>
          <w:b/>
          <w:sz w:val="24"/>
          <w:szCs w:val="24"/>
          <w:lang w:eastAsia="lv-LV"/>
        </w:rPr>
        <w:t>24</w:t>
      </w:r>
      <w:r w:rsidR="00CB0E51" w:rsidRPr="001223FC">
        <w:rPr>
          <w:b/>
          <w:sz w:val="24"/>
          <w:szCs w:val="24"/>
          <w:lang w:eastAsia="lv-LV"/>
        </w:rPr>
        <w:t xml:space="preserve">. gada </w:t>
      </w:r>
      <w:r w:rsidR="009E77F5">
        <w:rPr>
          <w:b/>
          <w:sz w:val="24"/>
          <w:szCs w:val="24"/>
          <w:lang w:eastAsia="lv-LV"/>
        </w:rPr>
        <w:t>19</w:t>
      </w:r>
      <w:r w:rsidR="00CB0E51" w:rsidRPr="001223FC">
        <w:rPr>
          <w:b/>
          <w:sz w:val="24"/>
          <w:szCs w:val="24"/>
          <w:lang w:eastAsia="lv-LV"/>
        </w:rPr>
        <w:t xml:space="preserve">. </w:t>
      </w:r>
      <w:r w:rsidR="009E77F5">
        <w:rPr>
          <w:b/>
          <w:sz w:val="24"/>
          <w:szCs w:val="24"/>
          <w:lang w:eastAsia="lv-LV"/>
        </w:rPr>
        <w:t>decembra</w:t>
      </w:r>
      <w:r w:rsidR="00CB0E51" w:rsidRPr="001223FC">
        <w:rPr>
          <w:b/>
          <w:sz w:val="24"/>
          <w:szCs w:val="24"/>
          <w:lang w:eastAsia="lv-LV"/>
        </w:rPr>
        <w:t xml:space="preserve"> saistošajos noteikumos Nr.</w:t>
      </w:r>
      <w:r w:rsidR="009E77F5">
        <w:rPr>
          <w:b/>
          <w:sz w:val="24"/>
          <w:szCs w:val="24"/>
          <w:lang w:eastAsia="lv-LV"/>
        </w:rPr>
        <w:t xml:space="preserve">29 </w:t>
      </w:r>
      <w:r w:rsidR="00CB0E51" w:rsidRPr="001223FC">
        <w:rPr>
          <w:b/>
          <w:sz w:val="24"/>
          <w:szCs w:val="24"/>
          <w:lang w:eastAsia="lv-LV"/>
        </w:rPr>
        <w:t>“</w:t>
      </w:r>
      <w:r w:rsidR="009E77F5">
        <w:rPr>
          <w:b/>
          <w:sz w:val="24"/>
          <w:szCs w:val="24"/>
          <w:lang w:eastAsia="lv-LV"/>
        </w:rPr>
        <w:t xml:space="preserve">Par kārtību, kādā </w:t>
      </w:r>
      <w:r w:rsidR="00CB0E51" w:rsidRPr="001223FC">
        <w:rPr>
          <w:b/>
          <w:sz w:val="24"/>
          <w:szCs w:val="24"/>
          <w:lang w:eastAsia="lv-LV"/>
        </w:rPr>
        <w:t xml:space="preserve">Ventspils </w:t>
      </w:r>
      <w:r w:rsidR="009E77F5">
        <w:rPr>
          <w:b/>
          <w:sz w:val="24"/>
          <w:szCs w:val="24"/>
          <w:lang w:eastAsia="lv-LV"/>
        </w:rPr>
        <w:t>valsts</w:t>
      </w:r>
      <w:r w:rsidR="00CB0E51" w:rsidRPr="001223FC">
        <w:rPr>
          <w:b/>
          <w:sz w:val="24"/>
          <w:szCs w:val="24"/>
          <w:lang w:eastAsia="lv-LV"/>
        </w:rPr>
        <w:t>pilsēt</w:t>
      </w:r>
      <w:r w:rsidR="009E77F5">
        <w:rPr>
          <w:b/>
          <w:sz w:val="24"/>
          <w:szCs w:val="24"/>
          <w:lang w:eastAsia="lv-LV"/>
        </w:rPr>
        <w:t>as pašvaldībā tiek sniegta palīdzība kvalificētiem speciālistiem nodrošināšanai ar dzīvojamo telpu</w:t>
      </w:r>
      <w:r w:rsidRPr="001223FC">
        <w:rPr>
          <w:b/>
          <w:sz w:val="24"/>
          <w:szCs w:val="24"/>
          <w:lang w:eastAsia="lv-LV"/>
        </w:rPr>
        <w:t>”</w:t>
      </w:r>
    </w:p>
    <w:bookmarkEnd w:id="0"/>
    <w:p w14:paraId="0DB02C45" w14:textId="77777777" w:rsidR="00747AB1" w:rsidRDefault="00747AB1" w:rsidP="00747AB1">
      <w:pPr>
        <w:jc w:val="center"/>
        <w:rPr>
          <w:b/>
          <w:sz w:val="24"/>
          <w:szCs w:val="24"/>
          <w:lang w:eastAsia="lv-LV"/>
        </w:rPr>
      </w:pPr>
    </w:p>
    <w:p w14:paraId="6530B384" w14:textId="77777777" w:rsidR="0065156C" w:rsidRPr="001223FC" w:rsidRDefault="0065156C" w:rsidP="00747AB1">
      <w:pPr>
        <w:jc w:val="center"/>
        <w:rPr>
          <w:b/>
          <w:sz w:val="24"/>
          <w:szCs w:val="24"/>
          <w:lang w:eastAsia="lv-LV"/>
        </w:rPr>
      </w:pPr>
    </w:p>
    <w:p w14:paraId="05149B45" w14:textId="77777777" w:rsidR="009E77F5" w:rsidRDefault="009E77F5" w:rsidP="009E77F5">
      <w:pPr>
        <w:ind w:left="4678"/>
        <w:jc w:val="right"/>
        <w:rPr>
          <w:lang w:eastAsia="lv-LV"/>
        </w:rPr>
      </w:pPr>
    </w:p>
    <w:p w14:paraId="3A9F02A6" w14:textId="32EE8FEF" w:rsidR="009E77F5" w:rsidRPr="002F7D85" w:rsidRDefault="00747AB1" w:rsidP="009E77F5">
      <w:pPr>
        <w:ind w:left="4678"/>
        <w:jc w:val="right"/>
        <w:rPr>
          <w:i/>
          <w:iCs/>
          <w:sz w:val="24"/>
          <w:szCs w:val="24"/>
          <w:lang w:eastAsia="lv-LV"/>
        </w:rPr>
      </w:pPr>
      <w:r w:rsidRPr="002F7D85">
        <w:rPr>
          <w:i/>
          <w:iCs/>
          <w:sz w:val="24"/>
          <w:szCs w:val="24"/>
          <w:lang w:eastAsia="lv-LV"/>
        </w:rPr>
        <w:t xml:space="preserve">Izdoti saskaņā ar </w:t>
      </w:r>
      <w:r w:rsidR="009E77F5" w:rsidRPr="002F7D85">
        <w:rPr>
          <w:i/>
          <w:iCs/>
          <w:sz w:val="24"/>
          <w:szCs w:val="24"/>
          <w:lang w:eastAsia="lv-LV"/>
        </w:rPr>
        <w:t>likuma "</w:t>
      </w:r>
      <w:hyperlink r:id="rId8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Par palīdzību dzīvokļa jautājumu risināšanā</w:t>
        </w:r>
      </w:hyperlink>
      <w:r w:rsidR="009E77F5" w:rsidRPr="002F7D85">
        <w:rPr>
          <w:i/>
          <w:iCs/>
          <w:sz w:val="24"/>
          <w:szCs w:val="24"/>
          <w:lang w:eastAsia="lv-LV"/>
        </w:rPr>
        <w:t xml:space="preserve">" </w:t>
      </w:r>
      <w:hyperlink r:id="rId9" w:anchor="p21_1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21.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vertAlign w:val="superscript"/>
            <w:lang w:eastAsia="lv-LV"/>
          </w:rPr>
          <w:t>1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 panta</w:t>
        </w:r>
      </w:hyperlink>
      <w:r w:rsidR="009E77F5" w:rsidRPr="002F7D85">
        <w:rPr>
          <w:i/>
          <w:iCs/>
          <w:sz w:val="24"/>
          <w:szCs w:val="24"/>
          <w:lang w:eastAsia="lv-LV"/>
        </w:rPr>
        <w:t> otro daļu un </w:t>
      </w:r>
      <w:hyperlink r:id="rId10" w:anchor="p21_2" w:tgtFrame="_blank" w:history="1"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21.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vertAlign w:val="superscript"/>
            <w:lang w:eastAsia="lv-LV"/>
          </w:rPr>
          <w:t>2</w:t>
        </w:r>
        <w:r w:rsidR="009E77F5" w:rsidRPr="002F7D85">
          <w:rPr>
            <w:rStyle w:val="Hipersaite"/>
            <w:i/>
            <w:iCs/>
            <w:color w:val="auto"/>
            <w:sz w:val="24"/>
            <w:szCs w:val="24"/>
            <w:u w:val="none"/>
            <w:lang w:eastAsia="lv-LV"/>
          </w:rPr>
          <w:t> panta</w:t>
        </w:r>
      </w:hyperlink>
      <w:r w:rsidR="009E77F5" w:rsidRPr="002F7D85">
        <w:rPr>
          <w:i/>
          <w:iCs/>
          <w:sz w:val="24"/>
          <w:szCs w:val="24"/>
          <w:lang w:eastAsia="lv-LV"/>
        </w:rPr>
        <w:t> otro daļu</w:t>
      </w:r>
    </w:p>
    <w:p w14:paraId="01355AE6" w14:textId="527F97EF" w:rsidR="00CB0E51" w:rsidRDefault="00CB0E51" w:rsidP="00CB0E51">
      <w:pPr>
        <w:ind w:left="4678"/>
        <w:jc w:val="right"/>
        <w:rPr>
          <w:lang w:eastAsia="lv-LV"/>
        </w:rPr>
      </w:pPr>
    </w:p>
    <w:p w14:paraId="479D7846" w14:textId="77777777" w:rsidR="0065156C" w:rsidRDefault="0065156C" w:rsidP="00CB0E51">
      <w:pPr>
        <w:ind w:left="4678"/>
        <w:jc w:val="right"/>
        <w:rPr>
          <w:lang w:eastAsia="lv-LV"/>
        </w:rPr>
      </w:pPr>
    </w:p>
    <w:p w14:paraId="6E85F26D" w14:textId="77777777" w:rsidR="0065156C" w:rsidRPr="001223FC" w:rsidRDefault="0065156C" w:rsidP="00CB0E51">
      <w:pPr>
        <w:ind w:left="4678"/>
        <w:jc w:val="right"/>
        <w:rPr>
          <w:lang w:eastAsia="lv-LV"/>
        </w:rPr>
      </w:pPr>
    </w:p>
    <w:p w14:paraId="76ECCCB1" w14:textId="77777777" w:rsidR="00747AB1" w:rsidRPr="001223FC" w:rsidRDefault="00747AB1" w:rsidP="00747AB1">
      <w:pPr>
        <w:jc w:val="center"/>
        <w:rPr>
          <w:b/>
          <w:sz w:val="24"/>
          <w:szCs w:val="24"/>
          <w:lang w:eastAsia="lv-LV"/>
        </w:rPr>
      </w:pPr>
    </w:p>
    <w:p w14:paraId="6A298751" w14:textId="31199779" w:rsidR="00827BC0" w:rsidRPr="00827BC0" w:rsidRDefault="00747AB1" w:rsidP="0065156C">
      <w:pPr>
        <w:spacing w:after="120"/>
        <w:ind w:firstLine="720"/>
        <w:jc w:val="both"/>
        <w:rPr>
          <w:sz w:val="24"/>
          <w:szCs w:val="24"/>
          <w:lang w:eastAsia="lv-LV"/>
        </w:rPr>
      </w:pPr>
      <w:r w:rsidRPr="001223FC">
        <w:rPr>
          <w:sz w:val="24"/>
          <w:szCs w:val="24"/>
          <w:lang w:eastAsia="lv-LV"/>
        </w:rPr>
        <w:t xml:space="preserve">Izdarīt </w:t>
      </w:r>
      <w:r w:rsidR="009E77F5" w:rsidRPr="009E77F5">
        <w:rPr>
          <w:sz w:val="24"/>
          <w:szCs w:val="24"/>
          <w:lang w:eastAsia="lv-LV"/>
        </w:rPr>
        <w:t xml:space="preserve">Ventspils valstspilsētas pašvaldības domes 2024. gada 19. decembra saistošajos noteikumos Nr.29 “Par kārtību, kādā Ventspils valstspilsētas pašvaldībā tiek sniegta palīdzība kvalificētiem speciālistiem nodrošināšanai ar dzīvojamo telpu” </w:t>
      </w:r>
      <w:r w:rsidRPr="001223FC">
        <w:rPr>
          <w:sz w:val="24"/>
          <w:szCs w:val="24"/>
          <w:lang w:eastAsia="lv-LV"/>
        </w:rPr>
        <w:t>(Latvijas Vē</w:t>
      </w:r>
      <w:r w:rsidR="00CB0E51" w:rsidRPr="001223FC">
        <w:rPr>
          <w:sz w:val="24"/>
          <w:szCs w:val="24"/>
          <w:lang w:eastAsia="lv-LV"/>
        </w:rPr>
        <w:t>stnesis, 20</w:t>
      </w:r>
      <w:r w:rsidR="009E77F5">
        <w:rPr>
          <w:sz w:val="24"/>
          <w:szCs w:val="24"/>
          <w:lang w:eastAsia="lv-LV"/>
        </w:rPr>
        <w:t>25</w:t>
      </w:r>
      <w:r w:rsidR="00C62AF9">
        <w:rPr>
          <w:sz w:val="24"/>
          <w:szCs w:val="24"/>
          <w:lang w:eastAsia="lv-LV"/>
        </w:rPr>
        <w:t>.</w:t>
      </w:r>
      <w:r w:rsidR="00CB0E51" w:rsidRPr="001223FC">
        <w:rPr>
          <w:sz w:val="24"/>
          <w:szCs w:val="24"/>
          <w:lang w:eastAsia="lv-LV"/>
        </w:rPr>
        <w:t>, Nr.</w:t>
      </w:r>
      <w:r w:rsidR="009E77F5">
        <w:rPr>
          <w:sz w:val="24"/>
          <w:szCs w:val="24"/>
          <w:lang w:eastAsia="lv-LV"/>
        </w:rPr>
        <w:t>3</w:t>
      </w:r>
      <w:r w:rsidRPr="001223FC">
        <w:rPr>
          <w:sz w:val="24"/>
          <w:szCs w:val="24"/>
          <w:lang w:eastAsia="lv-LV"/>
        </w:rPr>
        <w:t>)  grozījumu</w:t>
      </w:r>
      <w:r w:rsidR="0065156C">
        <w:rPr>
          <w:sz w:val="24"/>
          <w:szCs w:val="24"/>
          <w:lang w:eastAsia="lv-LV"/>
        </w:rPr>
        <w:t xml:space="preserve"> un </w:t>
      </w:r>
      <w:r w:rsidR="00827BC0" w:rsidRPr="00827BC0">
        <w:rPr>
          <w:sz w:val="24"/>
          <w:szCs w:val="24"/>
          <w:lang w:eastAsia="lv-LV"/>
        </w:rPr>
        <w:t xml:space="preserve">izteikt </w:t>
      </w:r>
      <w:r w:rsidR="009E77F5">
        <w:rPr>
          <w:sz w:val="24"/>
          <w:szCs w:val="24"/>
          <w:lang w:eastAsia="lv-LV"/>
        </w:rPr>
        <w:t>3</w:t>
      </w:r>
      <w:r w:rsidR="00827BC0" w:rsidRPr="00827BC0">
        <w:rPr>
          <w:sz w:val="24"/>
          <w:szCs w:val="24"/>
          <w:lang w:eastAsia="lv-LV"/>
        </w:rPr>
        <w:t>.</w:t>
      </w:r>
      <w:r w:rsidR="00456861">
        <w:rPr>
          <w:sz w:val="24"/>
          <w:szCs w:val="24"/>
          <w:lang w:eastAsia="lv-LV"/>
        </w:rPr>
        <w:t>8</w:t>
      </w:r>
      <w:r w:rsidR="00827BC0" w:rsidRPr="00827BC0">
        <w:rPr>
          <w:sz w:val="24"/>
          <w:szCs w:val="24"/>
          <w:lang w:eastAsia="lv-LV"/>
        </w:rPr>
        <w:t>.</w:t>
      </w:r>
      <w:r w:rsidR="00827BC0">
        <w:rPr>
          <w:sz w:val="24"/>
          <w:szCs w:val="24"/>
          <w:lang w:eastAsia="lv-LV"/>
        </w:rPr>
        <w:t xml:space="preserve"> </w:t>
      </w:r>
      <w:r w:rsidR="00827BC0" w:rsidRPr="00827BC0">
        <w:rPr>
          <w:sz w:val="24"/>
          <w:szCs w:val="24"/>
          <w:lang w:eastAsia="lv-LV"/>
        </w:rPr>
        <w:t>apakšpunktu šādā redakcijā:</w:t>
      </w:r>
    </w:p>
    <w:p w14:paraId="56390D0F" w14:textId="487B272A" w:rsidR="00827BC0" w:rsidRPr="00827BC0" w:rsidRDefault="00827BC0" w:rsidP="00827BC0">
      <w:pPr>
        <w:ind w:left="709" w:right="53"/>
        <w:jc w:val="both"/>
        <w:rPr>
          <w:sz w:val="24"/>
          <w:szCs w:val="24"/>
        </w:rPr>
      </w:pPr>
      <w:r w:rsidRPr="00827BC0">
        <w:rPr>
          <w:sz w:val="24"/>
          <w:szCs w:val="24"/>
          <w:lang w:eastAsia="lv-LV"/>
        </w:rPr>
        <w:t>“</w:t>
      </w:r>
      <w:r w:rsidR="009E77F5">
        <w:rPr>
          <w:sz w:val="24"/>
          <w:szCs w:val="24"/>
          <w:lang w:eastAsia="lv-LV"/>
        </w:rPr>
        <w:t>3</w:t>
      </w:r>
      <w:r w:rsidRPr="00827BC0">
        <w:rPr>
          <w:sz w:val="24"/>
          <w:szCs w:val="24"/>
        </w:rPr>
        <w:t>.</w:t>
      </w:r>
      <w:r w:rsidR="00595C16">
        <w:rPr>
          <w:sz w:val="24"/>
          <w:szCs w:val="24"/>
        </w:rPr>
        <w:t>8</w:t>
      </w:r>
      <w:r w:rsidRPr="00827BC0">
        <w:rPr>
          <w:sz w:val="24"/>
          <w:szCs w:val="24"/>
        </w:rPr>
        <w:t xml:space="preserve">. </w:t>
      </w:r>
      <w:r w:rsidR="00456861">
        <w:rPr>
          <w:sz w:val="24"/>
          <w:szCs w:val="24"/>
        </w:rPr>
        <w:t>apstrādes rūpniecības</w:t>
      </w:r>
      <w:r w:rsidR="009E77F5">
        <w:rPr>
          <w:sz w:val="24"/>
          <w:szCs w:val="24"/>
        </w:rPr>
        <w:t xml:space="preserve"> nozare</w:t>
      </w:r>
      <w:r w:rsidR="00EA694E">
        <w:rPr>
          <w:sz w:val="24"/>
          <w:szCs w:val="24"/>
        </w:rPr>
        <w:t>;</w:t>
      </w:r>
      <w:r w:rsidRPr="00827BC0">
        <w:rPr>
          <w:sz w:val="24"/>
          <w:szCs w:val="24"/>
          <w:lang w:eastAsia="lv-LV"/>
        </w:rPr>
        <w:t>”</w:t>
      </w:r>
      <w:r w:rsidR="009E77F5">
        <w:rPr>
          <w:sz w:val="24"/>
          <w:szCs w:val="24"/>
          <w:lang w:eastAsia="lv-LV"/>
        </w:rPr>
        <w:t>.</w:t>
      </w:r>
    </w:p>
    <w:p w14:paraId="6D778082" w14:textId="77777777" w:rsidR="00632190" w:rsidRPr="001223FC" w:rsidRDefault="00632190" w:rsidP="00632190">
      <w:pPr>
        <w:spacing w:line="276" w:lineRule="auto"/>
        <w:jc w:val="right"/>
        <w:rPr>
          <w:i/>
          <w:sz w:val="2"/>
          <w:szCs w:val="16"/>
          <w:lang w:eastAsia="ar-SA"/>
        </w:rPr>
      </w:pPr>
    </w:p>
    <w:p w14:paraId="484BC5BD" w14:textId="77777777" w:rsidR="00C375EF" w:rsidRPr="001223FC" w:rsidRDefault="00C375EF" w:rsidP="00C375EF">
      <w:pPr>
        <w:spacing w:line="259" w:lineRule="auto"/>
        <w:rPr>
          <w:sz w:val="24"/>
          <w:szCs w:val="24"/>
          <w:lang w:eastAsia="lv-LV"/>
        </w:rPr>
      </w:pPr>
    </w:p>
    <w:p w14:paraId="7BDBF6C5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p w14:paraId="50A37289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p w14:paraId="476B8810" w14:textId="69E7C776" w:rsidR="00C375EF" w:rsidRPr="001223FC" w:rsidRDefault="00594E8C" w:rsidP="00C375EF">
      <w:pPr>
        <w:spacing w:line="259" w:lineRule="auto"/>
        <w:rPr>
          <w:sz w:val="24"/>
          <w:szCs w:val="24"/>
          <w:lang w:eastAsia="lv-LV"/>
        </w:rPr>
      </w:pPr>
      <w:r>
        <w:rPr>
          <w:sz w:val="24"/>
          <w:szCs w:val="24"/>
          <w:lang w:eastAsia="lv-LV"/>
        </w:rPr>
        <w:t>Domes priekšsēdētājs</w:t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>
        <w:rPr>
          <w:sz w:val="24"/>
          <w:szCs w:val="24"/>
          <w:lang w:eastAsia="lv-LV"/>
        </w:rPr>
        <w:tab/>
      </w:r>
      <w:r w:rsidR="00C375EF" w:rsidRPr="001223FC">
        <w:rPr>
          <w:sz w:val="24"/>
          <w:szCs w:val="24"/>
          <w:lang w:eastAsia="lv-LV"/>
        </w:rPr>
        <w:t>J.</w:t>
      </w:r>
      <w:r>
        <w:rPr>
          <w:sz w:val="24"/>
          <w:szCs w:val="24"/>
          <w:lang w:eastAsia="lv-LV"/>
        </w:rPr>
        <w:t> </w:t>
      </w:r>
      <w:r w:rsidR="00C375EF" w:rsidRPr="001223FC">
        <w:rPr>
          <w:sz w:val="24"/>
          <w:szCs w:val="24"/>
          <w:lang w:eastAsia="lv-LV"/>
        </w:rPr>
        <w:t>Vītoliņš</w:t>
      </w:r>
    </w:p>
    <w:p w14:paraId="034FBA63" w14:textId="77777777" w:rsidR="00C375EF" w:rsidRPr="001223FC" w:rsidRDefault="00C375EF" w:rsidP="00C375EF">
      <w:pPr>
        <w:spacing w:line="259" w:lineRule="auto"/>
        <w:rPr>
          <w:sz w:val="24"/>
          <w:szCs w:val="24"/>
          <w:lang w:eastAsia="lv-LV"/>
        </w:rPr>
      </w:pPr>
      <w:r w:rsidRPr="001223FC">
        <w:rPr>
          <w:sz w:val="24"/>
          <w:szCs w:val="24"/>
          <w:lang w:eastAsia="lv-LV"/>
        </w:rPr>
        <w:tab/>
      </w:r>
    </w:p>
    <w:p w14:paraId="24AE2303" w14:textId="26546485" w:rsidR="00C375EF" w:rsidRDefault="00C375EF" w:rsidP="00C375EF">
      <w:pPr>
        <w:spacing w:line="259" w:lineRule="auto"/>
        <w:rPr>
          <w:sz w:val="24"/>
          <w:szCs w:val="24"/>
          <w:lang w:eastAsia="lv-LV"/>
        </w:rPr>
      </w:pPr>
    </w:p>
    <w:p w14:paraId="1DEEB6CE" w14:textId="77777777" w:rsidR="009E77F5" w:rsidRDefault="009E77F5" w:rsidP="00C375EF">
      <w:pPr>
        <w:spacing w:line="259" w:lineRule="auto"/>
        <w:rPr>
          <w:sz w:val="24"/>
          <w:szCs w:val="24"/>
          <w:lang w:eastAsia="lv-LV"/>
        </w:rPr>
      </w:pPr>
    </w:p>
    <w:sectPr w:rsidR="009E77F5" w:rsidSect="009E77F5">
      <w:footerReference w:type="default" r:id="rId11"/>
      <w:headerReference w:type="first" r:id="rId12"/>
      <w:footerReference w:type="first" r:id="rId13"/>
      <w:pgSz w:w="11901" w:h="16834"/>
      <w:pgMar w:top="851" w:right="1134" w:bottom="1134" w:left="1134" w:header="794" w:footer="36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4EAC" w14:textId="77777777" w:rsidR="001347CF" w:rsidRDefault="001347CF">
      <w:r>
        <w:separator/>
      </w:r>
    </w:p>
  </w:endnote>
  <w:endnote w:type="continuationSeparator" w:id="0">
    <w:p w14:paraId="04C37FA4" w14:textId="77777777" w:rsidR="001347CF" w:rsidRDefault="0013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7975980"/>
      <w:docPartObj>
        <w:docPartGallery w:val="Page Numbers (Bottom of Page)"/>
        <w:docPartUnique/>
      </w:docPartObj>
    </w:sdtPr>
    <w:sdtEndPr/>
    <w:sdtContent>
      <w:p w14:paraId="55C6D157" w14:textId="77777777" w:rsidR="001347CF" w:rsidRDefault="001347CF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392">
          <w:rPr>
            <w:noProof/>
          </w:rPr>
          <w:t>10</w:t>
        </w:r>
        <w:r>
          <w:fldChar w:fldCharType="end"/>
        </w:r>
      </w:p>
    </w:sdtContent>
  </w:sdt>
  <w:p w14:paraId="4759D8B0" w14:textId="77777777" w:rsidR="001347CF" w:rsidRDefault="001347C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D4F3" w14:textId="09410969" w:rsidR="001347CF" w:rsidRDefault="001347CF">
    <w:pPr>
      <w:pStyle w:val="Kjene"/>
      <w:jc w:val="center"/>
    </w:pPr>
  </w:p>
  <w:p w14:paraId="4A4E466E" w14:textId="77777777" w:rsidR="001347CF" w:rsidRDefault="001347C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760D3" w14:textId="77777777" w:rsidR="001347CF" w:rsidRDefault="001347CF">
      <w:r>
        <w:separator/>
      </w:r>
    </w:p>
  </w:footnote>
  <w:footnote w:type="continuationSeparator" w:id="0">
    <w:p w14:paraId="1579D2EF" w14:textId="77777777" w:rsidR="001347CF" w:rsidRDefault="0013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CE05B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u w:val="single"/>
        <w:lang w:val="en"/>
      </w:rPr>
    </w:pPr>
    <w:r w:rsidRPr="00095747">
      <w:rPr>
        <w:rFonts w:eastAsia="Arial"/>
        <w:noProof/>
        <w:kern w:val="1"/>
        <w:sz w:val="24"/>
        <w:szCs w:val="24"/>
        <w:u w:val="single"/>
        <w:lang w:eastAsia="lv-LV"/>
      </w:rPr>
      <w:drawing>
        <wp:anchor distT="0" distB="0" distL="0" distR="0" simplePos="0" relativeHeight="251659264" behindDoc="0" locked="0" layoutInCell="1" allowOverlap="1" wp14:anchorId="408F97B0" wp14:editId="5FBB1E71">
          <wp:simplePos x="0" y="0"/>
          <wp:positionH relativeFrom="column">
            <wp:posOffset>2663825</wp:posOffset>
          </wp:positionH>
          <wp:positionV relativeFrom="paragraph">
            <wp:posOffset>0</wp:posOffset>
          </wp:positionV>
          <wp:extent cx="685165" cy="819785"/>
          <wp:effectExtent l="0" t="0" r="635" b="0"/>
          <wp:wrapSquare wrapText="largest"/>
          <wp:docPr id="1942325267" name="Attēls 19423252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8197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87D421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53E1E45B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right="180"/>
      <w:jc w:val="center"/>
      <w:rPr>
        <w:rFonts w:eastAsia="Arial"/>
        <w:kern w:val="1"/>
        <w:sz w:val="24"/>
        <w:szCs w:val="24"/>
        <w:lang w:val="en"/>
      </w:rPr>
    </w:pPr>
  </w:p>
  <w:p w14:paraId="1C026654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left="165" w:right="180"/>
      <w:jc w:val="center"/>
      <w:rPr>
        <w:rFonts w:eastAsia="Arial"/>
        <w:kern w:val="1"/>
        <w:sz w:val="24"/>
        <w:szCs w:val="24"/>
        <w:lang w:val="en"/>
      </w:rPr>
    </w:pPr>
  </w:p>
  <w:p w14:paraId="231C743E" w14:textId="77777777" w:rsidR="001347CF" w:rsidRPr="00095747" w:rsidRDefault="001347CF" w:rsidP="00CE2DAF">
    <w:pPr>
      <w:widowControl w:val="0"/>
      <w:suppressLineNumbers/>
      <w:tabs>
        <w:tab w:val="center" w:pos="4822"/>
        <w:tab w:val="right" w:pos="9645"/>
      </w:tabs>
      <w:suppressAutoHyphens/>
      <w:ind w:left="390" w:right="-15"/>
      <w:jc w:val="center"/>
      <w:rPr>
        <w:rFonts w:eastAsia="Arial"/>
        <w:kern w:val="1"/>
        <w:sz w:val="24"/>
        <w:szCs w:val="24"/>
        <w:lang w:val="en"/>
      </w:rPr>
    </w:pPr>
  </w:p>
  <w:tbl>
    <w:tblPr>
      <w:tblW w:w="0" w:type="auto"/>
      <w:tblInd w:w="29" w:type="dxa"/>
      <w:tblLayout w:type="fixed"/>
      <w:tblCellMar>
        <w:top w:w="29" w:type="dxa"/>
        <w:left w:w="29" w:type="dxa"/>
        <w:bottom w:w="29" w:type="dxa"/>
        <w:right w:w="29" w:type="dxa"/>
      </w:tblCellMar>
      <w:tblLook w:val="0000" w:firstRow="0" w:lastRow="0" w:firstColumn="0" w:lastColumn="0" w:noHBand="0" w:noVBand="0"/>
    </w:tblPr>
    <w:tblGrid>
      <w:gridCol w:w="9651"/>
    </w:tblGrid>
    <w:tr w:rsidR="001347CF" w:rsidRPr="00095747" w14:paraId="74358000" w14:textId="77777777" w:rsidTr="00CE2DAF">
      <w:tc>
        <w:tcPr>
          <w:tcW w:w="9651" w:type="dxa"/>
        </w:tcPr>
        <w:p w14:paraId="56401A15" w14:textId="018B827E" w:rsidR="001347CF" w:rsidRPr="00EC754A" w:rsidRDefault="00EC754A" w:rsidP="00CE2DAF">
          <w:pPr>
            <w:widowControl w:val="0"/>
            <w:suppressLineNumbers/>
            <w:suppressAutoHyphens/>
            <w:ind w:right="180"/>
            <w:jc w:val="center"/>
            <w:rPr>
              <w:rFonts w:eastAsia="Arial"/>
              <w:b/>
              <w:bCs/>
              <w:kern w:val="1"/>
              <w:sz w:val="24"/>
              <w:szCs w:val="24"/>
            </w:rPr>
          </w:pPr>
          <w:r w:rsidRPr="00EC754A">
            <w:rPr>
              <w:rFonts w:eastAsia="Arial"/>
              <w:b/>
              <w:bCs/>
              <w:kern w:val="1"/>
              <w:sz w:val="24"/>
              <w:szCs w:val="24"/>
              <w:lang w:eastAsia="lv-LV"/>
            </w:rPr>
            <w:t>VENTSPILS VALSTSPILSĒTAS PAŠVALDĪBAS DOME</w:t>
          </w:r>
        </w:p>
      </w:tc>
    </w:tr>
    <w:tr w:rsidR="001347CF" w:rsidRPr="00095747" w14:paraId="1A747AE2" w14:textId="77777777" w:rsidTr="00CE2DAF">
      <w:tblPrEx>
        <w:tblCellMar>
          <w:top w:w="55" w:type="dxa"/>
          <w:left w:w="55" w:type="dxa"/>
          <w:bottom w:w="55" w:type="dxa"/>
          <w:right w:w="55" w:type="dxa"/>
        </w:tblCellMar>
      </w:tblPrEx>
      <w:tc>
        <w:tcPr>
          <w:tcW w:w="9651" w:type="dxa"/>
          <w:tcBorders>
            <w:top w:val="single" w:sz="1" w:space="0" w:color="000000"/>
            <w:bottom w:val="single" w:sz="1" w:space="0" w:color="000000"/>
          </w:tcBorders>
          <w:vAlign w:val="center"/>
        </w:tcPr>
        <w:p w14:paraId="437C812D" w14:textId="02BEDC2F" w:rsidR="001347CF" w:rsidRPr="00095747" w:rsidRDefault="00EC754A" w:rsidP="00CE2DAF">
          <w:pPr>
            <w:widowControl w:val="0"/>
            <w:suppressLineNumbers/>
            <w:suppressAutoHyphens/>
            <w:snapToGrid w:val="0"/>
            <w:ind w:left="-70" w:right="185"/>
            <w:jc w:val="center"/>
            <w:rPr>
              <w:rFonts w:eastAsia="Arial"/>
              <w:kern w:val="1"/>
              <w:sz w:val="18"/>
              <w:szCs w:val="18"/>
            </w:rPr>
          </w:pP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t>Jūras iela 36, Ventspils, LV</w:t>
          </w: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softHyphen/>
            <w:t xml:space="preserve">3601, Latvija, tālr.: 63601100, </w:t>
          </w:r>
          <w:r>
            <w:rPr>
              <w:rFonts w:eastAsia="Arial"/>
              <w:kern w:val="1"/>
              <w:sz w:val="18"/>
              <w:szCs w:val="18"/>
              <w:lang w:eastAsia="lv-LV"/>
            </w:rPr>
            <w:t xml:space="preserve">fakss: 63601118, </w:t>
          </w:r>
          <w:r w:rsidRPr="0082520D">
            <w:rPr>
              <w:rFonts w:eastAsia="Arial"/>
              <w:kern w:val="1"/>
              <w:sz w:val="18"/>
              <w:szCs w:val="18"/>
              <w:lang w:eastAsia="lv-LV"/>
            </w:rPr>
            <w:t xml:space="preserve">e-pasts: </w:t>
          </w:r>
          <w:hyperlink r:id="rId2" w:history="1">
            <w:r w:rsidRPr="00EC754A">
              <w:rPr>
                <w:rStyle w:val="Hipersaite"/>
                <w:rFonts w:eastAsia="Arial"/>
                <w:color w:val="0000FF"/>
                <w:kern w:val="1"/>
                <w:sz w:val="18"/>
                <w:szCs w:val="18"/>
                <w:lang w:eastAsia="lv-LV"/>
              </w:rPr>
              <w:t>dome@ventspils.lv</w:t>
            </w:r>
          </w:hyperlink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lang w:eastAsia="lv-LV"/>
            </w:rPr>
            <w:t>,</w:t>
          </w:r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u w:val="none"/>
              <w:lang w:eastAsia="lv-LV"/>
            </w:rPr>
            <w:t xml:space="preserve"> </w:t>
          </w:r>
          <w:r w:rsidRPr="00EC754A">
            <w:rPr>
              <w:rStyle w:val="Hipersaite"/>
              <w:rFonts w:eastAsia="Arial"/>
              <w:color w:val="0000FF"/>
              <w:kern w:val="1"/>
              <w:sz w:val="18"/>
              <w:szCs w:val="18"/>
              <w:lang w:eastAsia="lv-LV"/>
            </w:rPr>
            <w:t>www.ventspils.lv</w:t>
          </w:r>
        </w:p>
      </w:tc>
    </w:tr>
  </w:tbl>
  <w:p w14:paraId="019AFA49" w14:textId="77777777" w:rsidR="001347CF" w:rsidRPr="0014768D" w:rsidRDefault="001347CF" w:rsidP="00CE2DAF">
    <w:pPr>
      <w:pStyle w:val="Galvene"/>
      <w:rPr>
        <w:rFonts w:eastAsia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00047"/>
    <w:multiLevelType w:val="hybridMultilevel"/>
    <w:tmpl w:val="A782AFA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E968E1"/>
    <w:multiLevelType w:val="hybridMultilevel"/>
    <w:tmpl w:val="9388469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AE8788B"/>
    <w:multiLevelType w:val="hybridMultilevel"/>
    <w:tmpl w:val="A3904760"/>
    <w:lvl w:ilvl="0" w:tplc="8FE840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429C7"/>
    <w:multiLevelType w:val="hybridMultilevel"/>
    <w:tmpl w:val="0A4C813E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697467137">
    <w:abstractNumId w:val="2"/>
  </w:num>
  <w:num w:numId="2" w16cid:durableId="2104757463">
    <w:abstractNumId w:val="3"/>
  </w:num>
  <w:num w:numId="3" w16cid:durableId="1844974228">
    <w:abstractNumId w:val="1"/>
  </w:num>
  <w:num w:numId="4" w16cid:durableId="578947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AB1"/>
    <w:rsid w:val="00017F39"/>
    <w:rsid w:val="00040F82"/>
    <w:rsid w:val="00043895"/>
    <w:rsid w:val="000441B8"/>
    <w:rsid w:val="000453A8"/>
    <w:rsid w:val="00054522"/>
    <w:rsid w:val="00072962"/>
    <w:rsid w:val="00075AEA"/>
    <w:rsid w:val="000B38BA"/>
    <w:rsid w:val="0011020A"/>
    <w:rsid w:val="00114860"/>
    <w:rsid w:val="001223FC"/>
    <w:rsid w:val="0012604C"/>
    <w:rsid w:val="001347CF"/>
    <w:rsid w:val="001744E1"/>
    <w:rsid w:val="00187118"/>
    <w:rsid w:val="00196677"/>
    <w:rsid w:val="001D3D28"/>
    <w:rsid w:val="001E5A19"/>
    <w:rsid w:val="001F3851"/>
    <w:rsid w:val="00241875"/>
    <w:rsid w:val="002550BD"/>
    <w:rsid w:val="00285025"/>
    <w:rsid w:val="00292814"/>
    <w:rsid w:val="002A421B"/>
    <w:rsid w:val="002B148F"/>
    <w:rsid w:val="002C2574"/>
    <w:rsid w:val="002F7D85"/>
    <w:rsid w:val="00314F95"/>
    <w:rsid w:val="00362FB4"/>
    <w:rsid w:val="003968DB"/>
    <w:rsid w:val="003A1DDA"/>
    <w:rsid w:val="0041238B"/>
    <w:rsid w:val="00420186"/>
    <w:rsid w:val="004302C5"/>
    <w:rsid w:val="00446260"/>
    <w:rsid w:val="00456861"/>
    <w:rsid w:val="004603BC"/>
    <w:rsid w:val="00462B1A"/>
    <w:rsid w:val="00481BFE"/>
    <w:rsid w:val="00484F5B"/>
    <w:rsid w:val="004A427F"/>
    <w:rsid w:val="004A48C5"/>
    <w:rsid w:val="004C149B"/>
    <w:rsid w:val="004E410B"/>
    <w:rsid w:val="0051100F"/>
    <w:rsid w:val="00526866"/>
    <w:rsid w:val="00534C00"/>
    <w:rsid w:val="00540783"/>
    <w:rsid w:val="00546E6A"/>
    <w:rsid w:val="00554044"/>
    <w:rsid w:val="00562FB0"/>
    <w:rsid w:val="00594E8C"/>
    <w:rsid w:val="00595C16"/>
    <w:rsid w:val="005F64FF"/>
    <w:rsid w:val="00632190"/>
    <w:rsid w:val="0065156C"/>
    <w:rsid w:val="006F7149"/>
    <w:rsid w:val="00717C43"/>
    <w:rsid w:val="0072650E"/>
    <w:rsid w:val="00747AB1"/>
    <w:rsid w:val="00764DB3"/>
    <w:rsid w:val="00783392"/>
    <w:rsid w:val="007A0A5B"/>
    <w:rsid w:val="007A0EB3"/>
    <w:rsid w:val="007C2D83"/>
    <w:rsid w:val="007D7E97"/>
    <w:rsid w:val="007F0EAC"/>
    <w:rsid w:val="007F5579"/>
    <w:rsid w:val="00801FB5"/>
    <w:rsid w:val="0081266F"/>
    <w:rsid w:val="00813734"/>
    <w:rsid w:val="00827BC0"/>
    <w:rsid w:val="00834E4D"/>
    <w:rsid w:val="0084141C"/>
    <w:rsid w:val="008554EA"/>
    <w:rsid w:val="008E79E3"/>
    <w:rsid w:val="009106B9"/>
    <w:rsid w:val="0093520F"/>
    <w:rsid w:val="009360C3"/>
    <w:rsid w:val="0094450E"/>
    <w:rsid w:val="0095072E"/>
    <w:rsid w:val="0096438F"/>
    <w:rsid w:val="00964878"/>
    <w:rsid w:val="00994ECB"/>
    <w:rsid w:val="009A1D2C"/>
    <w:rsid w:val="009C26A9"/>
    <w:rsid w:val="009E77F5"/>
    <w:rsid w:val="009F2EAB"/>
    <w:rsid w:val="009F313B"/>
    <w:rsid w:val="009F55C8"/>
    <w:rsid w:val="00A338BD"/>
    <w:rsid w:val="00A51C19"/>
    <w:rsid w:val="00A91143"/>
    <w:rsid w:val="00A9250B"/>
    <w:rsid w:val="00A94E87"/>
    <w:rsid w:val="00AA0587"/>
    <w:rsid w:val="00B47D38"/>
    <w:rsid w:val="00B7224D"/>
    <w:rsid w:val="00B779F0"/>
    <w:rsid w:val="00B80E3E"/>
    <w:rsid w:val="00BA6818"/>
    <w:rsid w:val="00BC26FB"/>
    <w:rsid w:val="00C12A93"/>
    <w:rsid w:val="00C36AA6"/>
    <w:rsid w:val="00C375EF"/>
    <w:rsid w:val="00C5365E"/>
    <w:rsid w:val="00C60D3C"/>
    <w:rsid w:val="00C62AF9"/>
    <w:rsid w:val="00C67BC7"/>
    <w:rsid w:val="00C74D77"/>
    <w:rsid w:val="00C86589"/>
    <w:rsid w:val="00C959CE"/>
    <w:rsid w:val="00CA00FF"/>
    <w:rsid w:val="00CB0E51"/>
    <w:rsid w:val="00CD6481"/>
    <w:rsid w:val="00CD739E"/>
    <w:rsid w:val="00CE2DAF"/>
    <w:rsid w:val="00CF2459"/>
    <w:rsid w:val="00D12EF4"/>
    <w:rsid w:val="00D253E5"/>
    <w:rsid w:val="00D4137E"/>
    <w:rsid w:val="00D56650"/>
    <w:rsid w:val="00D56748"/>
    <w:rsid w:val="00D70427"/>
    <w:rsid w:val="00D85AF0"/>
    <w:rsid w:val="00DD75C2"/>
    <w:rsid w:val="00E61C39"/>
    <w:rsid w:val="00E65F0B"/>
    <w:rsid w:val="00EA694E"/>
    <w:rsid w:val="00EB5888"/>
    <w:rsid w:val="00EC33D0"/>
    <w:rsid w:val="00EC754A"/>
    <w:rsid w:val="00F05AEB"/>
    <w:rsid w:val="00F13598"/>
    <w:rsid w:val="00F2521F"/>
    <w:rsid w:val="00F25520"/>
    <w:rsid w:val="00F33821"/>
    <w:rsid w:val="00F476B5"/>
    <w:rsid w:val="00F91BB5"/>
    <w:rsid w:val="00F97181"/>
    <w:rsid w:val="00FC7D67"/>
    <w:rsid w:val="00FF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3032405"/>
  <w15:chartTrackingRefBased/>
  <w15:docId w15:val="{B2E63AB3-37CA-43DF-BB9E-64D39F73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4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375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375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420186"/>
    <w:pPr>
      <w:keepNext/>
      <w:spacing w:before="240" w:after="60"/>
      <w:outlineLvl w:val="3"/>
    </w:pPr>
    <w:rPr>
      <w:b/>
      <w:bCs/>
      <w:sz w:val="28"/>
      <w:szCs w:val="28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747AB1"/>
    <w:pPr>
      <w:tabs>
        <w:tab w:val="center" w:pos="4252"/>
        <w:tab w:val="right" w:pos="8504"/>
      </w:tabs>
    </w:pPr>
  </w:style>
  <w:style w:type="character" w:customStyle="1" w:styleId="GalveneRakstz">
    <w:name w:val="Galvene Rakstz."/>
    <w:basedOn w:val="Noklusjumarindkopasfonts"/>
    <w:link w:val="Galvene"/>
    <w:rsid w:val="00747AB1"/>
    <w:rPr>
      <w:rFonts w:ascii="Times New Roman" w:eastAsia="Times New Roman" w:hAnsi="Times New Roman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47A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tv213">
    <w:name w:val="tv213"/>
    <w:basedOn w:val="Parasts"/>
    <w:rsid w:val="00747AB1"/>
    <w:pPr>
      <w:spacing w:before="100" w:beforeAutospacing="1" w:after="100" w:afterAutospacing="1"/>
    </w:pPr>
    <w:rPr>
      <w:sz w:val="24"/>
      <w:szCs w:val="24"/>
      <w:lang w:eastAsia="lv-LV"/>
    </w:rPr>
  </w:style>
  <w:style w:type="table" w:customStyle="1" w:styleId="Reatabula1">
    <w:name w:val="Režģa tabula1"/>
    <w:basedOn w:val="Parastatabula"/>
    <w:next w:val="Reatabula"/>
    <w:uiPriority w:val="39"/>
    <w:rsid w:val="00747AB1"/>
    <w:pPr>
      <w:spacing w:after="0" w:line="240" w:lineRule="auto"/>
    </w:pPr>
    <w:rPr>
      <w:rFonts w:ascii="Calibri" w:eastAsiaTheme="minorEastAsia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47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1E5A19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E5A19"/>
    <w:rPr>
      <w:rFonts w:ascii="Segoe UI" w:eastAsia="Times New Roman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1E5A1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E5A19"/>
    <w:rPr>
      <w:rFonts w:ascii="Times New Roman" w:eastAsia="Times New Roman" w:hAnsi="Times New Roman" w:cs="Times New Roman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rsid w:val="00420186"/>
    <w:rPr>
      <w:rFonts w:ascii="Times New Roman" w:eastAsia="Times New Roman" w:hAnsi="Times New Roman" w:cs="Times New Roman"/>
      <w:b/>
      <w:bCs/>
      <w:sz w:val="28"/>
      <w:szCs w:val="28"/>
      <w:lang w:eastAsia="lv-LV"/>
    </w:rPr>
  </w:style>
  <w:style w:type="character" w:styleId="Komentraatsauce">
    <w:name w:val="annotation reference"/>
    <w:uiPriority w:val="99"/>
    <w:semiHidden/>
    <w:unhideWhenUsed/>
    <w:rsid w:val="0042018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20186"/>
    <w:rPr>
      <w:lang w:val="ru-RU" w:eastAsia="ru-RU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2018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91143"/>
    <w:rPr>
      <w:b/>
      <w:bCs/>
      <w:lang w:val="lv-LV"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91143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customStyle="1" w:styleId="Reatabula14">
    <w:name w:val="Režģa tabula14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84141C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4302C5"/>
    <w:pPr>
      <w:spacing w:before="100" w:beforeAutospacing="1" w:after="100" w:afterAutospacing="1"/>
    </w:pPr>
    <w:rPr>
      <w:sz w:val="24"/>
      <w:szCs w:val="24"/>
      <w:lang w:eastAsia="lv-LV"/>
    </w:rPr>
  </w:style>
  <w:style w:type="table" w:customStyle="1" w:styleId="Reatabula11">
    <w:name w:val="Režģa tabula11"/>
    <w:basedOn w:val="Parastatabula"/>
    <w:next w:val="Reatabula"/>
    <w:uiPriority w:val="39"/>
    <w:rsid w:val="00632190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632190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C375EF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C375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375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Reatabula2">
    <w:name w:val="Režģa tabula2"/>
    <w:basedOn w:val="Parastatabula"/>
    <w:next w:val="Reatabula"/>
    <w:uiPriority w:val="59"/>
    <w:rsid w:val="00C375E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C375EF"/>
    <w:pPr>
      <w:spacing w:after="0" w:line="240" w:lineRule="auto"/>
    </w:pPr>
    <w:rPr>
      <w:rFonts w:ascii="Calibri" w:eastAsia="Times New Roman" w:hAnsi="Calibri" w:cs="Times New Roman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8658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86589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C62A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6812-par-palidzibu-dzivokla-jautajumu-risinasan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56812-par-palidzibu-dzivokla-jautajumu-risinasan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ome@ventspils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C1307-5E19-4888-87B6-79CB3C2B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Vineta Mikleušanu</dc:creator>
  <cp:keywords/>
  <dc:description/>
  <cp:lastModifiedBy>Irina Boļezina</cp:lastModifiedBy>
  <cp:revision>6</cp:revision>
  <cp:lastPrinted>2025-07-14T07:02:00Z</cp:lastPrinted>
  <dcterms:created xsi:type="dcterms:W3CDTF">2025-07-24T06:17:00Z</dcterms:created>
  <dcterms:modified xsi:type="dcterms:W3CDTF">2025-09-29T05:55:00Z</dcterms:modified>
</cp:coreProperties>
</file>