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88FEC" w14:textId="77777777" w:rsidR="00217321" w:rsidRPr="006E2FCF" w:rsidRDefault="00217321" w:rsidP="00217321">
      <w:pPr>
        <w:pStyle w:val="Virsraksts2"/>
        <w:rPr>
          <w:szCs w:val="24"/>
        </w:rPr>
      </w:pPr>
      <w:r w:rsidRPr="006E2FCF">
        <w:rPr>
          <w:szCs w:val="24"/>
        </w:rPr>
        <w:t>IZSOLES NOTEIKUMI</w:t>
      </w:r>
    </w:p>
    <w:p w14:paraId="47B6234E" w14:textId="1B51CEA1" w:rsidR="00217321" w:rsidRPr="006E2FCF" w:rsidRDefault="00B6194F" w:rsidP="00C211AF">
      <w:pPr>
        <w:jc w:val="center"/>
        <w:rPr>
          <w:sz w:val="22"/>
          <w:szCs w:val="22"/>
          <w:lang w:val="lv-LV"/>
        </w:rPr>
      </w:pPr>
      <w:r w:rsidRPr="006E2FCF">
        <w:rPr>
          <w:color w:val="000000"/>
          <w:sz w:val="22"/>
          <w:szCs w:val="22"/>
          <w:lang w:val="lv-LV"/>
        </w:rPr>
        <w:t>Publisko afišu stabu un stendu noma Ventspils valstspilsētas pašvaldības teritorijā</w:t>
      </w:r>
      <w:r w:rsidR="00C211AF" w:rsidRPr="006E2FCF">
        <w:rPr>
          <w:color w:val="000000"/>
          <w:sz w:val="22"/>
          <w:szCs w:val="22"/>
          <w:lang w:val="lv-LV"/>
        </w:rPr>
        <w:t xml:space="preserve"> </w:t>
      </w:r>
    </w:p>
    <w:p w14:paraId="3175479F" w14:textId="77777777" w:rsidR="000223EB" w:rsidRPr="006E2FCF" w:rsidRDefault="000223EB" w:rsidP="000223EB">
      <w:pPr>
        <w:rPr>
          <w:sz w:val="22"/>
          <w:szCs w:val="22"/>
          <w:lang w:val="lv-LV"/>
        </w:rPr>
      </w:pPr>
    </w:p>
    <w:p w14:paraId="7B4961E5" w14:textId="09F9DD83" w:rsidR="00217321" w:rsidRPr="006E2FCF" w:rsidRDefault="00A132EA" w:rsidP="00A132EA">
      <w:pPr>
        <w:rPr>
          <w:b/>
          <w:i/>
          <w:color w:val="000000"/>
          <w:sz w:val="22"/>
          <w:szCs w:val="22"/>
          <w:lang w:val="lv-LV"/>
        </w:rPr>
      </w:pPr>
      <w:r w:rsidRPr="006E2FCF">
        <w:rPr>
          <w:b/>
          <w:i/>
          <w:color w:val="000000"/>
          <w:sz w:val="22"/>
          <w:szCs w:val="22"/>
          <w:lang w:val="lv-LV"/>
        </w:rPr>
        <w:t>1.</w:t>
      </w:r>
      <w:r w:rsidR="00223CAE" w:rsidRPr="006E2FCF">
        <w:rPr>
          <w:b/>
          <w:i/>
          <w:color w:val="000000"/>
          <w:sz w:val="22"/>
          <w:szCs w:val="22"/>
          <w:lang w:val="lv-LV"/>
        </w:rPr>
        <w:t xml:space="preserve"> </w:t>
      </w:r>
      <w:r w:rsidR="00217321" w:rsidRPr="006E2FCF">
        <w:rPr>
          <w:b/>
          <w:i/>
          <w:color w:val="000000"/>
          <w:sz w:val="22"/>
          <w:szCs w:val="22"/>
          <w:lang w:val="lv-LV"/>
        </w:rPr>
        <w:t xml:space="preserve">Izsoles </w:t>
      </w:r>
      <w:r w:rsidR="00BA7976" w:rsidRPr="006E2FCF">
        <w:rPr>
          <w:b/>
          <w:i/>
          <w:color w:val="000000"/>
          <w:sz w:val="22"/>
          <w:szCs w:val="22"/>
          <w:lang w:val="lv-LV"/>
        </w:rPr>
        <w:t>vispārējie noteikumi</w:t>
      </w:r>
    </w:p>
    <w:p w14:paraId="6D353F54" w14:textId="690BA31E" w:rsidR="00C2551A" w:rsidRPr="006E2FCF" w:rsidRDefault="00A132EA" w:rsidP="00A75C4E">
      <w:pPr>
        <w:pStyle w:val="Pamattekstsaratkpi"/>
        <w:spacing w:after="60"/>
        <w:ind w:left="0"/>
        <w:jc w:val="both"/>
        <w:rPr>
          <w:sz w:val="22"/>
          <w:szCs w:val="22"/>
        </w:rPr>
      </w:pPr>
      <w:r w:rsidRPr="006E2FCF">
        <w:rPr>
          <w:sz w:val="22"/>
          <w:szCs w:val="22"/>
        </w:rPr>
        <w:t>1.</w:t>
      </w:r>
      <w:r w:rsidR="001B6C0A" w:rsidRPr="006E2FCF">
        <w:rPr>
          <w:sz w:val="22"/>
          <w:szCs w:val="22"/>
        </w:rPr>
        <w:t>1</w:t>
      </w:r>
      <w:r w:rsidRPr="006E2FCF">
        <w:rPr>
          <w:sz w:val="22"/>
          <w:szCs w:val="22"/>
        </w:rPr>
        <w:t xml:space="preserve">. </w:t>
      </w:r>
      <w:r w:rsidR="00EE3F3A" w:rsidRPr="006E2FCF">
        <w:rPr>
          <w:sz w:val="22"/>
          <w:szCs w:val="22"/>
        </w:rPr>
        <w:t xml:space="preserve">Šie izsoles noteikumi (turpmāk – Noteikumi) nosaka kārtību, kādā mutiskā izsolē tiks piešķirta </w:t>
      </w:r>
      <w:r w:rsidR="00B6194F" w:rsidRPr="006E2FCF">
        <w:rPr>
          <w:sz w:val="22"/>
          <w:szCs w:val="22"/>
        </w:rPr>
        <w:t>nomas</w:t>
      </w:r>
      <w:r w:rsidR="00EE3F3A" w:rsidRPr="006E2FCF">
        <w:rPr>
          <w:sz w:val="22"/>
          <w:szCs w:val="22"/>
        </w:rPr>
        <w:t xml:space="preserve"> tiesība uz </w:t>
      </w:r>
      <w:r w:rsidR="00B6194F" w:rsidRPr="006E2FCF">
        <w:rPr>
          <w:sz w:val="22"/>
          <w:szCs w:val="22"/>
        </w:rPr>
        <w:t xml:space="preserve">afišu stabiem un stendiem </w:t>
      </w:r>
      <w:bookmarkStart w:id="0" w:name="_Hlk208491694"/>
      <w:r w:rsidR="00B6194F" w:rsidRPr="006E2FCF">
        <w:rPr>
          <w:sz w:val="22"/>
          <w:szCs w:val="22"/>
        </w:rPr>
        <w:t>Ventspils valstspilsētas pašvaldības teritorijā</w:t>
      </w:r>
      <w:r w:rsidR="00794B3B" w:rsidRPr="006E2FCF">
        <w:rPr>
          <w:sz w:val="22"/>
          <w:szCs w:val="22"/>
        </w:rPr>
        <w:t xml:space="preserve"> </w:t>
      </w:r>
      <w:bookmarkEnd w:id="0"/>
      <w:r w:rsidR="00EE3F3A" w:rsidRPr="006E2FCF">
        <w:rPr>
          <w:sz w:val="22"/>
          <w:szCs w:val="22"/>
        </w:rPr>
        <w:t xml:space="preserve">(turpmāk – </w:t>
      </w:r>
      <w:r w:rsidR="00B6194F" w:rsidRPr="006E2FCF">
        <w:rPr>
          <w:sz w:val="22"/>
          <w:szCs w:val="22"/>
        </w:rPr>
        <w:t xml:space="preserve">Nomas </w:t>
      </w:r>
      <w:r w:rsidR="00EE3F3A" w:rsidRPr="006E2FCF">
        <w:rPr>
          <w:sz w:val="22"/>
          <w:szCs w:val="22"/>
        </w:rPr>
        <w:t xml:space="preserve">tiesība) </w:t>
      </w:r>
      <w:r w:rsidR="00B6194F" w:rsidRPr="006E2FCF">
        <w:rPr>
          <w:sz w:val="22"/>
          <w:szCs w:val="22"/>
        </w:rPr>
        <w:t>publisku pasākumu reklamēšanas pakalpojumiem</w:t>
      </w:r>
      <w:r w:rsidR="00A75C4E" w:rsidRPr="006E2FCF">
        <w:rPr>
          <w:sz w:val="22"/>
          <w:szCs w:val="22"/>
        </w:rPr>
        <w:t>.</w:t>
      </w:r>
    </w:p>
    <w:p w14:paraId="76CB460F" w14:textId="21D6906E" w:rsidR="00A75C4E" w:rsidRPr="006E2FCF" w:rsidRDefault="00A75C4E" w:rsidP="00707F3F">
      <w:pPr>
        <w:pStyle w:val="Pamattekstsaratkpi"/>
        <w:spacing w:after="60"/>
        <w:ind w:left="0"/>
        <w:jc w:val="both"/>
        <w:rPr>
          <w:color w:val="000000" w:themeColor="text1"/>
          <w:sz w:val="22"/>
          <w:szCs w:val="22"/>
        </w:rPr>
      </w:pPr>
      <w:r w:rsidRPr="006E2FCF">
        <w:rPr>
          <w:sz w:val="22"/>
          <w:szCs w:val="22"/>
        </w:rPr>
        <w:t xml:space="preserve">1.2. </w:t>
      </w:r>
      <w:r w:rsidR="00217321" w:rsidRPr="006E2FCF">
        <w:rPr>
          <w:sz w:val="22"/>
          <w:szCs w:val="22"/>
        </w:rPr>
        <w:t>Izsoli organizē</w:t>
      </w:r>
      <w:r w:rsidRPr="006E2FCF">
        <w:rPr>
          <w:sz w:val="22"/>
          <w:szCs w:val="22"/>
        </w:rPr>
        <w:t xml:space="preserve"> </w:t>
      </w:r>
      <w:r w:rsidR="00B6194F" w:rsidRPr="006E2FCF">
        <w:rPr>
          <w:sz w:val="22"/>
          <w:szCs w:val="22"/>
        </w:rPr>
        <w:t>nomas</w:t>
      </w:r>
      <w:r w:rsidRPr="006E2FCF">
        <w:rPr>
          <w:sz w:val="22"/>
          <w:szCs w:val="22"/>
        </w:rPr>
        <w:t xml:space="preserve"> tiesības piešķīrējs</w:t>
      </w:r>
      <w:r w:rsidR="00217321" w:rsidRPr="006E2FCF">
        <w:rPr>
          <w:sz w:val="22"/>
          <w:szCs w:val="22"/>
        </w:rPr>
        <w:t xml:space="preserve"> </w:t>
      </w:r>
      <w:r w:rsidR="00217321" w:rsidRPr="006E2FCF">
        <w:rPr>
          <w:color w:val="000000" w:themeColor="text1"/>
          <w:sz w:val="22"/>
          <w:szCs w:val="22"/>
        </w:rPr>
        <w:t xml:space="preserve">Ventspils </w:t>
      </w:r>
      <w:r w:rsidR="005E2D29" w:rsidRPr="006E2FCF">
        <w:rPr>
          <w:color w:val="000000" w:themeColor="text1"/>
          <w:sz w:val="22"/>
          <w:szCs w:val="22"/>
        </w:rPr>
        <w:t>valsts</w:t>
      </w:r>
      <w:r w:rsidR="00217321" w:rsidRPr="006E2FCF">
        <w:rPr>
          <w:color w:val="000000" w:themeColor="text1"/>
          <w:sz w:val="22"/>
          <w:szCs w:val="22"/>
        </w:rPr>
        <w:t>pilsētas pašvaldības</w:t>
      </w:r>
      <w:r w:rsidR="009F308F" w:rsidRPr="006E2FCF">
        <w:rPr>
          <w:color w:val="000000" w:themeColor="text1"/>
          <w:sz w:val="22"/>
          <w:szCs w:val="22"/>
        </w:rPr>
        <w:t xml:space="preserve"> (turpmāk - Pašvaldība)</w:t>
      </w:r>
      <w:r w:rsidR="00217321" w:rsidRPr="006E2FCF">
        <w:rPr>
          <w:color w:val="000000" w:themeColor="text1"/>
          <w:sz w:val="22"/>
          <w:szCs w:val="22"/>
        </w:rPr>
        <w:t xml:space="preserve"> iestāde „</w:t>
      </w:r>
      <w:r w:rsidR="005E2D29" w:rsidRPr="006E2FCF">
        <w:rPr>
          <w:color w:val="000000" w:themeColor="text1"/>
          <w:sz w:val="22"/>
          <w:szCs w:val="22"/>
        </w:rPr>
        <w:t xml:space="preserve">Ventspils </w:t>
      </w:r>
      <w:r w:rsidR="00217321" w:rsidRPr="006E2FCF">
        <w:rPr>
          <w:color w:val="000000" w:themeColor="text1"/>
          <w:sz w:val="22"/>
          <w:szCs w:val="22"/>
        </w:rPr>
        <w:t>Komunālā pārvalde”</w:t>
      </w:r>
      <w:r w:rsidRPr="006E2FCF">
        <w:rPr>
          <w:color w:val="000000" w:themeColor="text1"/>
          <w:sz w:val="22"/>
          <w:szCs w:val="22"/>
        </w:rPr>
        <w:t>, reģistrācijas Nr</w:t>
      </w:r>
      <w:r w:rsidR="009F0715" w:rsidRPr="006E2FCF">
        <w:rPr>
          <w:color w:val="000000" w:themeColor="text1"/>
          <w:sz w:val="22"/>
          <w:szCs w:val="22"/>
        </w:rPr>
        <w:t>.90000088935</w:t>
      </w:r>
      <w:r w:rsidRPr="006E2FCF">
        <w:rPr>
          <w:color w:val="000000" w:themeColor="text1"/>
          <w:sz w:val="22"/>
          <w:szCs w:val="22"/>
        </w:rPr>
        <w:t xml:space="preserve">, adrese </w:t>
      </w:r>
      <w:r w:rsidR="009F0715" w:rsidRPr="006E2FCF">
        <w:rPr>
          <w:color w:val="000000" w:themeColor="text1"/>
          <w:sz w:val="22"/>
          <w:szCs w:val="22"/>
        </w:rPr>
        <w:t>Užavas iela 8, Ventspils, LV-3601</w:t>
      </w:r>
      <w:r w:rsidRPr="006E2FCF">
        <w:rPr>
          <w:color w:val="000000" w:themeColor="text1"/>
          <w:sz w:val="22"/>
          <w:szCs w:val="22"/>
        </w:rPr>
        <w:t xml:space="preserve">, </w:t>
      </w:r>
      <w:r w:rsidR="00217321" w:rsidRPr="006E2FCF">
        <w:rPr>
          <w:color w:val="000000" w:themeColor="text1"/>
          <w:sz w:val="22"/>
          <w:szCs w:val="22"/>
        </w:rPr>
        <w:t xml:space="preserve"> </w:t>
      </w:r>
      <w:hyperlink r:id="rId6" w:history="1">
        <w:r w:rsidRPr="006E2FCF">
          <w:rPr>
            <w:rStyle w:val="Hipersaite"/>
            <w:sz w:val="22"/>
            <w:szCs w:val="22"/>
          </w:rPr>
          <w:t>kom.parvalde@ventspils.lv</w:t>
        </w:r>
      </w:hyperlink>
      <w:r w:rsidRPr="006E2FCF">
        <w:rPr>
          <w:color w:val="000000" w:themeColor="text1"/>
          <w:sz w:val="22"/>
          <w:szCs w:val="22"/>
        </w:rPr>
        <w:t xml:space="preserve">, tālrunis </w:t>
      </w:r>
      <w:r w:rsidR="000C7B2F" w:rsidRPr="006E2FCF">
        <w:rPr>
          <w:color w:val="000000" w:themeColor="text1"/>
          <w:sz w:val="22"/>
          <w:szCs w:val="22"/>
        </w:rPr>
        <w:t xml:space="preserve">63624269 </w:t>
      </w:r>
      <w:r w:rsidRPr="006E2FCF">
        <w:rPr>
          <w:color w:val="000000" w:themeColor="text1"/>
          <w:sz w:val="22"/>
          <w:szCs w:val="22"/>
        </w:rPr>
        <w:t>(turpmāk - Pārvalde). Kontaktpersona: Māris Bite (tālr.</w:t>
      </w:r>
      <w:r w:rsidR="000C7B2F" w:rsidRPr="006E2FCF">
        <w:rPr>
          <w:color w:val="000000" w:themeColor="text1"/>
          <w:sz w:val="22"/>
          <w:szCs w:val="22"/>
        </w:rPr>
        <w:t>63620954</w:t>
      </w:r>
      <w:r w:rsidRPr="006E2FCF">
        <w:rPr>
          <w:color w:val="000000" w:themeColor="text1"/>
          <w:sz w:val="22"/>
          <w:szCs w:val="22"/>
        </w:rPr>
        <w:t>, e-pasts</w:t>
      </w:r>
      <w:r w:rsidR="000C7B2F" w:rsidRPr="006E2FCF">
        <w:rPr>
          <w:color w:val="000000" w:themeColor="text1"/>
          <w:sz w:val="22"/>
          <w:szCs w:val="22"/>
        </w:rPr>
        <w:t xml:space="preserve"> maris.bite@ventspils.lv</w:t>
      </w:r>
      <w:r w:rsidRPr="006E2FCF">
        <w:rPr>
          <w:color w:val="000000" w:themeColor="text1"/>
          <w:sz w:val="22"/>
          <w:szCs w:val="22"/>
        </w:rPr>
        <w:t>).</w:t>
      </w:r>
    </w:p>
    <w:p w14:paraId="493D84CD" w14:textId="3D4058C5" w:rsidR="00217321" w:rsidRPr="00DD3E5C" w:rsidRDefault="00A75C4E" w:rsidP="00707F3F">
      <w:pPr>
        <w:pStyle w:val="Pamattekstsaratkpi"/>
        <w:spacing w:after="60"/>
        <w:ind w:left="0"/>
        <w:jc w:val="both"/>
        <w:rPr>
          <w:color w:val="000000" w:themeColor="text1"/>
          <w:sz w:val="22"/>
          <w:szCs w:val="22"/>
        </w:rPr>
      </w:pPr>
      <w:r w:rsidRPr="006E2FCF">
        <w:rPr>
          <w:color w:val="000000" w:themeColor="text1"/>
          <w:sz w:val="22"/>
          <w:szCs w:val="22"/>
        </w:rPr>
        <w:t xml:space="preserve">1.3. </w:t>
      </w:r>
      <w:r w:rsidR="00217321" w:rsidRPr="006E2FCF">
        <w:rPr>
          <w:color w:val="000000" w:themeColor="text1"/>
          <w:sz w:val="22"/>
          <w:szCs w:val="22"/>
        </w:rPr>
        <w:t xml:space="preserve">Izsoli rīko </w:t>
      </w:r>
      <w:r w:rsidR="00100C0A" w:rsidRPr="006E2FCF">
        <w:rPr>
          <w:color w:val="000000" w:themeColor="text1"/>
          <w:sz w:val="22"/>
          <w:szCs w:val="22"/>
        </w:rPr>
        <w:t>i</w:t>
      </w:r>
      <w:r w:rsidR="00217321" w:rsidRPr="006E2FCF">
        <w:rPr>
          <w:color w:val="000000" w:themeColor="text1"/>
          <w:sz w:val="22"/>
          <w:szCs w:val="22"/>
        </w:rPr>
        <w:t>zsoles komisija</w:t>
      </w:r>
      <w:r w:rsidR="000C7B2F" w:rsidRPr="006E2FCF">
        <w:rPr>
          <w:color w:val="000000" w:themeColor="text1"/>
          <w:sz w:val="22"/>
          <w:szCs w:val="22"/>
        </w:rPr>
        <w:t xml:space="preserve">, </w:t>
      </w:r>
      <w:r w:rsidR="000C7B2F" w:rsidRPr="00DD3E5C">
        <w:rPr>
          <w:color w:val="000000" w:themeColor="text1"/>
          <w:sz w:val="22"/>
          <w:szCs w:val="22"/>
        </w:rPr>
        <w:t>kas izveidota uz Pārvaldes rīkojuma pamata</w:t>
      </w:r>
      <w:r w:rsidR="00217321" w:rsidRPr="00DD3E5C">
        <w:rPr>
          <w:color w:val="000000" w:themeColor="text1"/>
          <w:sz w:val="22"/>
          <w:szCs w:val="22"/>
        </w:rPr>
        <w:t>.</w:t>
      </w:r>
      <w:r w:rsidR="00952975" w:rsidRPr="00DD3E5C">
        <w:rPr>
          <w:color w:val="000000" w:themeColor="text1"/>
          <w:sz w:val="22"/>
          <w:szCs w:val="22"/>
        </w:rPr>
        <w:t xml:space="preserve"> Izsole tiek rīkota atbilstoši Ministru kabineta</w:t>
      </w:r>
      <w:r w:rsidR="00C540E3" w:rsidRPr="00DD3E5C">
        <w:rPr>
          <w:color w:val="000000" w:themeColor="text1"/>
          <w:sz w:val="22"/>
          <w:szCs w:val="22"/>
        </w:rPr>
        <w:t xml:space="preserve"> </w:t>
      </w:r>
      <w:bookmarkStart w:id="1" w:name="_Hlk214960299"/>
      <w:r w:rsidR="00C540E3" w:rsidRPr="00DD3E5C">
        <w:rPr>
          <w:color w:val="000000" w:themeColor="text1"/>
          <w:sz w:val="22"/>
          <w:szCs w:val="22"/>
        </w:rPr>
        <w:t xml:space="preserve">2018.gada </w:t>
      </w:r>
      <w:r w:rsidR="00F326FC" w:rsidRPr="00DD3E5C">
        <w:rPr>
          <w:color w:val="000000" w:themeColor="text1"/>
          <w:sz w:val="22"/>
          <w:szCs w:val="22"/>
        </w:rPr>
        <w:t>20</w:t>
      </w:r>
      <w:r w:rsidR="00C540E3" w:rsidRPr="00DD3E5C">
        <w:rPr>
          <w:color w:val="000000" w:themeColor="text1"/>
          <w:sz w:val="22"/>
          <w:szCs w:val="22"/>
        </w:rPr>
        <w:t>.</w:t>
      </w:r>
      <w:r w:rsidR="00F326FC" w:rsidRPr="00DD3E5C">
        <w:rPr>
          <w:color w:val="000000" w:themeColor="text1"/>
          <w:sz w:val="22"/>
          <w:szCs w:val="22"/>
        </w:rPr>
        <w:t>februāra</w:t>
      </w:r>
      <w:r w:rsidR="00952975" w:rsidRPr="00DD3E5C">
        <w:rPr>
          <w:color w:val="000000" w:themeColor="text1"/>
          <w:sz w:val="22"/>
          <w:szCs w:val="22"/>
        </w:rPr>
        <w:t xml:space="preserve"> noteikumiem Nr.</w:t>
      </w:r>
      <w:r w:rsidR="00F326FC" w:rsidRPr="00DD3E5C">
        <w:rPr>
          <w:color w:val="000000" w:themeColor="text1"/>
          <w:sz w:val="22"/>
          <w:szCs w:val="22"/>
        </w:rPr>
        <w:t>97</w:t>
      </w:r>
      <w:r w:rsidR="00952975" w:rsidRPr="00DD3E5C">
        <w:rPr>
          <w:color w:val="000000" w:themeColor="text1"/>
          <w:sz w:val="22"/>
          <w:szCs w:val="22"/>
        </w:rPr>
        <w:t xml:space="preserve"> “</w:t>
      </w:r>
      <w:r w:rsidR="00F326FC" w:rsidRPr="00DD3E5C">
        <w:rPr>
          <w:color w:val="000000" w:themeColor="text1"/>
          <w:sz w:val="22"/>
          <w:szCs w:val="22"/>
        </w:rPr>
        <w:t>Publiskas personas mantas iznomāšanas noteikumi</w:t>
      </w:r>
      <w:r w:rsidR="00952975" w:rsidRPr="00DD3E5C">
        <w:rPr>
          <w:color w:val="000000" w:themeColor="text1"/>
          <w:sz w:val="22"/>
          <w:szCs w:val="22"/>
        </w:rPr>
        <w:t>”</w:t>
      </w:r>
      <w:bookmarkEnd w:id="1"/>
      <w:r w:rsidR="00952975" w:rsidRPr="00DD3E5C">
        <w:rPr>
          <w:color w:val="000000" w:themeColor="text1"/>
          <w:sz w:val="22"/>
          <w:szCs w:val="22"/>
        </w:rPr>
        <w:t>.</w:t>
      </w:r>
    </w:p>
    <w:p w14:paraId="752592D8" w14:textId="40D9163E" w:rsidR="00274C45" w:rsidRPr="006E2FCF" w:rsidRDefault="00A132EA" w:rsidP="00274C45">
      <w:pPr>
        <w:pStyle w:val="Pamattekstsaratkpi"/>
        <w:spacing w:after="60"/>
        <w:ind w:left="0"/>
        <w:jc w:val="both"/>
        <w:rPr>
          <w:color w:val="000000" w:themeColor="text1"/>
          <w:sz w:val="22"/>
          <w:szCs w:val="22"/>
        </w:rPr>
      </w:pPr>
      <w:r w:rsidRPr="00DD3E5C">
        <w:rPr>
          <w:color w:val="000000" w:themeColor="text1"/>
          <w:sz w:val="22"/>
          <w:szCs w:val="22"/>
        </w:rPr>
        <w:t>1.</w:t>
      </w:r>
      <w:r w:rsidR="00274C45" w:rsidRPr="00DD3E5C">
        <w:rPr>
          <w:color w:val="000000" w:themeColor="text1"/>
          <w:sz w:val="22"/>
          <w:szCs w:val="22"/>
        </w:rPr>
        <w:t>4</w:t>
      </w:r>
      <w:r w:rsidRPr="00DD3E5C">
        <w:rPr>
          <w:color w:val="000000" w:themeColor="text1"/>
          <w:sz w:val="22"/>
          <w:szCs w:val="22"/>
        </w:rPr>
        <w:t xml:space="preserve">. </w:t>
      </w:r>
      <w:r w:rsidR="00274C45" w:rsidRPr="00DD3E5C">
        <w:rPr>
          <w:color w:val="000000" w:themeColor="text1"/>
          <w:sz w:val="22"/>
          <w:szCs w:val="22"/>
        </w:rPr>
        <w:t xml:space="preserve">Izsoles priekšmets ir </w:t>
      </w:r>
      <w:r w:rsidR="006C4458" w:rsidRPr="00DD3E5C">
        <w:rPr>
          <w:color w:val="000000" w:themeColor="text1"/>
          <w:sz w:val="22"/>
          <w:szCs w:val="22"/>
        </w:rPr>
        <w:t xml:space="preserve">18 </w:t>
      </w:r>
      <w:r w:rsidR="00B6194F" w:rsidRPr="00DD3E5C">
        <w:rPr>
          <w:color w:val="000000" w:themeColor="text1"/>
          <w:sz w:val="22"/>
          <w:szCs w:val="22"/>
        </w:rPr>
        <w:t>publisko afišu stabu un stendu</w:t>
      </w:r>
      <w:r w:rsidR="00830E37" w:rsidRPr="00DD3E5C">
        <w:rPr>
          <w:color w:val="000000" w:themeColor="text1"/>
          <w:sz w:val="22"/>
          <w:szCs w:val="22"/>
        </w:rPr>
        <w:t xml:space="preserve"> </w:t>
      </w:r>
      <w:r w:rsidR="00145ABA" w:rsidRPr="00DD3E5C">
        <w:rPr>
          <w:color w:val="000000" w:themeColor="text1"/>
          <w:sz w:val="22"/>
          <w:szCs w:val="22"/>
        </w:rPr>
        <w:t xml:space="preserve">(turpmāk - Objekti) </w:t>
      </w:r>
      <w:r w:rsidR="00830E37" w:rsidRPr="00DD3E5C">
        <w:rPr>
          <w:color w:val="000000" w:themeColor="text1"/>
          <w:sz w:val="22"/>
          <w:szCs w:val="22"/>
        </w:rPr>
        <w:t>(tabula Nr.1)</w:t>
      </w:r>
      <w:r w:rsidR="00274C45" w:rsidRPr="00DD3E5C">
        <w:rPr>
          <w:color w:val="000000" w:themeColor="text1"/>
          <w:sz w:val="22"/>
          <w:szCs w:val="22"/>
        </w:rPr>
        <w:t xml:space="preserve"> </w:t>
      </w:r>
      <w:r w:rsidR="00B6194F" w:rsidRPr="00DD3E5C">
        <w:rPr>
          <w:color w:val="000000" w:themeColor="text1"/>
          <w:sz w:val="22"/>
          <w:szCs w:val="22"/>
        </w:rPr>
        <w:t xml:space="preserve">noma Ventspils valstspilsētas pašvaldības teritorijā </w:t>
      </w:r>
      <w:r w:rsidR="00274C45" w:rsidRPr="00DD3E5C">
        <w:rPr>
          <w:color w:val="000000" w:themeColor="text1"/>
          <w:sz w:val="22"/>
          <w:szCs w:val="22"/>
        </w:rPr>
        <w:t>(turpmāk –</w:t>
      </w:r>
      <w:r w:rsidR="008B1EEB" w:rsidRPr="00DD3E5C">
        <w:rPr>
          <w:color w:val="000000" w:themeColor="text1"/>
          <w:sz w:val="22"/>
          <w:szCs w:val="22"/>
        </w:rPr>
        <w:t xml:space="preserve"> </w:t>
      </w:r>
      <w:r w:rsidR="00274C45" w:rsidRPr="00DD3E5C">
        <w:rPr>
          <w:color w:val="000000" w:themeColor="text1"/>
          <w:sz w:val="22"/>
          <w:szCs w:val="22"/>
        </w:rPr>
        <w:t xml:space="preserve">Izsoles priekšmets) </w:t>
      </w:r>
      <w:r w:rsidR="00830E37" w:rsidRPr="00DD3E5C">
        <w:rPr>
          <w:b/>
          <w:bCs/>
          <w:sz w:val="22"/>
          <w:szCs w:val="22"/>
          <w:u w:val="single"/>
        </w:rPr>
        <w:t>komercdarbības realizācijai un tikai publisku pasākumu reklamēšanas (afišu, plakātu u.tml. izlīmēšana) pakalpojumiem</w:t>
      </w:r>
      <w:r w:rsidR="00145ABA" w:rsidRPr="00DD3E5C">
        <w:rPr>
          <w:b/>
          <w:bCs/>
          <w:sz w:val="22"/>
          <w:szCs w:val="22"/>
        </w:rPr>
        <w:t xml:space="preserve"> </w:t>
      </w:r>
      <w:r w:rsidR="00145ABA" w:rsidRPr="00DD3E5C">
        <w:rPr>
          <w:sz w:val="22"/>
          <w:szCs w:val="22"/>
        </w:rPr>
        <w:t>(turpmāk</w:t>
      </w:r>
      <w:r w:rsidR="00145ABA" w:rsidRPr="009F0AAF">
        <w:rPr>
          <w:sz w:val="22"/>
          <w:szCs w:val="22"/>
        </w:rPr>
        <w:t xml:space="preserve"> - Pakalpojumi),</w:t>
      </w:r>
      <w:r w:rsidR="00145ABA" w:rsidRPr="009F0AAF">
        <w:rPr>
          <w:b/>
          <w:bCs/>
          <w:sz w:val="22"/>
          <w:szCs w:val="22"/>
        </w:rPr>
        <w:t xml:space="preserve"> </w:t>
      </w:r>
      <w:r w:rsidR="00145ABA" w:rsidRPr="006E2FCF">
        <w:rPr>
          <w:sz w:val="22"/>
          <w:szCs w:val="22"/>
        </w:rPr>
        <w:t>sniedzot tos gan Pašvaldības institūcijām (t.sk. tās iestādes un kapitālsabiedrības), gan pārējiem pakalpojuma saņēmējiem</w:t>
      </w:r>
      <w:r w:rsidR="00274C45" w:rsidRPr="006E2FCF">
        <w:rPr>
          <w:color w:val="000000" w:themeColor="text1"/>
          <w:sz w:val="22"/>
          <w:szCs w:val="22"/>
        </w:rPr>
        <w:t>.</w:t>
      </w:r>
    </w:p>
    <w:p w14:paraId="12570633" w14:textId="233C53FD" w:rsidR="00830E37" w:rsidRPr="006E2FCF" w:rsidRDefault="00830E37" w:rsidP="00274C45">
      <w:pPr>
        <w:pStyle w:val="Pamattekstsaratkpi"/>
        <w:spacing w:after="60"/>
        <w:ind w:left="0"/>
        <w:jc w:val="both"/>
        <w:rPr>
          <w:color w:val="000000" w:themeColor="text1"/>
          <w:sz w:val="22"/>
          <w:szCs w:val="22"/>
        </w:rPr>
      </w:pPr>
      <w:r w:rsidRPr="006E2FCF">
        <w:rPr>
          <w:color w:val="000000" w:themeColor="text1"/>
          <w:sz w:val="22"/>
          <w:szCs w:val="22"/>
        </w:rPr>
        <w:t>Tabula Nr.1</w:t>
      </w:r>
    </w:p>
    <w:p w14:paraId="76EC0171" w14:textId="4C14C341" w:rsidR="00B6194F" w:rsidRPr="006E2FCF" w:rsidRDefault="00F44050" w:rsidP="00274C45">
      <w:pPr>
        <w:pStyle w:val="Pamattekstsaratkpi"/>
        <w:spacing w:after="60"/>
        <w:ind w:left="0"/>
        <w:jc w:val="both"/>
        <w:rPr>
          <w:color w:val="000000" w:themeColor="text1"/>
          <w:sz w:val="22"/>
          <w:szCs w:val="22"/>
        </w:rPr>
      </w:pPr>
      <w:r w:rsidRPr="00F44050">
        <w:drawing>
          <wp:inline distT="0" distB="0" distL="0" distR="0" wp14:anchorId="20A6BDDF" wp14:editId="5C67DEAB">
            <wp:extent cx="5274310" cy="2882900"/>
            <wp:effectExtent l="0" t="0" r="2540" b="0"/>
            <wp:docPr id="141083723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882900"/>
                    </a:xfrm>
                    <a:prstGeom prst="rect">
                      <a:avLst/>
                    </a:prstGeom>
                    <a:noFill/>
                    <a:ln>
                      <a:noFill/>
                    </a:ln>
                  </pic:spPr>
                </pic:pic>
              </a:graphicData>
            </a:graphic>
          </wp:inline>
        </w:drawing>
      </w:r>
    </w:p>
    <w:p w14:paraId="3D9A780E" w14:textId="4760D459" w:rsidR="00B6194F" w:rsidRPr="00A22FFF" w:rsidRDefault="00145ABA" w:rsidP="00274C45">
      <w:pPr>
        <w:pStyle w:val="Pamattekstsaratkpi"/>
        <w:spacing w:after="60"/>
        <w:ind w:left="0"/>
        <w:jc w:val="both"/>
        <w:rPr>
          <w:color w:val="000000" w:themeColor="text1"/>
          <w:sz w:val="22"/>
          <w:szCs w:val="22"/>
        </w:rPr>
      </w:pPr>
      <w:r w:rsidRPr="00A22FFF">
        <w:rPr>
          <w:color w:val="000000" w:themeColor="text1"/>
          <w:sz w:val="22"/>
          <w:szCs w:val="22"/>
        </w:rPr>
        <w:t>1.5. Izsoles uzvarētājs nodrošina Pakalpojumus, ievērojot šādus nosacījumus:</w:t>
      </w:r>
    </w:p>
    <w:p w14:paraId="5ADB4EC6" w14:textId="792E6FA6" w:rsidR="00145ABA" w:rsidRPr="00A22FFF" w:rsidRDefault="00145ABA" w:rsidP="00145ABA">
      <w:pPr>
        <w:pStyle w:val="Pamattekstsaratkpi"/>
        <w:spacing w:after="60"/>
        <w:jc w:val="both"/>
        <w:rPr>
          <w:color w:val="000000" w:themeColor="text1"/>
          <w:sz w:val="22"/>
          <w:szCs w:val="22"/>
        </w:rPr>
      </w:pPr>
      <w:r w:rsidRPr="00A22FFF">
        <w:rPr>
          <w:color w:val="000000" w:themeColor="text1"/>
          <w:sz w:val="22"/>
          <w:szCs w:val="22"/>
        </w:rPr>
        <w:t>1.5.1. Pašvaldības institūciju pasūtījumu izpilde ir prioritāra gan Pakalpojumu izpildes termiņiem, gan afišu, plakātu u.tml. izvietošanas laukuma nodrošināšanai;</w:t>
      </w:r>
    </w:p>
    <w:p w14:paraId="5B2188BF" w14:textId="08913079" w:rsidR="00145ABA" w:rsidRPr="00A22FFF" w:rsidRDefault="00145ABA" w:rsidP="00145ABA">
      <w:pPr>
        <w:pStyle w:val="Pamattekstsaratkpi"/>
        <w:spacing w:after="60"/>
        <w:ind w:left="0" w:firstLine="360"/>
        <w:jc w:val="both"/>
        <w:rPr>
          <w:color w:val="000000" w:themeColor="text1"/>
          <w:sz w:val="22"/>
          <w:szCs w:val="22"/>
        </w:rPr>
      </w:pPr>
      <w:r w:rsidRPr="00A22FFF">
        <w:rPr>
          <w:color w:val="000000" w:themeColor="text1"/>
          <w:sz w:val="22"/>
          <w:szCs w:val="22"/>
        </w:rPr>
        <w:t>1.5.2. Neaktuālās informācijas novākšana no Objektiem 3 darba dienu laikā;</w:t>
      </w:r>
    </w:p>
    <w:p w14:paraId="2674EE11" w14:textId="677B531A" w:rsidR="00145ABA" w:rsidRPr="00A22FFF" w:rsidRDefault="00145ABA" w:rsidP="00145ABA">
      <w:pPr>
        <w:pStyle w:val="Pamattekstsaratkpi"/>
        <w:spacing w:after="60"/>
        <w:ind w:left="0" w:firstLine="360"/>
        <w:jc w:val="both"/>
        <w:rPr>
          <w:color w:val="000000" w:themeColor="text1"/>
          <w:sz w:val="22"/>
          <w:szCs w:val="22"/>
        </w:rPr>
      </w:pPr>
      <w:r w:rsidRPr="00A22FFF">
        <w:rPr>
          <w:sz w:val="22"/>
          <w:szCs w:val="22"/>
        </w:rPr>
        <w:t xml:space="preserve">1.5.3. </w:t>
      </w:r>
      <w:bookmarkStart w:id="2" w:name="_Hlk204864937"/>
      <w:r w:rsidRPr="00A22FFF">
        <w:rPr>
          <w:sz w:val="22"/>
          <w:szCs w:val="22"/>
        </w:rPr>
        <w:t>Objektu kārtēj</w:t>
      </w:r>
      <w:r w:rsidR="00454548" w:rsidRPr="00A22FFF">
        <w:rPr>
          <w:sz w:val="22"/>
          <w:szCs w:val="22"/>
        </w:rPr>
        <w:t>ais</w:t>
      </w:r>
      <w:r w:rsidRPr="00A22FFF">
        <w:rPr>
          <w:sz w:val="22"/>
          <w:szCs w:val="22"/>
        </w:rPr>
        <w:t xml:space="preserve"> un sīk</w:t>
      </w:r>
      <w:r w:rsidR="00454548" w:rsidRPr="00A22FFF">
        <w:rPr>
          <w:sz w:val="22"/>
          <w:szCs w:val="22"/>
        </w:rPr>
        <w:t>ais</w:t>
      </w:r>
      <w:r w:rsidRPr="00A22FFF">
        <w:rPr>
          <w:sz w:val="22"/>
          <w:szCs w:val="22"/>
        </w:rPr>
        <w:t xml:space="preserve"> remont</w:t>
      </w:r>
      <w:r w:rsidR="00454548" w:rsidRPr="00A22FFF">
        <w:rPr>
          <w:sz w:val="22"/>
          <w:szCs w:val="22"/>
        </w:rPr>
        <w:t>s</w:t>
      </w:r>
      <w:r w:rsidRPr="00A22FFF">
        <w:rPr>
          <w:sz w:val="22"/>
          <w:szCs w:val="22"/>
        </w:rPr>
        <w:t xml:space="preserve"> un uzturēšana vizuālā kārtībā atbilstoši Pašvaldības saistošo noteikumu un pārējo normatīvo aktu prasībām.</w:t>
      </w:r>
      <w:bookmarkEnd w:id="2"/>
      <w:r w:rsidR="00AD5B1C" w:rsidRPr="00A22FFF">
        <w:rPr>
          <w:sz w:val="22"/>
          <w:szCs w:val="22"/>
        </w:rPr>
        <w:t xml:space="preserve"> </w:t>
      </w:r>
      <w:bookmarkStart w:id="3" w:name="_Hlk215475940"/>
      <w:r w:rsidR="00AD5B1C" w:rsidRPr="00A22FFF">
        <w:rPr>
          <w:sz w:val="22"/>
          <w:szCs w:val="22"/>
        </w:rPr>
        <w:t>Objektu tīrīšana un mazgāšana 2 reizes gadā no līmes notecējumiem, nepieciešamības gadījumā Objektu krāsošana</w:t>
      </w:r>
      <w:bookmarkEnd w:id="3"/>
      <w:r w:rsidR="00AD5B1C" w:rsidRPr="00A22FFF">
        <w:rPr>
          <w:sz w:val="22"/>
          <w:szCs w:val="22"/>
        </w:rPr>
        <w:t>.</w:t>
      </w:r>
    </w:p>
    <w:p w14:paraId="5C72D90A" w14:textId="6EFB9B81" w:rsidR="00217321" w:rsidRPr="006E2FCF" w:rsidRDefault="00274C45" w:rsidP="00707F3F">
      <w:pPr>
        <w:pStyle w:val="Pamattekstsaratkpi"/>
        <w:spacing w:after="60"/>
        <w:ind w:left="0"/>
        <w:jc w:val="both"/>
        <w:rPr>
          <w:color w:val="000000" w:themeColor="text1"/>
          <w:sz w:val="22"/>
          <w:szCs w:val="22"/>
        </w:rPr>
      </w:pPr>
      <w:r w:rsidRPr="00A22FFF">
        <w:rPr>
          <w:color w:val="000000" w:themeColor="text1"/>
          <w:sz w:val="22"/>
          <w:szCs w:val="22"/>
        </w:rPr>
        <w:t>1.</w:t>
      </w:r>
      <w:r w:rsidR="00145ABA" w:rsidRPr="00A22FFF">
        <w:rPr>
          <w:color w:val="000000" w:themeColor="text1"/>
          <w:sz w:val="22"/>
          <w:szCs w:val="22"/>
        </w:rPr>
        <w:t>6</w:t>
      </w:r>
      <w:r w:rsidRPr="00A22FFF">
        <w:rPr>
          <w:color w:val="000000" w:themeColor="text1"/>
          <w:sz w:val="22"/>
          <w:szCs w:val="22"/>
        </w:rPr>
        <w:t xml:space="preserve">. </w:t>
      </w:r>
      <w:r w:rsidR="00217321" w:rsidRPr="00A22FFF">
        <w:rPr>
          <w:color w:val="000000" w:themeColor="text1"/>
          <w:sz w:val="22"/>
          <w:szCs w:val="22"/>
        </w:rPr>
        <w:t>Izsoles veids: mutiska izsole ar augšupejošu soli.</w:t>
      </w:r>
      <w:r w:rsidR="00217321" w:rsidRPr="006E2FCF">
        <w:rPr>
          <w:color w:val="000000" w:themeColor="text1"/>
          <w:sz w:val="22"/>
          <w:szCs w:val="22"/>
        </w:rPr>
        <w:t xml:space="preserve"> </w:t>
      </w:r>
    </w:p>
    <w:p w14:paraId="08259AC5" w14:textId="4BB899E3" w:rsidR="00F1330C" w:rsidRPr="006E2FCF" w:rsidRDefault="00CE1FE2" w:rsidP="00707F3F">
      <w:pPr>
        <w:pStyle w:val="Pamattekstsaratkpi"/>
        <w:spacing w:after="60"/>
        <w:ind w:left="0"/>
        <w:jc w:val="both"/>
        <w:rPr>
          <w:sz w:val="22"/>
          <w:szCs w:val="22"/>
        </w:rPr>
      </w:pPr>
      <w:r w:rsidRPr="006E2FCF">
        <w:rPr>
          <w:sz w:val="22"/>
          <w:szCs w:val="22"/>
        </w:rPr>
        <w:t>1.</w:t>
      </w:r>
      <w:r w:rsidR="00145ABA" w:rsidRPr="006E2FCF">
        <w:rPr>
          <w:sz w:val="22"/>
          <w:szCs w:val="22"/>
        </w:rPr>
        <w:t>7</w:t>
      </w:r>
      <w:r w:rsidRPr="006E2FCF">
        <w:rPr>
          <w:sz w:val="22"/>
          <w:szCs w:val="22"/>
        </w:rPr>
        <w:t>.</w:t>
      </w:r>
      <w:r w:rsidRPr="006E2FCF">
        <w:rPr>
          <w:color w:val="000000"/>
          <w:sz w:val="22"/>
          <w:szCs w:val="22"/>
        </w:rPr>
        <w:t xml:space="preserve"> Izsoles priekšmeta </w:t>
      </w:r>
      <w:r w:rsidRPr="006E2FCF">
        <w:rPr>
          <w:sz w:val="22"/>
          <w:szCs w:val="22"/>
        </w:rPr>
        <w:t xml:space="preserve">sākumcena </w:t>
      </w:r>
      <w:r w:rsidR="003167E6" w:rsidRPr="006E2FCF">
        <w:rPr>
          <w:sz w:val="22"/>
          <w:szCs w:val="22"/>
        </w:rPr>
        <w:t xml:space="preserve">– </w:t>
      </w:r>
      <w:r w:rsidR="006C4458" w:rsidRPr="006E2FCF">
        <w:rPr>
          <w:sz w:val="22"/>
          <w:szCs w:val="22"/>
        </w:rPr>
        <w:t xml:space="preserve">nomas </w:t>
      </w:r>
      <w:r w:rsidR="003167E6" w:rsidRPr="006E2FCF">
        <w:rPr>
          <w:sz w:val="22"/>
          <w:szCs w:val="22"/>
        </w:rPr>
        <w:t xml:space="preserve">maksa </w:t>
      </w:r>
      <w:r w:rsidRPr="006E2FCF">
        <w:rPr>
          <w:sz w:val="22"/>
          <w:szCs w:val="22"/>
        </w:rPr>
        <w:t>kalendār</w:t>
      </w:r>
      <w:r w:rsidR="003167E6" w:rsidRPr="006E2FCF">
        <w:rPr>
          <w:sz w:val="22"/>
          <w:szCs w:val="22"/>
        </w:rPr>
        <w:t>aj</w:t>
      </w:r>
      <w:r w:rsidRPr="006E2FCF">
        <w:rPr>
          <w:sz w:val="22"/>
          <w:szCs w:val="22"/>
        </w:rPr>
        <w:t>ā gadā</w:t>
      </w:r>
      <w:r w:rsidR="003167E6" w:rsidRPr="006E2FCF">
        <w:rPr>
          <w:sz w:val="22"/>
          <w:szCs w:val="22"/>
        </w:rPr>
        <w:t xml:space="preserve"> ir </w:t>
      </w:r>
      <w:r w:rsidR="003167E6" w:rsidRPr="006E2FCF">
        <w:rPr>
          <w:b/>
          <w:bCs/>
          <w:sz w:val="22"/>
          <w:szCs w:val="22"/>
        </w:rPr>
        <w:t>1</w:t>
      </w:r>
      <w:r w:rsidR="006C4458" w:rsidRPr="006E2FCF">
        <w:rPr>
          <w:b/>
          <w:bCs/>
          <w:sz w:val="22"/>
          <w:szCs w:val="22"/>
        </w:rPr>
        <w:t>00</w:t>
      </w:r>
      <w:r w:rsidR="003167E6" w:rsidRPr="006E2FCF">
        <w:rPr>
          <w:b/>
          <w:bCs/>
          <w:sz w:val="22"/>
          <w:szCs w:val="22"/>
        </w:rPr>
        <w:t>,00 EUR</w:t>
      </w:r>
      <w:r w:rsidR="003167E6" w:rsidRPr="006E2FCF">
        <w:rPr>
          <w:sz w:val="22"/>
          <w:szCs w:val="22"/>
        </w:rPr>
        <w:t xml:space="preserve"> (viens simts </w:t>
      </w:r>
      <w:r w:rsidR="003167E6" w:rsidRPr="006E2FCF">
        <w:rPr>
          <w:i/>
          <w:iCs/>
          <w:sz w:val="22"/>
          <w:szCs w:val="22"/>
        </w:rPr>
        <w:t>euro</w:t>
      </w:r>
      <w:r w:rsidR="003167E6" w:rsidRPr="006E2FCF">
        <w:rPr>
          <w:sz w:val="22"/>
          <w:szCs w:val="22"/>
        </w:rPr>
        <w:t>)</w:t>
      </w:r>
      <w:r w:rsidRPr="006E2FCF">
        <w:rPr>
          <w:sz w:val="22"/>
          <w:szCs w:val="22"/>
        </w:rPr>
        <w:t>.</w:t>
      </w:r>
    </w:p>
    <w:p w14:paraId="19780B51" w14:textId="536B6F58" w:rsidR="003167E6" w:rsidRPr="006E2FCF" w:rsidRDefault="00F1330C" w:rsidP="00707F3F">
      <w:pPr>
        <w:pStyle w:val="Pamattekstsaratkpi"/>
        <w:spacing w:after="60"/>
        <w:ind w:left="0"/>
        <w:jc w:val="both"/>
        <w:rPr>
          <w:sz w:val="22"/>
          <w:szCs w:val="22"/>
        </w:rPr>
      </w:pPr>
      <w:r w:rsidRPr="006E2FCF">
        <w:rPr>
          <w:sz w:val="22"/>
          <w:szCs w:val="22"/>
        </w:rPr>
        <w:t>1.</w:t>
      </w:r>
      <w:r w:rsidR="00145ABA" w:rsidRPr="006E2FCF">
        <w:rPr>
          <w:sz w:val="22"/>
          <w:szCs w:val="22"/>
        </w:rPr>
        <w:t>8</w:t>
      </w:r>
      <w:r w:rsidRPr="006E2FCF">
        <w:rPr>
          <w:sz w:val="22"/>
          <w:szCs w:val="22"/>
        </w:rPr>
        <w:t xml:space="preserve">. </w:t>
      </w:r>
      <w:r w:rsidR="003167E6" w:rsidRPr="006E2FCF">
        <w:rPr>
          <w:sz w:val="22"/>
          <w:szCs w:val="22"/>
        </w:rPr>
        <w:t xml:space="preserve">. Izsoles solis ir </w:t>
      </w:r>
      <w:r w:rsidR="003167E6" w:rsidRPr="006E2FCF">
        <w:rPr>
          <w:b/>
          <w:bCs/>
          <w:sz w:val="22"/>
          <w:szCs w:val="22"/>
        </w:rPr>
        <w:t>50 EUR</w:t>
      </w:r>
      <w:r w:rsidR="003167E6" w:rsidRPr="006E2FCF">
        <w:rPr>
          <w:sz w:val="22"/>
          <w:szCs w:val="22"/>
        </w:rPr>
        <w:t xml:space="preserve"> (piecdesmit </w:t>
      </w:r>
      <w:r w:rsidR="003167E6" w:rsidRPr="006E2FCF">
        <w:rPr>
          <w:i/>
          <w:iCs/>
          <w:sz w:val="22"/>
          <w:szCs w:val="22"/>
        </w:rPr>
        <w:t>euro</w:t>
      </w:r>
      <w:r w:rsidR="003167E6" w:rsidRPr="006E2FCF">
        <w:rPr>
          <w:sz w:val="22"/>
          <w:szCs w:val="22"/>
        </w:rPr>
        <w:t>) no Izsoles priekšmeta sākumcenas.</w:t>
      </w:r>
    </w:p>
    <w:p w14:paraId="34A3BACA" w14:textId="73B7122F" w:rsidR="00F1330C" w:rsidRPr="006E2FCF" w:rsidRDefault="008B1EEB" w:rsidP="00707F3F">
      <w:pPr>
        <w:pStyle w:val="Pamattekstsaratkpi"/>
        <w:spacing w:after="60"/>
        <w:ind w:left="0"/>
        <w:jc w:val="both"/>
        <w:rPr>
          <w:sz w:val="22"/>
          <w:szCs w:val="22"/>
        </w:rPr>
      </w:pPr>
      <w:r w:rsidRPr="006E2FCF">
        <w:rPr>
          <w:sz w:val="22"/>
          <w:szCs w:val="22"/>
        </w:rPr>
        <w:t>1.</w:t>
      </w:r>
      <w:r w:rsidR="00145ABA" w:rsidRPr="006E2FCF">
        <w:rPr>
          <w:sz w:val="22"/>
          <w:szCs w:val="22"/>
        </w:rPr>
        <w:t>9</w:t>
      </w:r>
      <w:r w:rsidRPr="006E2FCF">
        <w:rPr>
          <w:sz w:val="22"/>
          <w:szCs w:val="22"/>
        </w:rPr>
        <w:t xml:space="preserve">. </w:t>
      </w:r>
      <w:r w:rsidR="00F1330C" w:rsidRPr="006E2FCF">
        <w:rPr>
          <w:sz w:val="22"/>
          <w:szCs w:val="22"/>
        </w:rPr>
        <w:t>Izsoles priekšmets ir brīvi apsekojams dabā.</w:t>
      </w:r>
    </w:p>
    <w:p w14:paraId="59E0D320" w14:textId="14A3DB80" w:rsidR="00217321" w:rsidRPr="006E2FCF" w:rsidRDefault="004078D9" w:rsidP="00707F3F">
      <w:pPr>
        <w:pStyle w:val="Pamattekstsaratkpi"/>
        <w:spacing w:after="60"/>
        <w:ind w:left="0"/>
        <w:jc w:val="both"/>
        <w:rPr>
          <w:color w:val="000000"/>
          <w:sz w:val="22"/>
          <w:szCs w:val="22"/>
        </w:rPr>
      </w:pPr>
      <w:r w:rsidRPr="006E2FCF">
        <w:rPr>
          <w:sz w:val="22"/>
          <w:szCs w:val="22"/>
        </w:rPr>
        <w:t>1.</w:t>
      </w:r>
      <w:r w:rsidR="00145ABA" w:rsidRPr="006E2FCF">
        <w:rPr>
          <w:sz w:val="22"/>
          <w:szCs w:val="22"/>
        </w:rPr>
        <w:t>9</w:t>
      </w:r>
      <w:r w:rsidR="00A132EA" w:rsidRPr="006E2FCF">
        <w:rPr>
          <w:sz w:val="22"/>
          <w:szCs w:val="22"/>
        </w:rPr>
        <w:t xml:space="preserve">. </w:t>
      </w:r>
      <w:r w:rsidR="00145ABA" w:rsidRPr="006E2FCF">
        <w:rPr>
          <w:sz w:val="22"/>
          <w:szCs w:val="22"/>
        </w:rPr>
        <w:t>Nomas</w:t>
      </w:r>
      <w:r w:rsidR="003167E6" w:rsidRPr="006E2FCF">
        <w:rPr>
          <w:sz w:val="22"/>
          <w:szCs w:val="22"/>
        </w:rPr>
        <w:t xml:space="preserve"> tiesīgo </w:t>
      </w:r>
      <w:r w:rsidR="00217321" w:rsidRPr="006E2FCF">
        <w:rPr>
          <w:sz w:val="22"/>
          <w:szCs w:val="22"/>
        </w:rPr>
        <w:t xml:space="preserve">nosaka pēc augstākās nosolītās </w:t>
      </w:r>
      <w:r w:rsidR="00145ABA" w:rsidRPr="006E2FCF">
        <w:rPr>
          <w:sz w:val="22"/>
          <w:szCs w:val="22"/>
        </w:rPr>
        <w:t>Nomas</w:t>
      </w:r>
      <w:r w:rsidR="003167E6" w:rsidRPr="006E2FCF">
        <w:rPr>
          <w:sz w:val="22"/>
          <w:szCs w:val="22"/>
        </w:rPr>
        <w:t xml:space="preserve"> tiesības maksas</w:t>
      </w:r>
      <w:r w:rsidR="00217321" w:rsidRPr="006E2FCF">
        <w:rPr>
          <w:sz w:val="22"/>
          <w:szCs w:val="22"/>
        </w:rPr>
        <w:t>,</w:t>
      </w:r>
      <w:r w:rsidR="0003743A" w:rsidRPr="006E2FCF">
        <w:rPr>
          <w:sz w:val="22"/>
          <w:szCs w:val="22"/>
        </w:rPr>
        <w:t xml:space="preserve"> ko apstiprina izsoles vadītājs</w:t>
      </w:r>
      <w:r w:rsidR="00217321" w:rsidRPr="006E2FCF">
        <w:rPr>
          <w:sz w:val="22"/>
          <w:szCs w:val="22"/>
        </w:rPr>
        <w:t xml:space="preserve"> </w:t>
      </w:r>
      <w:r w:rsidR="0003743A" w:rsidRPr="006E2FCF">
        <w:rPr>
          <w:sz w:val="22"/>
          <w:szCs w:val="22"/>
        </w:rPr>
        <w:t>trīs reizes</w:t>
      </w:r>
      <w:r w:rsidR="00042988" w:rsidRPr="006E2FCF">
        <w:rPr>
          <w:sz w:val="22"/>
          <w:szCs w:val="22"/>
        </w:rPr>
        <w:t>,</w:t>
      </w:r>
      <w:r w:rsidR="0003743A" w:rsidRPr="006E2FCF">
        <w:rPr>
          <w:sz w:val="22"/>
          <w:szCs w:val="22"/>
        </w:rPr>
        <w:t xml:space="preserve"> nosaucot</w:t>
      </w:r>
      <w:r w:rsidR="00217321" w:rsidRPr="006E2FCF">
        <w:rPr>
          <w:sz w:val="22"/>
          <w:szCs w:val="22"/>
        </w:rPr>
        <w:t xml:space="preserve"> </w:t>
      </w:r>
      <w:r w:rsidR="0003743A" w:rsidRPr="006E2FCF">
        <w:rPr>
          <w:sz w:val="22"/>
          <w:szCs w:val="22"/>
        </w:rPr>
        <w:t xml:space="preserve">augstāko nosolīto </w:t>
      </w:r>
      <w:r w:rsidR="00145ABA" w:rsidRPr="006E2FCF">
        <w:rPr>
          <w:sz w:val="22"/>
          <w:szCs w:val="22"/>
        </w:rPr>
        <w:t>Nomas</w:t>
      </w:r>
      <w:r w:rsidR="003167E6" w:rsidRPr="006E2FCF">
        <w:rPr>
          <w:sz w:val="22"/>
          <w:szCs w:val="22"/>
        </w:rPr>
        <w:t xml:space="preserve"> tiesības maksu</w:t>
      </w:r>
      <w:r w:rsidR="00217321" w:rsidRPr="006E2FCF">
        <w:rPr>
          <w:sz w:val="22"/>
          <w:szCs w:val="22"/>
        </w:rPr>
        <w:t xml:space="preserve">. Ja vienādu piedāvājumu vienlaicīgi izsaka vairākas personas un </w:t>
      </w:r>
      <w:r w:rsidR="0003743A" w:rsidRPr="006E2FCF">
        <w:rPr>
          <w:sz w:val="22"/>
          <w:szCs w:val="22"/>
        </w:rPr>
        <w:t xml:space="preserve">augstāku </w:t>
      </w:r>
      <w:r w:rsidR="003167E6" w:rsidRPr="006E2FCF">
        <w:rPr>
          <w:sz w:val="22"/>
          <w:szCs w:val="22"/>
        </w:rPr>
        <w:t xml:space="preserve">maksu </w:t>
      </w:r>
      <w:r w:rsidR="0003743A" w:rsidRPr="006E2FCF">
        <w:rPr>
          <w:sz w:val="22"/>
          <w:szCs w:val="22"/>
        </w:rPr>
        <w:t>neviens izsoles dalībnieks nesola</w:t>
      </w:r>
      <w:r w:rsidR="00217321" w:rsidRPr="006E2FCF">
        <w:rPr>
          <w:sz w:val="22"/>
          <w:szCs w:val="22"/>
        </w:rPr>
        <w:t xml:space="preserve">, </w:t>
      </w:r>
      <w:r w:rsidR="003167E6" w:rsidRPr="006E2FCF">
        <w:rPr>
          <w:sz w:val="22"/>
          <w:szCs w:val="22"/>
        </w:rPr>
        <w:t>I</w:t>
      </w:r>
      <w:r w:rsidR="00217321" w:rsidRPr="006E2FCF">
        <w:rPr>
          <w:sz w:val="22"/>
          <w:szCs w:val="22"/>
        </w:rPr>
        <w:t xml:space="preserve">zsoles priekšmets tiek piešķirts dalībniekam, kuram ir mazāks hronoloģiskās reģistrācijas </w:t>
      </w:r>
      <w:r w:rsidR="00217321" w:rsidRPr="006E2FCF">
        <w:rPr>
          <w:sz w:val="22"/>
          <w:szCs w:val="22"/>
        </w:rPr>
        <w:lastRenderedPageBreak/>
        <w:t>kārtas numurs</w:t>
      </w:r>
      <w:r w:rsidR="003167E6" w:rsidRPr="006E2FCF">
        <w:rPr>
          <w:sz w:val="22"/>
          <w:szCs w:val="22"/>
        </w:rPr>
        <w:t xml:space="preserve"> izsolē</w:t>
      </w:r>
      <w:r w:rsidR="00217321" w:rsidRPr="006E2FCF">
        <w:rPr>
          <w:sz w:val="22"/>
          <w:szCs w:val="22"/>
        </w:rPr>
        <w:t>. Izsoles vadītājs ir tiesīgs atsaukt piešķirt</w:t>
      </w:r>
      <w:r w:rsidR="003167E6" w:rsidRPr="006E2FCF">
        <w:rPr>
          <w:sz w:val="22"/>
          <w:szCs w:val="22"/>
        </w:rPr>
        <w:t>ās</w:t>
      </w:r>
      <w:r w:rsidR="00217321" w:rsidRPr="006E2FCF">
        <w:rPr>
          <w:sz w:val="22"/>
          <w:szCs w:val="22"/>
        </w:rPr>
        <w:t xml:space="preserve"> </w:t>
      </w:r>
      <w:r w:rsidR="00145ABA" w:rsidRPr="006E2FCF">
        <w:rPr>
          <w:sz w:val="22"/>
          <w:szCs w:val="22"/>
        </w:rPr>
        <w:t>Nomas</w:t>
      </w:r>
      <w:r w:rsidR="003167E6" w:rsidRPr="006E2FCF">
        <w:rPr>
          <w:sz w:val="22"/>
          <w:szCs w:val="22"/>
        </w:rPr>
        <w:t xml:space="preserve"> tiesības </w:t>
      </w:r>
      <w:r w:rsidR="00217321" w:rsidRPr="006E2FCF">
        <w:rPr>
          <w:sz w:val="22"/>
          <w:szCs w:val="22"/>
        </w:rPr>
        <w:t xml:space="preserve">un </w:t>
      </w:r>
      <w:r w:rsidR="003167E6" w:rsidRPr="006E2FCF">
        <w:rPr>
          <w:sz w:val="22"/>
          <w:szCs w:val="22"/>
        </w:rPr>
        <w:t>Izsoles priekšmetu piedāvāt</w:t>
      </w:r>
      <w:r w:rsidR="00217321" w:rsidRPr="006E2FCF">
        <w:rPr>
          <w:sz w:val="22"/>
          <w:szCs w:val="22"/>
        </w:rPr>
        <w:t xml:space="preserve"> </w:t>
      </w:r>
      <w:r w:rsidR="0003743A" w:rsidRPr="006E2FCF">
        <w:rPr>
          <w:sz w:val="22"/>
          <w:szCs w:val="22"/>
        </w:rPr>
        <w:t xml:space="preserve">izsolē </w:t>
      </w:r>
      <w:r w:rsidR="00217321" w:rsidRPr="006E2FCF">
        <w:rPr>
          <w:sz w:val="22"/>
          <w:szCs w:val="22"/>
        </w:rPr>
        <w:t>no jauna, ja maldības dēļ nav pamanīts savlaicīgi izteikts augstāks piedāvājums un izsole</w:t>
      </w:r>
      <w:r w:rsidR="00A96DF8" w:rsidRPr="006E2FCF">
        <w:rPr>
          <w:sz w:val="22"/>
          <w:szCs w:val="22"/>
        </w:rPr>
        <w:t xml:space="preserve">s dalībnieks to ir nekavējoties </w:t>
      </w:r>
      <w:r w:rsidR="00217321" w:rsidRPr="006E2FCF">
        <w:rPr>
          <w:sz w:val="22"/>
          <w:szCs w:val="22"/>
        </w:rPr>
        <w:t xml:space="preserve">pieteicis. </w:t>
      </w:r>
    </w:p>
    <w:p w14:paraId="211057DB" w14:textId="3D275522" w:rsidR="00344BE5" w:rsidRPr="006E2FCF" w:rsidRDefault="009110DA" w:rsidP="00344BE5">
      <w:pPr>
        <w:spacing w:after="60"/>
        <w:jc w:val="both"/>
        <w:rPr>
          <w:sz w:val="22"/>
          <w:szCs w:val="22"/>
          <w:lang w:val="lv-LV"/>
        </w:rPr>
      </w:pPr>
      <w:r w:rsidRPr="006E2FCF">
        <w:rPr>
          <w:color w:val="000000"/>
          <w:sz w:val="22"/>
          <w:szCs w:val="22"/>
          <w:lang w:val="lv-LV"/>
        </w:rPr>
        <w:t>1.</w:t>
      </w:r>
      <w:r w:rsidR="008B1EEB" w:rsidRPr="006E2FCF">
        <w:rPr>
          <w:color w:val="000000"/>
          <w:sz w:val="22"/>
          <w:szCs w:val="22"/>
          <w:lang w:val="lv-LV"/>
        </w:rPr>
        <w:t>10</w:t>
      </w:r>
      <w:r w:rsidRPr="006E2FCF">
        <w:rPr>
          <w:color w:val="000000"/>
          <w:sz w:val="22"/>
          <w:szCs w:val="22"/>
          <w:lang w:val="lv-LV"/>
        </w:rPr>
        <w:t xml:space="preserve">. </w:t>
      </w:r>
      <w:r w:rsidR="00441EB1" w:rsidRPr="006E2FCF">
        <w:rPr>
          <w:color w:val="000000"/>
          <w:sz w:val="22"/>
          <w:szCs w:val="22"/>
          <w:lang w:val="lv-LV"/>
        </w:rPr>
        <w:t xml:space="preserve"> </w:t>
      </w:r>
      <w:r w:rsidRPr="006E2FCF">
        <w:rPr>
          <w:color w:val="000000"/>
          <w:sz w:val="22"/>
          <w:szCs w:val="22"/>
          <w:lang w:val="lv-LV"/>
        </w:rPr>
        <w:t xml:space="preserve">Ar Izsoles uzvarētāju 1 </w:t>
      </w:r>
      <w:r w:rsidR="00441EB1" w:rsidRPr="006E2FCF">
        <w:rPr>
          <w:color w:val="000000"/>
          <w:sz w:val="22"/>
          <w:szCs w:val="22"/>
          <w:lang w:val="lv-LV"/>
        </w:rPr>
        <w:t>(viena)</w:t>
      </w:r>
      <w:r w:rsidR="006A33EA" w:rsidRPr="006E2FCF">
        <w:rPr>
          <w:color w:val="000000"/>
          <w:sz w:val="22"/>
          <w:szCs w:val="22"/>
          <w:lang w:val="lv-LV"/>
        </w:rPr>
        <w:t xml:space="preserve"> </w:t>
      </w:r>
      <w:r w:rsidR="00F855BC" w:rsidRPr="006E2FCF">
        <w:rPr>
          <w:color w:val="000000"/>
          <w:sz w:val="22"/>
          <w:szCs w:val="22"/>
          <w:lang w:val="lv-LV"/>
        </w:rPr>
        <w:t>mēneša</w:t>
      </w:r>
      <w:r w:rsidR="00217321" w:rsidRPr="006E2FCF">
        <w:rPr>
          <w:color w:val="000000"/>
          <w:sz w:val="22"/>
          <w:szCs w:val="22"/>
          <w:lang w:val="lv-LV"/>
        </w:rPr>
        <w:t xml:space="preserve"> laikā pēc izsoles rezultātu apstiprināšanas tik</w:t>
      </w:r>
      <w:r w:rsidRPr="006E2FCF">
        <w:rPr>
          <w:color w:val="000000"/>
          <w:sz w:val="22"/>
          <w:szCs w:val="22"/>
          <w:lang w:val="lv-LV"/>
        </w:rPr>
        <w:t>s slēgts</w:t>
      </w:r>
      <w:r w:rsidR="00217321" w:rsidRPr="006E2FCF">
        <w:rPr>
          <w:color w:val="000000"/>
          <w:sz w:val="22"/>
          <w:szCs w:val="22"/>
          <w:lang w:val="lv-LV"/>
        </w:rPr>
        <w:t xml:space="preserve"> līgums</w:t>
      </w:r>
      <w:r w:rsidR="0040634F" w:rsidRPr="006E2FCF">
        <w:rPr>
          <w:color w:val="000000"/>
          <w:sz w:val="22"/>
          <w:szCs w:val="22"/>
          <w:lang w:val="lv-LV"/>
        </w:rPr>
        <w:t xml:space="preserve"> </w:t>
      </w:r>
      <w:r w:rsidR="00B45D99" w:rsidRPr="006E2FCF">
        <w:rPr>
          <w:color w:val="000000"/>
          <w:sz w:val="22"/>
          <w:szCs w:val="22"/>
          <w:lang w:val="lv-LV"/>
        </w:rPr>
        <w:t>p</w:t>
      </w:r>
      <w:r w:rsidR="0040634F" w:rsidRPr="006E2FCF">
        <w:rPr>
          <w:color w:val="000000"/>
          <w:sz w:val="22"/>
          <w:szCs w:val="22"/>
          <w:lang w:val="lv-LV"/>
        </w:rPr>
        <w:t xml:space="preserve">ar </w:t>
      </w:r>
      <w:r w:rsidR="002E24E8" w:rsidRPr="006E2FCF">
        <w:rPr>
          <w:color w:val="000000"/>
          <w:sz w:val="22"/>
          <w:szCs w:val="22"/>
          <w:lang w:val="lv-LV"/>
        </w:rPr>
        <w:t>nomas</w:t>
      </w:r>
      <w:r w:rsidR="00801490" w:rsidRPr="006E2FCF">
        <w:rPr>
          <w:color w:val="000000"/>
          <w:sz w:val="22"/>
          <w:szCs w:val="22"/>
          <w:lang w:val="lv-LV"/>
        </w:rPr>
        <w:t xml:space="preserve"> </w:t>
      </w:r>
      <w:r w:rsidR="0040634F" w:rsidRPr="006E2FCF">
        <w:rPr>
          <w:color w:val="000000"/>
          <w:sz w:val="22"/>
          <w:szCs w:val="22"/>
          <w:lang w:val="lv-LV"/>
        </w:rPr>
        <w:t>tiesīb</w:t>
      </w:r>
      <w:r w:rsidR="00B45D99" w:rsidRPr="006E2FCF">
        <w:rPr>
          <w:color w:val="000000"/>
          <w:sz w:val="22"/>
          <w:szCs w:val="22"/>
          <w:lang w:val="lv-LV"/>
        </w:rPr>
        <w:t>as nodibināšanu</w:t>
      </w:r>
      <w:r w:rsidR="0040634F" w:rsidRPr="006E2FCF">
        <w:rPr>
          <w:color w:val="000000"/>
          <w:sz w:val="22"/>
          <w:szCs w:val="22"/>
          <w:lang w:val="lv-LV"/>
        </w:rPr>
        <w:t xml:space="preserve"> </w:t>
      </w:r>
      <w:r w:rsidR="00801490" w:rsidRPr="006E2FCF">
        <w:rPr>
          <w:color w:val="000000"/>
          <w:sz w:val="22"/>
          <w:szCs w:val="22"/>
          <w:lang w:val="lv-LV"/>
        </w:rPr>
        <w:t>(</w:t>
      </w:r>
      <w:r w:rsidR="00A35C8C" w:rsidRPr="006E2FCF">
        <w:rPr>
          <w:color w:val="000000"/>
          <w:sz w:val="22"/>
          <w:szCs w:val="22"/>
          <w:lang w:val="lv-LV"/>
        </w:rPr>
        <w:t>Noteikumu pielikums Nr.</w:t>
      </w:r>
      <w:r w:rsidR="002E24E8" w:rsidRPr="006E2FCF">
        <w:rPr>
          <w:color w:val="000000"/>
          <w:sz w:val="22"/>
          <w:szCs w:val="22"/>
          <w:lang w:val="lv-LV"/>
        </w:rPr>
        <w:t>1</w:t>
      </w:r>
      <w:r w:rsidR="00801490" w:rsidRPr="006E2FCF">
        <w:rPr>
          <w:color w:val="000000"/>
          <w:sz w:val="22"/>
          <w:szCs w:val="22"/>
          <w:lang w:val="lv-LV"/>
        </w:rPr>
        <w:t>)</w:t>
      </w:r>
      <w:r w:rsidR="00DD427F" w:rsidRPr="006E2FCF">
        <w:rPr>
          <w:color w:val="000000"/>
          <w:sz w:val="22"/>
          <w:szCs w:val="22"/>
          <w:lang w:val="lv-LV"/>
        </w:rPr>
        <w:t xml:space="preserve"> uz </w:t>
      </w:r>
      <w:r w:rsidR="002E24E8" w:rsidRPr="006E2FCF">
        <w:rPr>
          <w:color w:val="000000"/>
          <w:sz w:val="22"/>
          <w:szCs w:val="22"/>
          <w:lang w:val="lv-LV"/>
        </w:rPr>
        <w:t>5</w:t>
      </w:r>
      <w:r w:rsidR="00EE1C1F" w:rsidRPr="006E2FCF">
        <w:rPr>
          <w:color w:val="000000"/>
          <w:sz w:val="22"/>
          <w:szCs w:val="22"/>
          <w:lang w:val="lv-LV"/>
        </w:rPr>
        <w:t xml:space="preserve"> (</w:t>
      </w:r>
      <w:r w:rsidR="002E24E8" w:rsidRPr="006E2FCF">
        <w:rPr>
          <w:color w:val="000000"/>
          <w:sz w:val="22"/>
          <w:szCs w:val="22"/>
          <w:lang w:val="lv-LV"/>
        </w:rPr>
        <w:t>pieciem</w:t>
      </w:r>
      <w:r w:rsidR="00EE1C1F" w:rsidRPr="006E2FCF">
        <w:rPr>
          <w:color w:val="000000"/>
          <w:sz w:val="22"/>
          <w:szCs w:val="22"/>
          <w:lang w:val="lv-LV"/>
        </w:rPr>
        <w:t>)</w:t>
      </w:r>
      <w:r w:rsidR="006C327B" w:rsidRPr="006E2FCF">
        <w:rPr>
          <w:color w:val="000000"/>
          <w:sz w:val="22"/>
          <w:szCs w:val="22"/>
          <w:lang w:val="lv-LV"/>
        </w:rPr>
        <w:t xml:space="preserve"> gadiem</w:t>
      </w:r>
      <w:r w:rsidR="00C03A52">
        <w:rPr>
          <w:color w:val="000000"/>
          <w:sz w:val="22"/>
          <w:szCs w:val="22"/>
          <w:lang w:val="lv-LV"/>
        </w:rPr>
        <w:t xml:space="preserve"> no 2026.gada 1.janvāra līdz 2030.gada 31.decembrim</w:t>
      </w:r>
      <w:r w:rsidR="00F855BC" w:rsidRPr="006E2FCF">
        <w:rPr>
          <w:color w:val="000000"/>
          <w:sz w:val="22"/>
          <w:szCs w:val="22"/>
          <w:lang w:val="lv-LV"/>
        </w:rPr>
        <w:t>.</w:t>
      </w:r>
    </w:p>
    <w:p w14:paraId="181B27BF" w14:textId="77777777" w:rsidR="008C6163" w:rsidRPr="006E2FCF" w:rsidRDefault="008C6163" w:rsidP="00811C20">
      <w:pPr>
        <w:spacing w:after="60"/>
        <w:jc w:val="both"/>
        <w:rPr>
          <w:sz w:val="22"/>
          <w:szCs w:val="22"/>
          <w:lang w:val="lv-LV"/>
        </w:rPr>
      </w:pPr>
    </w:p>
    <w:p w14:paraId="0284A01E" w14:textId="2C481F62" w:rsidR="00217321" w:rsidRPr="006E2FCF" w:rsidRDefault="009110DA" w:rsidP="00C9438A">
      <w:pPr>
        <w:jc w:val="both"/>
        <w:rPr>
          <w:b/>
          <w:i/>
          <w:color w:val="000000"/>
          <w:sz w:val="22"/>
          <w:szCs w:val="22"/>
          <w:lang w:val="lv-LV"/>
        </w:rPr>
      </w:pPr>
      <w:r w:rsidRPr="006E2FCF">
        <w:rPr>
          <w:b/>
          <w:i/>
          <w:color w:val="000000"/>
          <w:sz w:val="22"/>
          <w:szCs w:val="22"/>
          <w:lang w:val="lv-LV"/>
        </w:rPr>
        <w:t>2</w:t>
      </w:r>
      <w:r w:rsidR="00C9438A" w:rsidRPr="006E2FCF">
        <w:rPr>
          <w:b/>
          <w:i/>
          <w:color w:val="000000"/>
          <w:sz w:val="22"/>
          <w:szCs w:val="22"/>
          <w:lang w:val="lv-LV"/>
        </w:rPr>
        <w:t>.</w:t>
      </w:r>
      <w:r w:rsidR="00223CAE" w:rsidRPr="006E2FCF">
        <w:rPr>
          <w:b/>
          <w:i/>
          <w:color w:val="000000"/>
          <w:sz w:val="22"/>
          <w:szCs w:val="22"/>
          <w:lang w:val="lv-LV"/>
        </w:rPr>
        <w:t xml:space="preserve"> </w:t>
      </w:r>
      <w:r w:rsidR="00217321" w:rsidRPr="006E2FCF">
        <w:rPr>
          <w:b/>
          <w:i/>
          <w:color w:val="000000"/>
          <w:sz w:val="22"/>
          <w:szCs w:val="22"/>
          <w:lang w:val="lv-LV"/>
        </w:rPr>
        <w:t>Izsoles norises laiks un vieta</w:t>
      </w:r>
      <w:r w:rsidR="009457B9" w:rsidRPr="006E2FCF">
        <w:rPr>
          <w:b/>
          <w:i/>
          <w:color w:val="000000"/>
          <w:sz w:val="22"/>
          <w:szCs w:val="22"/>
          <w:lang w:val="lv-LV"/>
        </w:rPr>
        <w:t>, reģistrācija izsolei</w:t>
      </w:r>
    </w:p>
    <w:p w14:paraId="34FF3F91" w14:textId="08FCA630" w:rsidR="00217321" w:rsidRPr="006E2FCF" w:rsidRDefault="009110DA" w:rsidP="00707F3F">
      <w:pPr>
        <w:pStyle w:val="Pamatteksts"/>
        <w:spacing w:after="60"/>
        <w:rPr>
          <w:b/>
          <w:color w:val="000000"/>
          <w:sz w:val="22"/>
          <w:szCs w:val="22"/>
        </w:rPr>
      </w:pPr>
      <w:r w:rsidRPr="006E2FCF">
        <w:rPr>
          <w:color w:val="000000"/>
          <w:sz w:val="22"/>
          <w:szCs w:val="22"/>
        </w:rPr>
        <w:t>2</w:t>
      </w:r>
      <w:r w:rsidR="00C9438A" w:rsidRPr="006E2FCF">
        <w:rPr>
          <w:color w:val="000000"/>
          <w:sz w:val="22"/>
          <w:szCs w:val="22"/>
        </w:rPr>
        <w:t xml:space="preserve">.1. </w:t>
      </w:r>
      <w:r w:rsidR="00217321" w:rsidRPr="006E2FCF">
        <w:rPr>
          <w:color w:val="000000"/>
          <w:sz w:val="22"/>
          <w:szCs w:val="22"/>
        </w:rPr>
        <w:t xml:space="preserve">Izsoles norises sākuma laiks: </w:t>
      </w:r>
      <w:r w:rsidR="00217321" w:rsidRPr="006E2FCF">
        <w:rPr>
          <w:b/>
          <w:sz w:val="22"/>
          <w:szCs w:val="22"/>
          <w:u w:val="single"/>
        </w:rPr>
        <w:t>20</w:t>
      </w:r>
      <w:r w:rsidR="00732D9D" w:rsidRPr="006E2FCF">
        <w:rPr>
          <w:b/>
          <w:sz w:val="22"/>
          <w:szCs w:val="22"/>
          <w:u w:val="single"/>
        </w:rPr>
        <w:t>2</w:t>
      </w:r>
      <w:r w:rsidR="00FD05BB">
        <w:rPr>
          <w:b/>
          <w:sz w:val="22"/>
          <w:szCs w:val="22"/>
          <w:u w:val="single"/>
        </w:rPr>
        <w:t>5</w:t>
      </w:r>
      <w:r w:rsidR="00217321" w:rsidRPr="006E2FCF">
        <w:rPr>
          <w:b/>
          <w:sz w:val="22"/>
          <w:szCs w:val="22"/>
          <w:u w:val="single"/>
        </w:rPr>
        <w:t xml:space="preserve">.gada </w:t>
      </w:r>
      <w:r w:rsidR="00FD05BB">
        <w:rPr>
          <w:b/>
          <w:sz w:val="22"/>
          <w:szCs w:val="22"/>
          <w:u w:val="single"/>
        </w:rPr>
        <w:t>16</w:t>
      </w:r>
      <w:r w:rsidR="00217321" w:rsidRPr="006E2FCF">
        <w:rPr>
          <w:b/>
          <w:sz w:val="22"/>
          <w:szCs w:val="22"/>
          <w:u w:val="single"/>
        </w:rPr>
        <w:t>.</w:t>
      </w:r>
      <w:r w:rsidR="00FD05BB">
        <w:rPr>
          <w:b/>
          <w:sz w:val="22"/>
          <w:szCs w:val="22"/>
          <w:u w:val="single"/>
        </w:rPr>
        <w:t xml:space="preserve">decembrī </w:t>
      </w:r>
      <w:r w:rsidR="00217321" w:rsidRPr="006E2FCF">
        <w:rPr>
          <w:b/>
          <w:sz w:val="22"/>
          <w:szCs w:val="22"/>
          <w:u w:val="single"/>
        </w:rPr>
        <w:t>plkst. 1</w:t>
      </w:r>
      <w:r w:rsidR="00B16D5A" w:rsidRPr="006E2FCF">
        <w:rPr>
          <w:b/>
          <w:sz w:val="22"/>
          <w:szCs w:val="22"/>
          <w:u w:val="single"/>
        </w:rPr>
        <w:t>1</w:t>
      </w:r>
      <w:r w:rsidR="00217321" w:rsidRPr="006E2FCF">
        <w:rPr>
          <w:b/>
          <w:sz w:val="22"/>
          <w:szCs w:val="22"/>
          <w:u w:val="single"/>
        </w:rPr>
        <w:t>.00</w:t>
      </w:r>
      <w:r w:rsidR="00217321" w:rsidRPr="006E2FCF">
        <w:rPr>
          <w:b/>
          <w:sz w:val="22"/>
          <w:szCs w:val="22"/>
        </w:rPr>
        <w:t>.</w:t>
      </w:r>
    </w:p>
    <w:p w14:paraId="719D69B6" w14:textId="2B9F4343" w:rsidR="007E5389" w:rsidRPr="006E2FCF" w:rsidRDefault="009110DA" w:rsidP="00707F3F">
      <w:pPr>
        <w:spacing w:after="60"/>
        <w:jc w:val="both"/>
        <w:rPr>
          <w:sz w:val="22"/>
          <w:szCs w:val="22"/>
          <w:lang w:val="lv-LV"/>
        </w:rPr>
      </w:pPr>
      <w:r w:rsidRPr="006E2FCF">
        <w:rPr>
          <w:color w:val="000000"/>
          <w:sz w:val="22"/>
          <w:szCs w:val="22"/>
          <w:lang w:val="lv-LV"/>
        </w:rPr>
        <w:t>2</w:t>
      </w:r>
      <w:r w:rsidR="00C9438A" w:rsidRPr="006E2FCF">
        <w:rPr>
          <w:color w:val="000000"/>
          <w:sz w:val="22"/>
          <w:szCs w:val="22"/>
          <w:lang w:val="lv-LV"/>
        </w:rPr>
        <w:t xml:space="preserve">.2. </w:t>
      </w:r>
      <w:r w:rsidR="00217321" w:rsidRPr="006E2FCF">
        <w:rPr>
          <w:color w:val="000000"/>
          <w:sz w:val="22"/>
          <w:szCs w:val="22"/>
          <w:lang w:val="lv-LV"/>
        </w:rPr>
        <w:t xml:space="preserve">Izsoles norises vieta: </w:t>
      </w:r>
      <w:r w:rsidR="00122C21" w:rsidRPr="006E2FCF">
        <w:rPr>
          <w:sz w:val="22"/>
          <w:szCs w:val="22"/>
          <w:lang w:val="lv-LV"/>
        </w:rPr>
        <w:t>Pārvaldes biroja telpās</w:t>
      </w:r>
      <w:r w:rsidR="00323434" w:rsidRPr="006E2FCF">
        <w:rPr>
          <w:color w:val="000000"/>
          <w:sz w:val="22"/>
          <w:szCs w:val="22"/>
          <w:lang w:val="lv-LV"/>
        </w:rPr>
        <w:t xml:space="preserve">, Užavas ielā 8, </w:t>
      </w:r>
      <w:r w:rsidR="00323434" w:rsidRPr="006E2FCF">
        <w:rPr>
          <w:sz w:val="22"/>
          <w:szCs w:val="22"/>
          <w:lang w:val="lv-LV"/>
        </w:rPr>
        <w:t>Ventspilī</w:t>
      </w:r>
      <w:r w:rsidR="007E5389" w:rsidRPr="006E2FCF">
        <w:rPr>
          <w:sz w:val="22"/>
          <w:szCs w:val="22"/>
          <w:lang w:val="lv-LV"/>
        </w:rPr>
        <w:t>.</w:t>
      </w:r>
      <w:r w:rsidR="00E46C95" w:rsidRPr="006E2FCF">
        <w:rPr>
          <w:sz w:val="22"/>
          <w:szCs w:val="22"/>
          <w:lang w:val="lv-LV"/>
        </w:rPr>
        <w:t xml:space="preserve"> </w:t>
      </w:r>
    </w:p>
    <w:p w14:paraId="28B35EB2" w14:textId="421E4701" w:rsidR="00217321" w:rsidRPr="006E2FCF" w:rsidRDefault="009110DA" w:rsidP="00707F3F">
      <w:pPr>
        <w:spacing w:after="60"/>
        <w:jc w:val="both"/>
        <w:rPr>
          <w:color w:val="000000"/>
          <w:sz w:val="22"/>
          <w:szCs w:val="22"/>
          <w:lang w:val="lv-LV"/>
        </w:rPr>
      </w:pPr>
      <w:r w:rsidRPr="006E2FCF">
        <w:rPr>
          <w:color w:val="000000"/>
          <w:sz w:val="22"/>
          <w:szCs w:val="22"/>
          <w:lang w:val="lv-LV"/>
        </w:rPr>
        <w:t>2</w:t>
      </w:r>
      <w:r w:rsidR="00C9438A" w:rsidRPr="006E2FCF">
        <w:rPr>
          <w:color w:val="000000"/>
          <w:sz w:val="22"/>
          <w:szCs w:val="22"/>
          <w:lang w:val="lv-LV"/>
        </w:rPr>
        <w:t>.</w:t>
      </w:r>
      <w:r w:rsidR="005D5F7A" w:rsidRPr="006E2FCF">
        <w:rPr>
          <w:color w:val="000000"/>
          <w:sz w:val="22"/>
          <w:szCs w:val="22"/>
          <w:lang w:val="lv-LV"/>
        </w:rPr>
        <w:t>3</w:t>
      </w:r>
      <w:r w:rsidR="00C9438A" w:rsidRPr="006E2FCF">
        <w:rPr>
          <w:color w:val="000000"/>
          <w:sz w:val="22"/>
          <w:szCs w:val="22"/>
          <w:lang w:val="lv-LV"/>
        </w:rPr>
        <w:t xml:space="preserve">. </w:t>
      </w:r>
      <w:r w:rsidR="00217321" w:rsidRPr="006E2FCF">
        <w:rPr>
          <w:color w:val="000000"/>
          <w:sz w:val="22"/>
          <w:szCs w:val="22"/>
          <w:lang w:val="lv-LV"/>
        </w:rPr>
        <w:t xml:space="preserve">Izsoles dalībnieku </w:t>
      </w:r>
      <w:r w:rsidR="00C94303" w:rsidRPr="006E2FCF">
        <w:rPr>
          <w:color w:val="000000"/>
          <w:sz w:val="22"/>
          <w:szCs w:val="22"/>
          <w:lang w:val="lv-LV"/>
        </w:rPr>
        <w:t xml:space="preserve">pieteikšanās un </w:t>
      </w:r>
      <w:r w:rsidR="00217321" w:rsidRPr="006E2FCF">
        <w:rPr>
          <w:color w:val="000000"/>
          <w:sz w:val="22"/>
          <w:szCs w:val="22"/>
          <w:lang w:val="lv-LV"/>
        </w:rPr>
        <w:t xml:space="preserve">reģistrācija: </w:t>
      </w:r>
      <w:r w:rsidR="00C94303" w:rsidRPr="006E2FCF">
        <w:rPr>
          <w:color w:val="000000"/>
          <w:sz w:val="22"/>
          <w:szCs w:val="22"/>
          <w:lang w:val="lv-LV"/>
        </w:rPr>
        <w:t xml:space="preserve">līdz </w:t>
      </w:r>
      <w:r w:rsidR="00217321" w:rsidRPr="006E2FCF">
        <w:rPr>
          <w:b/>
          <w:color w:val="000000"/>
          <w:sz w:val="22"/>
          <w:szCs w:val="22"/>
          <w:u w:val="single"/>
          <w:lang w:val="lv-LV"/>
        </w:rPr>
        <w:t>20</w:t>
      </w:r>
      <w:r w:rsidR="00732D9D" w:rsidRPr="006E2FCF">
        <w:rPr>
          <w:b/>
          <w:color w:val="000000"/>
          <w:sz w:val="22"/>
          <w:szCs w:val="22"/>
          <w:u w:val="single"/>
          <w:lang w:val="lv-LV"/>
        </w:rPr>
        <w:t>2</w:t>
      </w:r>
      <w:r w:rsidR="00FD05BB">
        <w:rPr>
          <w:b/>
          <w:color w:val="000000"/>
          <w:sz w:val="22"/>
          <w:szCs w:val="22"/>
          <w:u w:val="single"/>
          <w:lang w:val="lv-LV"/>
        </w:rPr>
        <w:t>5.</w:t>
      </w:r>
      <w:r w:rsidR="00217321" w:rsidRPr="006E2FCF">
        <w:rPr>
          <w:b/>
          <w:color w:val="000000"/>
          <w:sz w:val="22"/>
          <w:szCs w:val="22"/>
          <w:u w:val="single"/>
          <w:lang w:val="lv-LV"/>
        </w:rPr>
        <w:t xml:space="preserve">gada </w:t>
      </w:r>
      <w:r w:rsidR="00FD05BB">
        <w:rPr>
          <w:b/>
          <w:color w:val="000000"/>
          <w:sz w:val="22"/>
          <w:szCs w:val="22"/>
          <w:u w:val="single"/>
          <w:lang w:val="lv-LV"/>
        </w:rPr>
        <w:t>12</w:t>
      </w:r>
      <w:r w:rsidR="00217321" w:rsidRPr="006E2FCF">
        <w:rPr>
          <w:b/>
          <w:color w:val="000000"/>
          <w:sz w:val="22"/>
          <w:szCs w:val="22"/>
          <w:u w:val="single"/>
          <w:lang w:val="lv-LV"/>
        </w:rPr>
        <w:t>.</w:t>
      </w:r>
      <w:r w:rsidR="00FD05BB">
        <w:rPr>
          <w:b/>
          <w:color w:val="000000"/>
          <w:sz w:val="22"/>
          <w:szCs w:val="22"/>
          <w:u w:val="single"/>
          <w:lang w:val="lv-LV"/>
        </w:rPr>
        <w:t xml:space="preserve">decembrim </w:t>
      </w:r>
      <w:r w:rsidR="00217321" w:rsidRPr="006E2FCF">
        <w:rPr>
          <w:b/>
          <w:color w:val="000000"/>
          <w:sz w:val="22"/>
          <w:szCs w:val="22"/>
          <w:u w:val="single"/>
          <w:lang w:val="lv-LV"/>
        </w:rPr>
        <w:t>plkst. 1</w:t>
      </w:r>
      <w:r w:rsidR="008635A1" w:rsidRPr="006E2FCF">
        <w:rPr>
          <w:b/>
          <w:color w:val="000000"/>
          <w:sz w:val="22"/>
          <w:szCs w:val="22"/>
          <w:u w:val="single"/>
          <w:lang w:val="lv-LV"/>
        </w:rPr>
        <w:t>2</w:t>
      </w:r>
      <w:r w:rsidR="00217321" w:rsidRPr="006E2FCF">
        <w:rPr>
          <w:b/>
          <w:color w:val="000000"/>
          <w:sz w:val="22"/>
          <w:szCs w:val="22"/>
          <w:u w:val="single"/>
          <w:lang w:val="lv-LV"/>
        </w:rPr>
        <w:t>:00</w:t>
      </w:r>
      <w:r w:rsidR="00217321" w:rsidRPr="006E2FCF">
        <w:rPr>
          <w:color w:val="000000"/>
          <w:sz w:val="22"/>
          <w:szCs w:val="22"/>
          <w:u w:val="single"/>
          <w:lang w:val="lv-LV"/>
        </w:rPr>
        <w:t>,</w:t>
      </w:r>
      <w:r w:rsidR="00217321" w:rsidRPr="006E2FCF">
        <w:rPr>
          <w:color w:val="000000"/>
          <w:sz w:val="22"/>
          <w:szCs w:val="22"/>
          <w:lang w:val="lv-LV"/>
        </w:rPr>
        <w:t xml:space="preserve"> </w:t>
      </w:r>
      <w:r w:rsidR="00C52E44" w:rsidRPr="006E2FCF">
        <w:rPr>
          <w:sz w:val="22"/>
          <w:szCs w:val="22"/>
          <w:lang w:val="lv-LV"/>
        </w:rPr>
        <w:t>Pārvaldē</w:t>
      </w:r>
      <w:r w:rsidR="00323434" w:rsidRPr="006E2FCF">
        <w:rPr>
          <w:color w:val="000000"/>
          <w:sz w:val="22"/>
          <w:szCs w:val="22"/>
          <w:lang w:val="lv-LV"/>
        </w:rPr>
        <w:t xml:space="preserve">, Užavas ielā 8, </w:t>
      </w:r>
      <w:r w:rsidR="00323434" w:rsidRPr="006E2FCF">
        <w:rPr>
          <w:sz w:val="22"/>
          <w:szCs w:val="22"/>
          <w:lang w:val="lv-LV"/>
        </w:rPr>
        <w:t>Ventspilī</w:t>
      </w:r>
      <w:r w:rsidR="0070446E" w:rsidRPr="006E2FCF">
        <w:rPr>
          <w:color w:val="000000"/>
          <w:sz w:val="22"/>
          <w:szCs w:val="22"/>
          <w:lang w:val="lv-LV"/>
        </w:rPr>
        <w:t xml:space="preserve">, </w:t>
      </w:r>
      <w:r w:rsidR="0070446E" w:rsidRPr="006E2FCF">
        <w:rPr>
          <w:sz w:val="22"/>
          <w:szCs w:val="22"/>
          <w:lang w:val="lv-LV"/>
        </w:rPr>
        <w:t>darba dienās no plkst. 8.00 līdz plkst.16.00</w:t>
      </w:r>
      <w:r w:rsidR="0070446E" w:rsidRPr="006E2FCF">
        <w:rPr>
          <w:color w:val="000000"/>
          <w:sz w:val="22"/>
          <w:szCs w:val="22"/>
          <w:lang w:val="lv-LV"/>
        </w:rPr>
        <w:t xml:space="preserve">. </w:t>
      </w:r>
      <w:r w:rsidR="00101CF5" w:rsidRPr="006E2FCF">
        <w:rPr>
          <w:color w:val="000000"/>
          <w:sz w:val="22"/>
          <w:szCs w:val="22"/>
          <w:lang w:val="lv-LV"/>
        </w:rPr>
        <w:t xml:space="preserve">Pieteikumi jāiesniedz Pārvaldei personīgi vai jānosūta pa pastu slēgtā aploksnē, vai arī izmantojot kurjerpastu. </w:t>
      </w:r>
      <w:r w:rsidR="00DD4C23" w:rsidRPr="006E2FCF">
        <w:rPr>
          <w:color w:val="000000"/>
          <w:sz w:val="22"/>
          <w:szCs w:val="22"/>
          <w:lang w:val="lv-LV"/>
        </w:rPr>
        <w:t>Dalībnieks</w:t>
      </w:r>
      <w:r w:rsidR="00101CF5" w:rsidRPr="006E2FCF">
        <w:rPr>
          <w:color w:val="000000"/>
          <w:sz w:val="22"/>
          <w:szCs w:val="22"/>
          <w:lang w:val="lv-LV"/>
        </w:rPr>
        <w:t xml:space="preserve"> ir tiesīgs iesniegt pieteikumu</w:t>
      </w:r>
      <w:r w:rsidR="00A35C8C" w:rsidRPr="006E2FCF">
        <w:rPr>
          <w:color w:val="000000"/>
          <w:sz w:val="22"/>
          <w:szCs w:val="22"/>
          <w:lang w:val="lv-LV"/>
        </w:rPr>
        <w:t xml:space="preserve"> (Noteikumu pielikums Nr.</w:t>
      </w:r>
      <w:r w:rsidR="00AA0ED6" w:rsidRPr="006E2FCF">
        <w:rPr>
          <w:color w:val="000000"/>
          <w:sz w:val="22"/>
          <w:szCs w:val="22"/>
          <w:lang w:val="lv-LV"/>
        </w:rPr>
        <w:t>2</w:t>
      </w:r>
      <w:r w:rsidR="00A35C8C" w:rsidRPr="006E2FCF">
        <w:rPr>
          <w:color w:val="000000"/>
          <w:sz w:val="22"/>
          <w:szCs w:val="22"/>
          <w:lang w:val="lv-LV"/>
        </w:rPr>
        <w:t>)</w:t>
      </w:r>
      <w:r w:rsidR="00101CF5" w:rsidRPr="006E2FCF">
        <w:rPr>
          <w:color w:val="000000"/>
          <w:sz w:val="22"/>
          <w:szCs w:val="22"/>
          <w:lang w:val="lv-LV"/>
        </w:rPr>
        <w:t xml:space="preserve"> un tam pievienotos dokumentus elektroniski (vienlaicīgi sūtot uz epastiem: </w:t>
      </w:r>
      <w:hyperlink r:id="rId8" w:history="1">
        <w:r w:rsidR="00101CF5" w:rsidRPr="006E2FCF">
          <w:rPr>
            <w:rStyle w:val="Hipersaite"/>
            <w:sz w:val="22"/>
            <w:szCs w:val="22"/>
            <w:lang w:val="lv-LV"/>
          </w:rPr>
          <w:t>kom.parvalde@ventspils.lv</w:t>
        </w:r>
      </w:hyperlink>
      <w:r w:rsidR="00101CF5" w:rsidRPr="006E2FCF">
        <w:rPr>
          <w:color w:val="000000"/>
          <w:sz w:val="22"/>
          <w:szCs w:val="22"/>
          <w:lang w:val="lv-LV"/>
        </w:rPr>
        <w:t xml:space="preserve"> un </w:t>
      </w:r>
      <w:hyperlink r:id="rId9" w:history="1">
        <w:r w:rsidR="00101CF5" w:rsidRPr="006E2FCF">
          <w:rPr>
            <w:rStyle w:val="Hipersaite"/>
            <w:sz w:val="22"/>
            <w:szCs w:val="22"/>
            <w:lang w:val="lv-LV"/>
          </w:rPr>
          <w:t>maris.bite@ventspils.lv</w:t>
        </w:r>
      </w:hyperlink>
      <w:r w:rsidR="00101CF5" w:rsidRPr="006E2FCF">
        <w:rPr>
          <w:color w:val="000000"/>
          <w:sz w:val="22"/>
          <w:szCs w:val="22"/>
          <w:lang w:val="lv-LV"/>
        </w:rPr>
        <w:t xml:space="preserve"> </w:t>
      </w:r>
      <w:r w:rsidR="002A55D8" w:rsidRPr="006E2FCF">
        <w:rPr>
          <w:color w:val="000000"/>
          <w:sz w:val="22"/>
          <w:szCs w:val="22"/>
          <w:lang w:val="lv-LV"/>
        </w:rPr>
        <w:t xml:space="preserve">vai arī uz Pārvaldes oficiālo elektronisko adresi: </w:t>
      </w:r>
      <w:r w:rsidR="00D16E7C" w:rsidRPr="006E2FCF">
        <w:rPr>
          <w:color w:val="000000"/>
          <w:sz w:val="22"/>
          <w:szCs w:val="22"/>
          <w:lang w:val="lv-LV"/>
        </w:rPr>
        <w:t>90000088935</w:t>
      </w:r>
      <w:r w:rsidR="00101CF5" w:rsidRPr="006E2FCF">
        <w:rPr>
          <w:color w:val="000000"/>
          <w:sz w:val="22"/>
          <w:szCs w:val="22"/>
          <w:lang w:val="lv-LV"/>
        </w:rPr>
        <w:t xml:space="preserve">), izmantojot drošu elektronisko parakstu. </w:t>
      </w:r>
    </w:p>
    <w:p w14:paraId="7DC86E2C" w14:textId="4905FB4F" w:rsidR="00BB1E82" w:rsidRPr="006E2FCF" w:rsidRDefault="009110DA" w:rsidP="00BB1E82">
      <w:pPr>
        <w:spacing w:after="60"/>
        <w:jc w:val="both"/>
        <w:rPr>
          <w:color w:val="000000"/>
          <w:sz w:val="22"/>
          <w:szCs w:val="22"/>
          <w:lang w:val="lv-LV"/>
        </w:rPr>
      </w:pPr>
      <w:r w:rsidRPr="006E2FCF">
        <w:rPr>
          <w:color w:val="000000"/>
          <w:sz w:val="22"/>
          <w:szCs w:val="22"/>
          <w:lang w:val="lv-LV"/>
        </w:rPr>
        <w:t>2</w:t>
      </w:r>
      <w:r w:rsidR="00E34F0C" w:rsidRPr="006E2FCF">
        <w:rPr>
          <w:color w:val="000000"/>
          <w:sz w:val="22"/>
          <w:szCs w:val="22"/>
          <w:lang w:val="lv-LV"/>
        </w:rPr>
        <w:t>.</w:t>
      </w:r>
      <w:r w:rsidR="005D5F7A" w:rsidRPr="006E2FCF">
        <w:rPr>
          <w:color w:val="000000"/>
          <w:sz w:val="22"/>
          <w:szCs w:val="22"/>
          <w:lang w:val="lv-LV"/>
        </w:rPr>
        <w:t>4</w:t>
      </w:r>
      <w:r w:rsidR="00E34F0C" w:rsidRPr="006E2FCF">
        <w:rPr>
          <w:color w:val="000000"/>
          <w:sz w:val="22"/>
          <w:szCs w:val="22"/>
          <w:lang w:val="lv-LV"/>
        </w:rPr>
        <w:t xml:space="preserve">. </w:t>
      </w:r>
      <w:r w:rsidR="00BB1E82" w:rsidRPr="006E2FCF">
        <w:rPr>
          <w:color w:val="000000"/>
          <w:sz w:val="22"/>
          <w:szCs w:val="22"/>
          <w:lang w:val="lv-LV"/>
        </w:rPr>
        <w:t xml:space="preserve">Sludinājums par </w:t>
      </w:r>
      <w:r w:rsidR="00AA0ED6" w:rsidRPr="006E2FCF">
        <w:rPr>
          <w:color w:val="000000"/>
          <w:sz w:val="22"/>
          <w:szCs w:val="22"/>
          <w:lang w:val="lv-LV"/>
        </w:rPr>
        <w:t>Nomas</w:t>
      </w:r>
      <w:r w:rsidR="00BB1E82" w:rsidRPr="006E2FCF">
        <w:rPr>
          <w:color w:val="000000"/>
          <w:sz w:val="22"/>
          <w:szCs w:val="22"/>
          <w:lang w:val="lv-LV"/>
        </w:rPr>
        <w:t xml:space="preserve"> tiesības izsoli un Noteikumi tiek publicēti Pašvaldības oficiālajā tīmekļvietnē www.ventspils.lv (turpmāk – Sludinājums). Pārvaldei ir tiesības publicēt Sludinājumu arī citos plašsaziņas līdzekļos, kā arī informēt par to personas, kas iepriekš ir izteikušas vēlmi iegūt </w:t>
      </w:r>
      <w:r w:rsidR="00F326FC">
        <w:rPr>
          <w:color w:val="000000"/>
          <w:sz w:val="22"/>
          <w:szCs w:val="22"/>
          <w:lang w:val="lv-LV"/>
        </w:rPr>
        <w:t>Nomas</w:t>
      </w:r>
      <w:r w:rsidR="00BB1E82" w:rsidRPr="006E2FCF">
        <w:rPr>
          <w:color w:val="000000"/>
          <w:sz w:val="22"/>
          <w:szCs w:val="22"/>
          <w:lang w:val="lv-LV"/>
        </w:rPr>
        <w:t xml:space="preserve"> tiesību uz konkrēto Izsoles priekšmetu.</w:t>
      </w:r>
    </w:p>
    <w:p w14:paraId="0444ACE2" w14:textId="04CDEEED" w:rsidR="00E34F0C" w:rsidRPr="006E2FCF" w:rsidRDefault="00BB1E82" w:rsidP="00707F3F">
      <w:pPr>
        <w:spacing w:after="60"/>
        <w:jc w:val="both"/>
        <w:rPr>
          <w:color w:val="000000"/>
          <w:sz w:val="22"/>
          <w:szCs w:val="22"/>
          <w:lang w:val="lv-LV"/>
        </w:rPr>
      </w:pPr>
      <w:r w:rsidRPr="006E2FCF">
        <w:rPr>
          <w:color w:val="000000"/>
          <w:sz w:val="22"/>
          <w:szCs w:val="22"/>
          <w:lang w:val="lv-LV"/>
        </w:rPr>
        <w:t xml:space="preserve">2.5. </w:t>
      </w:r>
      <w:r w:rsidR="00E34F0C" w:rsidRPr="006E2FCF">
        <w:rPr>
          <w:color w:val="000000"/>
          <w:sz w:val="22"/>
          <w:szCs w:val="22"/>
          <w:lang w:val="lv-LV"/>
        </w:rPr>
        <w:t xml:space="preserve">Dalībnieku reģistrācija tiek veikta hronoloģiskā secībā (hronoloģiskā reģistrācija) un tā tiek uzsākta nākamajā darba dienā pēc </w:t>
      </w:r>
      <w:r w:rsidRPr="006E2FCF">
        <w:rPr>
          <w:color w:val="000000"/>
          <w:sz w:val="22"/>
          <w:szCs w:val="22"/>
          <w:lang w:val="lv-LV"/>
        </w:rPr>
        <w:t xml:space="preserve">Sludinājuma </w:t>
      </w:r>
      <w:r w:rsidR="00E34F0C" w:rsidRPr="006E2FCF">
        <w:rPr>
          <w:color w:val="000000"/>
          <w:sz w:val="22"/>
          <w:szCs w:val="22"/>
          <w:lang w:val="lv-LV"/>
        </w:rPr>
        <w:t xml:space="preserve">publicēšanas </w:t>
      </w:r>
      <w:r w:rsidR="00223CAE" w:rsidRPr="006E2FCF">
        <w:rPr>
          <w:color w:val="000000"/>
          <w:sz w:val="22"/>
          <w:szCs w:val="22"/>
          <w:lang w:val="lv-LV"/>
        </w:rPr>
        <w:t>Pašvaldības oficiālajā tīmekļa vietnē</w:t>
      </w:r>
      <w:r w:rsidR="00E34F0C" w:rsidRPr="006E2FCF">
        <w:rPr>
          <w:color w:val="000000"/>
          <w:sz w:val="22"/>
          <w:szCs w:val="22"/>
          <w:lang w:val="lv-LV"/>
        </w:rPr>
        <w:t xml:space="preserve"> </w:t>
      </w:r>
      <w:hyperlink r:id="rId10" w:history="1">
        <w:r w:rsidR="00E34F0C" w:rsidRPr="006E2FCF">
          <w:rPr>
            <w:rStyle w:val="Hipersaite"/>
            <w:sz w:val="22"/>
            <w:szCs w:val="22"/>
            <w:lang w:val="lv-LV"/>
          </w:rPr>
          <w:t>www.ventspils.lv</w:t>
        </w:r>
      </w:hyperlink>
      <w:r w:rsidRPr="006E2FCF">
        <w:rPr>
          <w:color w:val="000000"/>
          <w:sz w:val="22"/>
          <w:szCs w:val="22"/>
          <w:lang w:val="lv-LV"/>
        </w:rPr>
        <w:t>.</w:t>
      </w:r>
    </w:p>
    <w:p w14:paraId="59A901E3" w14:textId="6B53B49D" w:rsidR="00831116" w:rsidRPr="006E2FCF" w:rsidRDefault="009110DA" w:rsidP="00707F3F">
      <w:pPr>
        <w:spacing w:after="60"/>
        <w:jc w:val="both"/>
        <w:rPr>
          <w:sz w:val="22"/>
          <w:szCs w:val="22"/>
          <w:lang w:val="lv-LV"/>
        </w:rPr>
      </w:pPr>
      <w:r w:rsidRPr="006E2FCF">
        <w:rPr>
          <w:color w:val="000000"/>
          <w:sz w:val="22"/>
          <w:szCs w:val="22"/>
          <w:lang w:val="lv-LV"/>
        </w:rPr>
        <w:t>2</w:t>
      </w:r>
      <w:r w:rsidR="00E34F0C" w:rsidRPr="006E2FCF">
        <w:rPr>
          <w:color w:val="000000"/>
          <w:sz w:val="22"/>
          <w:szCs w:val="22"/>
          <w:lang w:val="lv-LV"/>
        </w:rPr>
        <w:t>.</w:t>
      </w:r>
      <w:r w:rsidR="005D5F7A" w:rsidRPr="006E2FCF">
        <w:rPr>
          <w:color w:val="000000"/>
          <w:sz w:val="22"/>
          <w:szCs w:val="22"/>
          <w:lang w:val="lv-LV"/>
        </w:rPr>
        <w:t>5</w:t>
      </w:r>
      <w:r w:rsidR="00831116" w:rsidRPr="006E2FCF">
        <w:rPr>
          <w:color w:val="000000"/>
          <w:sz w:val="22"/>
          <w:szCs w:val="22"/>
          <w:lang w:val="lv-LV"/>
        </w:rPr>
        <w:t>.</w:t>
      </w:r>
      <w:r w:rsidR="00831116" w:rsidRPr="006E2FCF">
        <w:rPr>
          <w:lang w:val="lv-LV"/>
        </w:rPr>
        <w:t xml:space="preserve"> </w:t>
      </w:r>
      <w:r w:rsidR="00831116" w:rsidRPr="006E2FCF">
        <w:rPr>
          <w:sz w:val="22"/>
          <w:szCs w:val="22"/>
          <w:lang w:val="lv-LV"/>
        </w:rPr>
        <w:t xml:space="preserve">Ar </w:t>
      </w:r>
      <w:r w:rsidR="00100C0A" w:rsidRPr="006E2FCF">
        <w:rPr>
          <w:sz w:val="22"/>
          <w:szCs w:val="22"/>
          <w:lang w:val="lv-LV"/>
        </w:rPr>
        <w:t>i</w:t>
      </w:r>
      <w:r w:rsidR="00831116" w:rsidRPr="006E2FCF">
        <w:rPr>
          <w:sz w:val="22"/>
          <w:szCs w:val="22"/>
          <w:lang w:val="lv-LV"/>
        </w:rPr>
        <w:t xml:space="preserve">zsoles </w:t>
      </w:r>
      <w:r w:rsidR="0052654B" w:rsidRPr="006E2FCF">
        <w:rPr>
          <w:sz w:val="22"/>
          <w:szCs w:val="22"/>
          <w:lang w:val="lv-LV"/>
        </w:rPr>
        <w:t xml:space="preserve">Noteikumiem </w:t>
      </w:r>
      <w:r w:rsidR="00831116" w:rsidRPr="006E2FCF">
        <w:rPr>
          <w:sz w:val="22"/>
          <w:szCs w:val="22"/>
          <w:lang w:val="lv-LV"/>
        </w:rPr>
        <w:t xml:space="preserve">dalībnieki var iepazīties un to saņemt bez maksas, kā arī saņemt papildus informāciju </w:t>
      </w:r>
      <w:r w:rsidR="00C52E44" w:rsidRPr="006E2FCF">
        <w:rPr>
          <w:sz w:val="22"/>
          <w:szCs w:val="22"/>
          <w:lang w:val="lv-LV"/>
        </w:rPr>
        <w:t>P</w:t>
      </w:r>
      <w:r w:rsidR="00831116" w:rsidRPr="006E2FCF">
        <w:rPr>
          <w:bCs/>
          <w:sz w:val="22"/>
          <w:szCs w:val="22"/>
          <w:lang w:val="lv-LV" w:eastAsia="lv-LV"/>
        </w:rPr>
        <w:t>ārvald</w:t>
      </w:r>
      <w:r w:rsidR="00C52E44" w:rsidRPr="006E2FCF">
        <w:rPr>
          <w:bCs/>
          <w:sz w:val="22"/>
          <w:szCs w:val="22"/>
          <w:lang w:val="lv-LV" w:eastAsia="lv-LV"/>
        </w:rPr>
        <w:t>ē</w:t>
      </w:r>
      <w:r w:rsidRPr="006E2FCF">
        <w:rPr>
          <w:bCs/>
          <w:sz w:val="22"/>
          <w:szCs w:val="22"/>
          <w:lang w:val="lv-LV" w:eastAsia="lv-LV"/>
        </w:rPr>
        <w:t>,</w:t>
      </w:r>
      <w:r w:rsidR="00831116" w:rsidRPr="006E2FCF">
        <w:rPr>
          <w:bCs/>
          <w:sz w:val="22"/>
          <w:szCs w:val="22"/>
          <w:lang w:val="lv-LV" w:eastAsia="lv-LV"/>
        </w:rPr>
        <w:t xml:space="preserve"> Užavas</w:t>
      </w:r>
      <w:r w:rsidR="00831116" w:rsidRPr="006E2FCF">
        <w:rPr>
          <w:sz w:val="22"/>
          <w:szCs w:val="22"/>
          <w:lang w:val="lv-LV"/>
        </w:rPr>
        <w:t xml:space="preserve"> ielā 8, Ventspilī, darba dienās no plkst. </w:t>
      </w:r>
      <w:r w:rsidR="008A0079" w:rsidRPr="006E2FCF">
        <w:rPr>
          <w:sz w:val="22"/>
          <w:szCs w:val="22"/>
          <w:lang w:val="lv-LV"/>
        </w:rPr>
        <w:t>8.00 līdz plk</w:t>
      </w:r>
      <w:r w:rsidR="00E002FF" w:rsidRPr="006E2FCF">
        <w:rPr>
          <w:sz w:val="22"/>
          <w:szCs w:val="22"/>
          <w:lang w:val="lv-LV"/>
        </w:rPr>
        <w:t>s</w:t>
      </w:r>
      <w:r w:rsidR="008A0079" w:rsidRPr="006E2FCF">
        <w:rPr>
          <w:sz w:val="22"/>
          <w:szCs w:val="22"/>
          <w:lang w:val="lv-LV"/>
        </w:rPr>
        <w:t>t.16.00</w:t>
      </w:r>
      <w:r w:rsidR="00831116" w:rsidRPr="006E2FCF">
        <w:rPr>
          <w:sz w:val="22"/>
          <w:szCs w:val="22"/>
          <w:lang w:val="lv-LV"/>
        </w:rPr>
        <w:t>.</w:t>
      </w:r>
      <w:r w:rsidR="000326D4" w:rsidRPr="006E2FCF">
        <w:rPr>
          <w:sz w:val="22"/>
          <w:szCs w:val="22"/>
          <w:lang w:val="lv-LV"/>
        </w:rPr>
        <w:t xml:space="preserve">, vai </w:t>
      </w:r>
      <w:r w:rsidRPr="006E2FCF">
        <w:rPr>
          <w:sz w:val="22"/>
          <w:szCs w:val="22"/>
          <w:lang w:val="lv-LV"/>
        </w:rPr>
        <w:t>sazinoties ar Pārvaldes Noteikumu 1.2. punktā norādīto kontaktpersonu.</w:t>
      </w:r>
    </w:p>
    <w:p w14:paraId="566499B8" w14:textId="52800646" w:rsidR="00BB1E82" w:rsidRPr="006E2FCF" w:rsidRDefault="00BB1E82" w:rsidP="00BB1E82">
      <w:pPr>
        <w:spacing w:after="60"/>
        <w:jc w:val="both"/>
        <w:rPr>
          <w:color w:val="000000"/>
          <w:sz w:val="22"/>
          <w:szCs w:val="22"/>
          <w:lang w:val="lv-LV"/>
        </w:rPr>
      </w:pPr>
      <w:r w:rsidRPr="006E2FCF">
        <w:rPr>
          <w:sz w:val="22"/>
          <w:szCs w:val="22"/>
          <w:lang w:val="lv-LV"/>
        </w:rPr>
        <w:t>2.6. Pieteikumu dalībai izsolē kopā ar citiem Noteikumos minētajiem dokumentiem iesniedz</w:t>
      </w:r>
      <w:r w:rsidR="00367C35" w:rsidRPr="006E2FCF">
        <w:rPr>
          <w:sz w:val="22"/>
          <w:szCs w:val="22"/>
          <w:lang w:val="lv-LV"/>
        </w:rPr>
        <w:t xml:space="preserve"> </w:t>
      </w:r>
      <w:r w:rsidRPr="006E2FCF">
        <w:rPr>
          <w:sz w:val="22"/>
          <w:szCs w:val="22"/>
          <w:lang w:val="lv-LV"/>
        </w:rPr>
        <w:t>Sludinājumā norādītajā termiņā un veidā</w:t>
      </w:r>
      <w:r w:rsidR="002654E3" w:rsidRPr="006E2FCF">
        <w:rPr>
          <w:sz w:val="22"/>
          <w:szCs w:val="22"/>
          <w:lang w:val="lv-LV"/>
        </w:rPr>
        <w:t>,</w:t>
      </w:r>
    </w:p>
    <w:p w14:paraId="43BA4C9D" w14:textId="77777777" w:rsidR="00217321" w:rsidRPr="006E2FCF" w:rsidRDefault="00217321" w:rsidP="00217321">
      <w:pPr>
        <w:ind w:left="720" w:hanging="360"/>
        <w:jc w:val="both"/>
        <w:rPr>
          <w:color w:val="000000"/>
          <w:sz w:val="22"/>
          <w:szCs w:val="22"/>
          <w:lang w:val="lv-LV"/>
        </w:rPr>
      </w:pPr>
    </w:p>
    <w:p w14:paraId="5D19F322" w14:textId="71EF0036" w:rsidR="00217321" w:rsidRPr="006E2FCF" w:rsidRDefault="009110DA" w:rsidP="00C9438A">
      <w:pPr>
        <w:jc w:val="both"/>
        <w:rPr>
          <w:b/>
          <w:i/>
          <w:color w:val="000000"/>
          <w:sz w:val="22"/>
          <w:szCs w:val="22"/>
          <w:lang w:val="lv-LV"/>
        </w:rPr>
      </w:pPr>
      <w:r w:rsidRPr="006E2FCF">
        <w:rPr>
          <w:b/>
          <w:i/>
          <w:color w:val="000000"/>
          <w:sz w:val="22"/>
          <w:szCs w:val="22"/>
          <w:lang w:val="lv-LV"/>
        </w:rPr>
        <w:t>3</w:t>
      </w:r>
      <w:r w:rsidR="00C9438A" w:rsidRPr="006E2FCF">
        <w:rPr>
          <w:b/>
          <w:i/>
          <w:color w:val="000000"/>
          <w:sz w:val="22"/>
          <w:szCs w:val="22"/>
          <w:lang w:val="lv-LV"/>
        </w:rPr>
        <w:t>.</w:t>
      </w:r>
      <w:r w:rsidR="00D05A0C" w:rsidRPr="006E2FCF">
        <w:rPr>
          <w:b/>
          <w:i/>
          <w:color w:val="000000"/>
          <w:sz w:val="22"/>
          <w:szCs w:val="22"/>
          <w:lang w:val="lv-LV"/>
        </w:rPr>
        <w:t xml:space="preserve"> </w:t>
      </w:r>
      <w:r w:rsidR="00217321" w:rsidRPr="006E2FCF">
        <w:rPr>
          <w:b/>
          <w:i/>
          <w:color w:val="000000"/>
          <w:sz w:val="22"/>
          <w:szCs w:val="22"/>
          <w:lang w:val="lv-LV"/>
        </w:rPr>
        <w:t>Izsoles dalībnieki, iesniedzamie dokumenti</w:t>
      </w:r>
    </w:p>
    <w:p w14:paraId="0ACAF5E7" w14:textId="7898EA87" w:rsidR="00C53815" w:rsidRPr="006E2FCF" w:rsidRDefault="009110DA" w:rsidP="00707F3F">
      <w:pPr>
        <w:pStyle w:val="Pamattekstsaratkpi"/>
        <w:spacing w:after="60"/>
        <w:ind w:left="0"/>
        <w:jc w:val="both"/>
        <w:rPr>
          <w:color w:val="000000"/>
          <w:sz w:val="22"/>
          <w:szCs w:val="22"/>
        </w:rPr>
      </w:pPr>
      <w:r w:rsidRPr="006E2FCF">
        <w:rPr>
          <w:color w:val="000000"/>
          <w:sz w:val="22"/>
          <w:szCs w:val="22"/>
        </w:rPr>
        <w:t>3</w:t>
      </w:r>
      <w:r w:rsidR="009457B9" w:rsidRPr="006E2FCF">
        <w:rPr>
          <w:color w:val="000000"/>
          <w:sz w:val="22"/>
          <w:szCs w:val="22"/>
        </w:rPr>
        <w:t xml:space="preserve">.1. Par izsoles dalībnieku var kļūt jebkura persona </w:t>
      </w:r>
      <w:r w:rsidR="00BB1E82" w:rsidRPr="006E2FCF">
        <w:rPr>
          <w:color w:val="000000"/>
          <w:sz w:val="22"/>
          <w:szCs w:val="22"/>
        </w:rPr>
        <w:t>–</w:t>
      </w:r>
      <w:r w:rsidR="009457B9" w:rsidRPr="006E2FCF">
        <w:rPr>
          <w:color w:val="000000"/>
          <w:sz w:val="22"/>
          <w:szCs w:val="22"/>
        </w:rPr>
        <w:t xml:space="preserve"> </w:t>
      </w:r>
      <w:r w:rsidR="00BB1E82" w:rsidRPr="006E2FCF">
        <w:rPr>
          <w:color w:val="000000"/>
          <w:sz w:val="22"/>
          <w:szCs w:val="22"/>
        </w:rPr>
        <w:t xml:space="preserve">komersants, </w:t>
      </w:r>
      <w:r w:rsidR="009457B9" w:rsidRPr="006E2FCF">
        <w:rPr>
          <w:color w:val="000000"/>
          <w:sz w:val="22"/>
          <w:szCs w:val="22"/>
        </w:rPr>
        <w:t>kā arī pašnodarbināta persona, biedrība, nodibinājums, valsts vai pašvaldības iestāde, aģentūra vai fiziska persona</w:t>
      </w:r>
      <w:r w:rsidR="00CA7B37" w:rsidRPr="006E2FCF">
        <w:rPr>
          <w:color w:val="000000"/>
          <w:sz w:val="22"/>
          <w:szCs w:val="22"/>
        </w:rPr>
        <w:t>, iesniedzot</w:t>
      </w:r>
      <w:r w:rsidR="00C53815" w:rsidRPr="006E2FCF">
        <w:rPr>
          <w:color w:val="000000"/>
          <w:sz w:val="22"/>
          <w:szCs w:val="22"/>
        </w:rPr>
        <w:t xml:space="preserve"> šādus dokumentus:</w:t>
      </w:r>
    </w:p>
    <w:p w14:paraId="545769AE" w14:textId="2B02AE82" w:rsidR="00C53815" w:rsidRPr="006E2FCF" w:rsidRDefault="00C53815" w:rsidP="00285A50">
      <w:pPr>
        <w:pStyle w:val="Pamattekstsaratkpi"/>
        <w:spacing w:after="60"/>
        <w:ind w:left="284"/>
        <w:jc w:val="both"/>
        <w:rPr>
          <w:color w:val="000000"/>
          <w:sz w:val="22"/>
          <w:szCs w:val="22"/>
        </w:rPr>
      </w:pPr>
      <w:r w:rsidRPr="006E2FCF">
        <w:rPr>
          <w:color w:val="000000"/>
          <w:sz w:val="22"/>
          <w:szCs w:val="22"/>
        </w:rPr>
        <w:t xml:space="preserve">3.1.1. </w:t>
      </w:r>
      <w:r w:rsidR="00CA7B37" w:rsidRPr="006E2FCF">
        <w:rPr>
          <w:color w:val="000000"/>
          <w:sz w:val="22"/>
          <w:szCs w:val="22"/>
        </w:rPr>
        <w:t xml:space="preserve"> </w:t>
      </w:r>
      <w:r w:rsidRPr="006E2FCF">
        <w:rPr>
          <w:color w:val="000000"/>
          <w:sz w:val="22"/>
          <w:szCs w:val="22"/>
        </w:rPr>
        <w:t>pieteikumu dalībai izsolē (Noteikumu pielikumus Nr.</w:t>
      </w:r>
      <w:r w:rsidR="005872A6" w:rsidRPr="006E2FCF">
        <w:rPr>
          <w:color w:val="000000"/>
          <w:sz w:val="22"/>
          <w:szCs w:val="22"/>
        </w:rPr>
        <w:t>2</w:t>
      </w:r>
      <w:r w:rsidRPr="006E2FCF">
        <w:rPr>
          <w:color w:val="000000"/>
          <w:sz w:val="22"/>
          <w:szCs w:val="22"/>
        </w:rPr>
        <w:t>). Pretendenta pieteikums dalībai izsolē jāparaksta personai ar tiesībām pārstāvēt pretendentu vai tās pilnvarotam pārstāvim, pievienojot pilnvaru, ar kuru pieteikuma parakstītājam ir piešķirtas paraksta tiesības, ja pieteikumu paraksta persona, kas nav pretendenta pārstāvēttiesīgā persona;</w:t>
      </w:r>
    </w:p>
    <w:p w14:paraId="604F5D6E" w14:textId="29D56F9E" w:rsidR="00C53815" w:rsidRPr="006E2FCF" w:rsidRDefault="00C53815" w:rsidP="00285A50">
      <w:pPr>
        <w:pStyle w:val="Pamattekstsaratkpi"/>
        <w:spacing w:after="60"/>
        <w:ind w:left="284"/>
        <w:jc w:val="both"/>
        <w:rPr>
          <w:color w:val="000000"/>
          <w:sz w:val="22"/>
          <w:szCs w:val="22"/>
        </w:rPr>
      </w:pPr>
      <w:r w:rsidRPr="006E2FCF">
        <w:rPr>
          <w:color w:val="000000"/>
          <w:sz w:val="22"/>
          <w:szCs w:val="22"/>
        </w:rPr>
        <w:t>3.1.2. ja pretendents ir reģistrēts ārvalstīs, attiecīgās valsts uzņēmumu reģistra pilnu izziņu par komersantu un komersanta amatpersonu pārstāvības tiesībām. Attiecībā uz Latvijā reģistrētu komersantu, Izsoles komisija informāciju iegūst, izmantojot publiski pieejamos</w:t>
      </w:r>
    </w:p>
    <w:p w14:paraId="48A664D9" w14:textId="77777777" w:rsidR="00C53815" w:rsidRPr="006E2FCF" w:rsidRDefault="00C53815" w:rsidP="00285A50">
      <w:pPr>
        <w:pStyle w:val="Pamattekstsaratkpi"/>
        <w:spacing w:after="60"/>
        <w:ind w:left="284"/>
        <w:jc w:val="both"/>
        <w:rPr>
          <w:color w:val="000000"/>
          <w:sz w:val="22"/>
          <w:szCs w:val="22"/>
        </w:rPr>
      </w:pPr>
      <w:r w:rsidRPr="006E2FCF">
        <w:rPr>
          <w:color w:val="000000"/>
          <w:sz w:val="22"/>
          <w:szCs w:val="22"/>
        </w:rPr>
        <w:t>reģistrus;</w:t>
      </w:r>
    </w:p>
    <w:p w14:paraId="3ABBFC5B" w14:textId="54AFDE45" w:rsidR="00C53815" w:rsidRPr="006E2FCF" w:rsidRDefault="00C53815" w:rsidP="00285A50">
      <w:pPr>
        <w:pStyle w:val="Pamattekstsaratkpi"/>
        <w:spacing w:after="60"/>
        <w:ind w:left="284"/>
        <w:jc w:val="both"/>
        <w:rPr>
          <w:color w:val="000000"/>
          <w:sz w:val="22"/>
          <w:szCs w:val="22"/>
        </w:rPr>
      </w:pPr>
      <w:r w:rsidRPr="006E2FCF">
        <w:rPr>
          <w:color w:val="000000"/>
          <w:sz w:val="22"/>
          <w:szCs w:val="22"/>
        </w:rPr>
        <w:t>3.1.3. Izsoles nodrošinājuma iemaksu apliecinošu dokumentu.</w:t>
      </w:r>
    </w:p>
    <w:p w14:paraId="627FFE33" w14:textId="24E3DBE1" w:rsidR="00F94FFB" w:rsidRPr="006E2FCF" w:rsidRDefault="00A35C8C" w:rsidP="00707F3F">
      <w:pPr>
        <w:spacing w:after="60"/>
        <w:jc w:val="both"/>
        <w:rPr>
          <w:color w:val="000000"/>
          <w:sz w:val="22"/>
          <w:szCs w:val="22"/>
          <w:lang w:val="lv-LV"/>
        </w:rPr>
      </w:pPr>
      <w:r w:rsidRPr="006E2FCF">
        <w:rPr>
          <w:color w:val="000000"/>
          <w:sz w:val="22"/>
          <w:szCs w:val="22"/>
          <w:lang w:val="lv-LV"/>
        </w:rPr>
        <w:t>3</w:t>
      </w:r>
      <w:r w:rsidR="00F94FFB" w:rsidRPr="006E2FCF">
        <w:rPr>
          <w:color w:val="000000"/>
          <w:sz w:val="22"/>
          <w:szCs w:val="22"/>
          <w:lang w:val="lv-LV"/>
        </w:rPr>
        <w:t>.</w:t>
      </w:r>
      <w:r w:rsidR="0012679C" w:rsidRPr="006E2FCF">
        <w:rPr>
          <w:color w:val="000000"/>
          <w:sz w:val="22"/>
          <w:szCs w:val="22"/>
          <w:lang w:val="lv-LV"/>
        </w:rPr>
        <w:t>2</w:t>
      </w:r>
      <w:r w:rsidR="00F94FFB" w:rsidRPr="006E2FCF">
        <w:rPr>
          <w:color w:val="000000"/>
          <w:sz w:val="22"/>
          <w:szCs w:val="22"/>
          <w:lang w:val="lv-LV"/>
        </w:rPr>
        <w:t xml:space="preserve">. Dalībnieks netiek reģistrēts izsolei, ja tas nav uzskatāms </w:t>
      </w:r>
      <w:r w:rsidR="00307F72" w:rsidRPr="006E2FCF">
        <w:rPr>
          <w:color w:val="000000"/>
          <w:sz w:val="22"/>
          <w:szCs w:val="22"/>
          <w:lang w:val="lv-LV"/>
        </w:rPr>
        <w:t xml:space="preserve">par </w:t>
      </w:r>
      <w:r w:rsidR="00F94FFB" w:rsidRPr="006E2FCF">
        <w:rPr>
          <w:color w:val="000000"/>
          <w:sz w:val="22"/>
          <w:szCs w:val="22"/>
          <w:lang w:val="lv-LV"/>
        </w:rPr>
        <w:t>labticīgu</w:t>
      </w:r>
      <w:r w:rsidR="00CA1E09" w:rsidRPr="006E2FCF">
        <w:rPr>
          <w:lang w:val="lv-LV"/>
        </w:rPr>
        <w:t xml:space="preserve"> </w:t>
      </w:r>
      <w:r w:rsidR="00F94FFB" w:rsidRPr="006E2FCF">
        <w:rPr>
          <w:color w:val="000000"/>
          <w:sz w:val="22"/>
          <w:szCs w:val="22"/>
          <w:lang w:val="lv-LV"/>
        </w:rPr>
        <w:t xml:space="preserve">un atbilst </w:t>
      </w:r>
      <w:r w:rsidR="00A658E5" w:rsidRPr="006E2FCF">
        <w:rPr>
          <w:color w:val="000000"/>
          <w:sz w:val="22"/>
          <w:szCs w:val="22"/>
          <w:lang w:val="lv-LV"/>
        </w:rPr>
        <w:t xml:space="preserve">vismaz vienam no </w:t>
      </w:r>
      <w:r w:rsidR="00F94FFB" w:rsidRPr="006E2FCF">
        <w:rPr>
          <w:color w:val="000000"/>
          <w:sz w:val="22"/>
          <w:szCs w:val="22"/>
          <w:lang w:val="lv-LV"/>
        </w:rPr>
        <w:t>š</w:t>
      </w:r>
      <w:r w:rsidR="00227515" w:rsidRPr="006E2FCF">
        <w:rPr>
          <w:color w:val="000000"/>
          <w:sz w:val="22"/>
          <w:szCs w:val="22"/>
          <w:lang w:val="lv-LV"/>
        </w:rPr>
        <w:t>iem</w:t>
      </w:r>
      <w:r w:rsidR="00F94FFB" w:rsidRPr="006E2FCF">
        <w:rPr>
          <w:color w:val="000000"/>
          <w:sz w:val="22"/>
          <w:szCs w:val="22"/>
          <w:lang w:val="lv-LV"/>
        </w:rPr>
        <w:t xml:space="preserve"> kritērijiem:</w:t>
      </w:r>
    </w:p>
    <w:p w14:paraId="1DA0B95C" w14:textId="76A2DC88" w:rsidR="00F94FFB" w:rsidRPr="006E2FCF" w:rsidRDefault="00A35C8C" w:rsidP="00285A50">
      <w:pPr>
        <w:spacing w:after="60"/>
        <w:ind w:left="284"/>
        <w:jc w:val="both"/>
        <w:rPr>
          <w:color w:val="000000"/>
          <w:sz w:val="22"/>
          <w:szCs w:val="22"/>
          <w:lang w:val="lv-LV"/>
        </w:rPr>
      </w:pPr>
      <w:r w:rsidRPr="006E2FCF">
        <w:rPr>
          <w:color w:val="000000"/>
          <w:sz w:val="22"/>
          <w:szCs w:val="22"/>
          <w:lang w:val="lv-LV"/>
        </w:rPr>
        <w:t>3</w:t>
      </w:r>
      <w:r w:rsidR="00F94FFB" w:rsidRPr="006E2FCF">
        <w:rPr>
          <w:color w:val="000000"/>
          <w:sz w:val="22"/>
          <w:szCs w:val="22"/>
          <w:lang w:val="lv-LV"/>
        </w:rPr>
        <w:t>.</w:t>
      </w:r>
      <w:r w:rsidR="0012679C" w:rsidRPr="006E2FCF">
        <w:rPr>
          <w:color w:val="000000"/>
          <w:sz w:val="22"/>
          <w:szCs w:val="22"/>
          <w:lang w:val="lv-LV"/>
        </w:rPr>
        <w:t>2</w:t>
      </w:r>
      <w:r w:rsidR="00F94FFB" w:rsidRPr="006E2FCF">
        <w:rPr>
          <w:color w:val="000000"/>
          <w:sz w:val="22"/>
          <w:szCs w:val="22"/>
          <w:lang w:val="lv-LV"/>
        </w:rPr>
        <w:t>.1.</w:t>
      </w:r>
      <w:r w:rsidR="00F94FFB" w:rsidRPr="006E2FCF">
        <w:rPr>
          <w:lang w:val="lv-LV"/>
        </w:rPr>
        <w:t xml:space="preserve"> </w:t>
      </w:r>
      <w:r w:rsidR="005667AF" w:rsidRPr="006E2FCF">
        <w:rPr>
          <w:color w:val="000000"/>
          <w:sz w:val="22"/>
          <w:szCs w:val="22"/>
          <w:lang w:val="lv-LV"/>
        </w:rPr>
        <w:t>d</w:t>
      </w:r>
      <w:r w:rsidR="00F94FFB" w:rsidRPr="006E2FCF">
        <w:rPr>
          <w:color w:val="000000"/>
          <w:sz w:val="22"/>
          <w:szCs w:val="22"/>
          <w:lang w:val="lv-LV"/>
        </w:rPr>
        <w:t xml:space="preserve">alībniekam saskaņā ar Pašvaldībā pieejamo informāciju </w:t>
      </w:r>
      <w:r w:rsidR="00AF3E35" w:rsidRPr="006E2FCF">
        <w:rPr>
          <w:color w:val="000000"/>
          <w:sz w:val="22"/>
          <w:szCs w:val="22"/>
          <w:lang w:val="lv-LV"/>
        </w:rPr>
        <w:t>ir</w:t>
      </w:r>
      <w:r w:rsidR="00F94FFB" w:rsidRPr="006E2FCF">
        <w:rPr>
          <w:color w:val="000000"/>
          <w:sz w:val="22"/>
          <w:szCs w:val="22"/>
          <w:lang w:val="lv-LV"/>
        </w:rPr>
        <w:t xml:space="preserve"> maksājumu (nodokļu un citu maksājumu) parādu vai cita veida neizpildītas saistības attiecībā pret Pašvaldību;</w:t>
      </w:r>
    </w:p>
    <w:p w14:paraId="48D974C0" w14:textId="2C69F97B" w:rsidR="00F94FFB" w:rsidRPr="006E2FCF" w:rsidRDefault="00A35C8C" w:rsidP="00285A50">
      <w:pPr>
        <w:spacing w:after="60"/>
        <w:ind w:left="284"/>
        <w:jc w:val="both"/>
        <w:rPr>
          <w:color w:val="000000"/>
          <w:sz w:val="22"/>
          <w:szCs w:val="22"/>
          <w:lang w:val="lv-LV"/>
        </w:rPr>
      </w:pPr>
      <w:r w:rsidRPr="006E2FCF">
        <w:rPr>
          <w:color w:val="000000"/>
          <w:sz w:val="22"/>
          <w:szCs w:val="22"/>
          <w:lang w:val="lv-LV"/>
        </w:rPr>
        <w:t>3</w:t>
      </w:r>
      <w:r w:rsidR="00F96ADF" w:rsidRPr="006E2FCF">
        <w:rPr>
          <w:color w:val="000000"/>
          <w:sz w:val="22"/>
          <w:szCs w:val="22"/>
          <w:lang w:val="lv-LV"/>
        </w:rPr>
        <w:t>.</w:t>
      </w:r>
      <w:r w:rsidR="0012679C" w:rsidRPr="006E2FCF">
        <w:rPr>
          <w:color w:val="000000"/>
          <w:sz w:val="22"/>
          <w:szCs w:val="22"/>
          <w:lang w:val="lv-LV"/>
        </w:rPr>
        <w:t>2</w:t>
      </w:r>
      <w:r w:rsidR="00F96ADF" w:rsidRPr="006E2FCF">
        <w:rPr>
          <w:color w:val="000000"/>
          <w:sz w:val="22"/>
          <w:szCs w:val="22"/>
          <w:lang w:val="lv-LV"/>
        </w:rPr>
        <w:t xml:space="preserve">.2. Pašvaldība vai tās kapitālsabiedrības ar dalībnieku pēdējā gada laikā no šīs izsoles pieteikuma iesniegšanas </w:t>
      </w:r>
      <w:r w:rsidR="00AF3E35" w:rsidRPr="006E2FCF">
        <w:rPr>
          <w:color w:val="000000"/>
          <w:sz w:val="22"/>
          <w:szCs w:val="22"/>
          <w:lang w:val="lv-LV"/>
        </w:rPr>
        <w:t>ir</w:t>
      </w:r>
      <w:r w:rsidR="00F96ADF" w:rsidRPr="006E2FCF">
        <w:rPr>
          <w:color w:val="000000"/>
          <w:sz w:val="22"/>
          <w:szCs w:val="22"/>
          <w:lang w:val="lv-LV"/>
        </w:rPr>
        <w:t xml:space="preserve"> vienpusēji izbeigušas ar šo dalībnieku noslēgto līgumu par īpašuma lietošanu, jo </w:t>
      </w:r>
      <w:r w:rsidR="00C167CC" w:rsidRPr="006E2FCF">
        <w:rPr>
          <w:color w:val="000000"/>
          <w:sz w:val="22"/>
          <w:szCs w:val="22"/>
          <w:lang w:val="lv-LV"/>
        </w:rPr>
        <w:t>dalībnieks</w:t>
      </w:r>
      <w:r w:rsidR="00F96ADF" w:rsidRPr="006E2FCF">
        <w:rPr>
          <w:color w:val="000000"/>
          <w:sz w:val="22"/>
          <w:szCs w:val="22"/>
          <w:lang w:val="lv-LV"/>
        </w:rPr>
        <w:t xml:space="preserve"> nav pildījis līgumā noteiktos pienākumus, vai stājies spēkā tiesas nolēmums, uz kura pamata</w:t>
      </w:r>
      <w:r w:rsidRPr="006E2FCF">
        <w:rPr>
          <w:color w:val="000000"/>
          <w:sz w:val="22"/>
          <w:szCs w:val="22"/>
          <w:lang w:val="lv-LV"/>
        </w:rPr>
        <w:t xml:space="preserve"> ar dalībnieku (</w:t>
      </w:r>
      <w:r w:rsidR="005872A6" w:rsidRPr="006E2FCF">
        <w:rPr>
          <w:color w:val="000000"/>
          <w:sz w:val="22"/>
          <w:szCs w:val="22"/>
          <w:lang w:val="lv-LV"/>
        </w:rPr>
        <w:t>nomas</w:t>
      </w:r>
      <w:r w:rsidRPr="006E2FCF">
        <w:rPr>
          <w:color w:val="000000"/>
          <w:sz w:val="22"/>
          <w:szCs w:val="22"/>
          <w:lang w:val="lv-LV"/>
        </w:rPr>
        <w:t xml:space="preserve"> tiesību pretendentu)</w:t>
      </w:r>
      <w:r w:rsidR="00F96ADF" w:rsidRPr="006E2FCF">
        <w:rPr>
          <w:color w:val="000000"/>
          <w:sz w:val="22"/>
          <w:szCs w:val="22"/>
          <w:lang w:val="lv-LV"/>
        </w:rPr>
        <w:t xml:space="preserve"> </w:t>
      </w:r>
      <w:r w:rsidRPr="006E2FCF">
        <w:rPr>
          <w:color w:val="000000"/>
          <w:sz w:val="22"/>
          <w:szCs w:val="22"/>
          <w:lang w:val="lv-LV"/>
        </w:rPr>
        <w:t>ir</w:t>
      </w:r>
      <w:r w:rsidR="00F96ADF" w:rsidRPr="006E2FCF">
        <w:rPr>
          <w:color w:val="000000"/>
          <w:sz w:val="22"/>
          <w:szCs w:val="22"/>
          <w:lang w:val="lv-LV"/>
        </w:rPr>
        <w:t xml:space="preserve"> izbeigts līgums par īpašuma lietošanu </w:t>
      </w:r>
      <w:r w:rsidR="00125F72" w:rsidRPr="006E2FCF">
        <w:rPr>
          <w:color w:val="000000"/>
          <w:sz w:val="22"/>
          <w:szCs w:val="22"/>
          <w:lang w:val="lv-LV"/>
        </w:rPr>
        <w:t>dalībnieka</w:t>
      </w:r>
      <w:r w:rsidR="00F96ADF" w:rsidRPr="006E2FCF">
        <w:rPr>
          <w:color w:val="000000"/>
          <w:sz w:val="22"/>
          <w:szCs w:val="22"/>
          <w:lang w:val="lv-LV"/>
        </w:rPr>
        <w:t xml:space="preserve"> rīcības dēļ;</w:t>
      </w:r>
    </w:p>
    <w:p w14:paraId="6F81ECBC" w14:textId="22939ECC" w:rsidR="00125F72" w:rsidRPr="006E2FCF" w:rsidRDefault="00A35C8C" w:rsidP="00285A50">
      <w:pPr>
        <w:spacing w:after="60"/>
        <w:ind w:left="284"/>
        <w:jc w:val="both"/>
        <w:rPr>
          <w:color w:val="000000"/>
          <w:sz w:val="22"/>
          <w:szCs w:val="22"/>
          <w:lang w:val="lv-LV"/>
        </w:rPr>
      </w:pPr>
      <w:r w:rsidRPr="006E2FCF">
        <w:rPr>
          <w:color w:val="000000"/>
          <w:sz w:val="22"/>
          <w:szCs w:val="22"/>
          <w:lang w:val="lv-LV"/>
        </w:rPr>
        <w:lastRenderedPageBreak/>
        <w:t>3</w:t>
      </w:r>
      <w:r w:rsidR="00125F72" w:rsidRPr="006E2FCF">
        <w:rPr>
          <w:color w:val="000000"/>
          <w:sz w:val="22"/>
          <w:szCs w:val="22"/>
          <w:lang w:val="lv-LV"/>
        </w:rPr>
        <w:t>.</w:t>
      </w:r>
      <w:r w:rsidR="0012679C" w:rsidRPr="006E2FCF">
        <w:rPr>
          <w:color w:val="000000"/>
          <w:sz w:val="22"/>
          <w:szCs w:val="22"/>
          <w:lang w:val="lv-LV"/>
        </w:rPr>
        <w:t>2</w:t>
      </w:r>
      <w:r w:rsidR="00125F72" w:rsidRPr="006E2FCF">
        <w:rPr>
          <w:color w:val="000000"/>
          <w:sz w:val="22"/>
          <w:szCs w:val="22"/>
          <w:lang w:val="lv-LV"/>
        </w:rPr>
        <w:t xml:space="preserve">.3. </w:t>
      </w:r>
      <w:r w:rsidR="005667AF" w:rsidRPr="006E2FCF">
        <w:rPr>
          <w:color w:val="000000"/>
          <w:sz w:val="22"/>
          <w:szCs w:val="22"/>
          <w:lang w:val="lv-LV"/>
        </w:rPr>
        <w:t>d</w:t>
      </w:r>
      <w:r w:rsidR="00125F72" w:rsidRPr="006E2FCF">
        <w:rPr>
          <w:color w:val="000000"/>
          <w:sz w:val="22"/>
          <w:szCs w:val="22"/>
          <w:lang w:val="lv-LV"/>
        </w:rPr>
        <w:t>alībnieks pēdējā gada laikā no šīs izsoles pieteikuma iesniegšanas dienas nav labticīgi pildījis ar Pašvaldību vai tās kapitālsabiedrībām noslēgtajā līgumā par īpašuma lietošanu noteiktos nomnieka</w:t>
      </w:r>
      <w:r w:rsidR="008038F5" w:rsidRPr="006E2FCF">
        <w:rPr>
          <w:color w:val="000000"/>
          <w:sz w:val="22"/>
          <w:szCs w:val="22"/>
          <w:lang w:val="lv-LV"/>
        </w:rPr>
        <w:t xml:space="preserve"> </w:t>
      </w:r>
      <w:r w:rsidR="00125F72" w:rsidRPr="006E2FCF">
        <w:rPr>
          <w:color w:val="000000"/>
          <w:sz w:val="22"/>
          <w:szCs w:val="22"/>
          <w:lang w:val="lv-LV"/>
        </w:rPr>
        <w:t>pienākumus - tam ir bijuši vismaz trīs maksājumu kavējumi, kas kopā pārsniedz vienu nomas</w:t>
      </w:r>
      <w:r w:rsidR="008038F5" w:rsidRPr="006E2FCF">
        <w:rPr>
          <w:color w:val="000000"/>
          <w:sz w:val="22"/>
          <w:szCs w:val="22"/>
          <w:lang w:val="lv-LV"/>
        </w:rPr>
        <w:t xml:space="preserve"> maksas </w:t>
      </w:r>
      <w:r w:rsidR="00125F72" w:rsidRPr="006E2FCF">
        <w:rPr>
          <w:color w:val="000000"/>
          <w:sz w:val="22"/>
          <w:szCs w:val="22"/>
          <w:lang w:val="lv-LV"/>
        </w:rPr>
        <w:t xml:space="preserve">aprēķina periodu, vai Pašvaldībai zināmi publiskas personas nekustamā īpašuma uzturēšanai nepieciešamo pakalpojumu maksājumu parādi, vai dalībniekam ir jebkādas citas būtiskas neizpildītas līgumsaistības pret </w:t>
      </w:r>
      <w:r w:rsidR="00B05339" w:rsidRPr="006E2FCF">
        <w:rPr>
          <w:color w:val="000000"/>
          <w:sz w:val="22"/>
          <w:szCs w:val="22"/>
          <w:lang w:val="lv-LV"/>
        </w:rPr>
        <w:t>P</w:t>
      </w:r>
      <w:r w:rsidR="00125F72" w:rsidRPr="006E2FCF">
        <w:rPr>
          <w:color w:val="000000"/>
          <w:sz w:val="22"/>
          <w:szCs w:val="22"/>
          <w:lang w:val="lv-LV"/>
        </w:rPr>
        <w:t>ašvaldību;</w:t>
      </w:r>
    </w:p>
    <w:p w14:paraId="1C74ADBB" w14:textId="467207EA" w:rsidR="00F96ADF" w:rsidRPr="006E2FCF" w:rsidRDefault="005667AF" w:rsidP="00285A50">
      <w:pPr>
        <w:spacing w:after="60"/>
        <w:ind w:left="284"/>
        <w:jc w:val="both"/>
        <w:rPr>
          <w:color w:val="000000"/>
          <w:sz w:val="22"/>
          <w:szCs w:val="22"/>
          <w:lang w:val="lv-LV"/>
        </w:rPr>
      </w:pPr>
      <w:r w:rsidRPr="006E2FCF">
        <w:rPr>
          <w:color w:val="000000"/>
          <w:sz w:val="22"/>
          <w:szCs w:val="22"/>
          <w:lang w:val="lv-LV"/>
        </w:rPr>
        <w:t>3</w:t>
      </w:r>
      <w:r w:rsidR="005616F5" w:rsidRPr="006E2FCF">
        <w:rPr>
          <w:color w:val="000000"/>
          <w:sz w:val="22"/>
          <w:szCs w:val="22"/>
          <w:lang w:val="lv-LV"/>
        </w:rPr>
        <w:t>.</w:t>
      </w:r>
      <w:r w:rsidR="0012679C" w:rsidRPr="006E2FCF">
        <w:rPr>
          <w:color w:val="000000"/>
          <w:sz w:val="22"/>
          <w:szCs w:val="22"/>
          <w:lang w:val="lv-LV"/>
        </w:rPr>
        <w:t>2</w:t>
      </w:r>
      <w:r w:rsidR="005616F5" w:rsidRPr="006E2FCF">
        <w:rPr>
          <w:color w:val="000000"/>
          <w:sz w:val="22"/>
          <w:szCs w:val="22"/>
          <w:lang w:val="lv-LV"/>
        </w:rPr>
        <w:t>.</w:t>
      </w:r>
      <w:r w:rsidR="00551445" w:rsidRPr="006E2FCF">
        <w:rPr>
          <w:color w:val="000000"/>
          <w:sz w:val="22"/>
          <w:szCs w:val="22"/>
          <w:lang w:val="lv-LV"/>
        </w:rPr>
        <w:t>4</w:t>
      </w:r>
      <w:r w:rsidR="005616F5" w:rsidRPr="006E2FCF">
        <w:rPr>
          <w:color w:val="000000"/>
          <w:sz w:val="22"/>
          <w:szCs w:val="22"/>
          <w:lang w:val="lv-LV"/>
        </w:rPr>
        <w:t>. dalībniekam ir ar tiesas spriedumu pasludināts maksātnespējas process, ar tiesas spriedumu tiek īstenots tiesiskās aizsardzības process vai ar tiesas lēmumu tiek īstenots ārpustiesas tiesiskās aizsardzības process, ir uzsākta bankrota procedūra, ir izbeigta saimnieciskā darbība, vai tas atbilst valsts tiesību aktos noteiktiem kritērijiem, lai tam pēc kreditoru pieprasījuma piemērotu maksātnespējas procedūru;</w:t>
      </w:r>
    </w:p>
    <w:p w14:paraId="6AA36B0F" w14:textId="51FAE0DF" w:rsidR="00EF148F" w:rsidRPr="006E2FCF" w:rsidRDefault="005667AF" w:rsidP="00285A50">
      <w:pPr>
        <w:spacing w:after="60"/>
        <w:ind w:left="284"/>
        <w:jc w:val="both"/>
        <w:rPr>
          <w:color w:val="000000"/>
          <w:sz w:val="22"/>
          <w:szCs w:val="22"/>
          <w:lang w:val="lv-LV"/>
        </w:rPr>
      </w:pPr>
      <w:r w:rsidRPr="006E2FCF">
        <w:rPr>
          <w:color w:val="000000"/>
          <w:sz w:val="22"/>
          <w:szCs w:val="22"/>
          <w:lang w:val="lv-LV"/>
        </w:rPr>
        <w:t>3</w:t>
      </w:r>
      <w:r w:rsidR="00EF148F" w:rsidRPr="006E2FCF">
        <w:rPr>
          <w:color w:val="000000"/>
          <w:sz w:val="22"/>
          <w:szCs w:val="22"/>
          <w:lang w:val="lv-LV"/>
        </w:rPr>
        <w:t>.</w:t>
      </w:r>
      <w:r w:rsidR="0012679C" w:rsidRPr="006E2FCF">
        <w:rPr>
          <w:color w:val="000000"/>
          <w:sz w:val="22"/>
          <w:szCs w:val="22"/>
          <w:lang w:val="lv-LV"/>
        </w:rPr>
        <w:t>2</w:t>
      </w:r>
      <w:r w:rsidR="00EF148F" w:rsidRPr="006E2FCF">
        <w:rPr>
          <w:color w:val="000000"/>
          <w:sz w:val="22"/>
          <w:szCs w:val="22"/>
          <w:lang w:val="lv-LV"/>
        </w:rPr>
        <w:t>.</w:t>
      </w:r>
      <w:r w:rsidR="00551445" w:rsidRPr="006E2FCF">
        <w:rPr>
          <w:color w:val="000000"/>
          <w:sz w:val="22"/>
          <w:szCs w:val="22"/>
          <w:lang w:val="lv-LV"/>
        </w:rPr>
        <w:t>5</w:t>
      </w:r>
      <w:r w:rsidR="00EF148F" w:rsidRPr="006E2FCF">
        <w:rPr>
          <w:color w:val="000000"/>
          <w:sz w:val="22"/>
          <w:szCs w:val="22"/>
          <w:lang w:val="lv-LV"/>
        </w:rPr>
        <w:t>. dalībniekam, saskaņā ar Valsts ieņēmumu dienesta administrēto nodokļu (nodevu) parādnieku datu bāzē pieejamo informāciju, pieteikuma iesniegšanas brīdī ir nodokļu parādu, tai skaitā valsts sociālās apdrošināšanas obligāto iemaksu parādu, kas kopsummā pārsniedz EUR 150</w:t>
      </w:r>
      <w:r w:rsidR="00C763EA" w:rsidRPr="006E2FCF">
        <w:rPr>
          <w:color w:val="000000"/>
          <w:sz w:val="22"/>
          <w:szCs w:val="22"/>
          <w:lang w:val="lv-LV"/>
        </w:rPr>
        <w:t>,</w:t>
      </w:r>
      <w:r w:rsidR="00C763EA" w:rsidRPr="006E2FCF">
        <w:t xml:space="preserve"> </w:t>
      </w:r>
      <w:r w:rsidR="00C763EA" w:rsidRPr="006E2FCF">
        <w:rPr>
          <w:color w:val="000000"/>
          <w:sz w:val="22"/>
          <w:szCs w:val="22"/>
          <w:lang w:val="lv-LV"/>
        </w:rPr>
        <w:t>izņemot nodokļu maksājumus, kuru segšanai ir piešķirts samaksas termiņa pagarinājums, ir noslēgta vienošanās par labprātīgu nodokļu samaksu vai noslēgts vienošanās līgums</w:t>
      </w:r>
      <w:r w:rsidR="00EF148F" w:rsidRPr="006E2FCF">
        <w:rPr>
          <w:color w:val="000000"/>
          <w:sz w:val="22"/>
          <w:szCs w:val="22"/>
          <w:lang w:val="lv-LV"/>
        </w:rPr>
        <w:t>;</w:t>
      </w:r>
    </w:p>
    <w:p w14:paraId="1BC8A913" w14:textId="19682787" w:rsidR="001C427A" w:rsidRPr="006E2FCF" w:rsidRDefault="005667AF" w:rsidP="00285A50">
      <w:pPr>
        <w:spacing w:after="60"/>
        <w:ind w:left="284"/>
        <w:jc w:val="both"/>
        <w:rPr>
          <w:color w:val="000000"/>
          <w:sz w:val="22"/>
          <w:szCs w:val="22"/>
          <w:lang w:val="lv-LV"/>
        </w:rPr>
      </w:pPr>
      <w:r w:rsidRPr="006E2FCF">
        <w:rPr>
          <w:color w:val="000000"/>
          <w:sz w:val="22"/>
          <w:szCs w:val="22"/>
          <w:lang w:val="lv-LV"/>
        </w:rPr>
        <w:t>3</w:t>
      </w:r>
      <w:r w:rsidR="001C427A" w:rsidRPr="006E2FCF">
        <w:rPr>
          <w:color w:val="000000"/>
          <w:sz w:val="22"/>
          <w:szCs w:val="22"/>
          <w:lang w:val="lv-LV"/>
        </w:rPr>
        <w:t>.</w:t>
      </w:r>
      <w:r w:rsidR="0012679C" w:rsidRPr="006E2FCF">
        <w:rPr>
          <w:color w:val="000000"/>
          <w:sz w:val="22"/>
          <w:szCs w:val="22"/>
          <w:lang w:val="lv-LV"/>
        </w:rPr>
        <w:t>2</w:t>
      </w:r>
      <w:r w:rsidR="001C427A" w:rsidRPr="006E2FCF">
        <w:rPr>
          <w:color w:val="000000"/>
          <w:sz w:val="22"/>
          <w:szCs w:val="22"/>
          <w:lang w:val="lv-LV"/>
        </w:rPr>
        <w:t>.</w:t>
      </w:r>
      <w:r w:rsidR="00551445" w:rsidRPr="006E2FCF">
        <w:rPr>
          <w:color w:val="000000"/>
          <w:sz w:val="22"/>
          <w:szCs w:val="22"/>
          <w:lang w:val="lv-LV"/>
        </w:rPr>
        <w:t>6</w:t>
      </w:r>
      <w:r w:rsidR="001C427A" w:rsidRPr="006E2FCF">
        <w:rPr>
          <w:color w:val="000000"/>
          <w:sz w:val="22"/>
          <w:szCs w:val="22"/>
          <w:lang w:val="lv-LV"/>
        </w:rPr>
        <w:t>. uz dalībnieku, tā valdes vai padomes locekli, patieso labuma guvēju, pārstāvēttiesīgo personu vai prokūristu noteiktas starptautiskās vai nacionālās sankcijas vai būtiskās finanšu un kapitāla tirgus intereses ietekmējošas Eiropas Savienības vai Ziemeļatlantijas līguma organizācijas dalībvalsts noteiktās sankcijas</w:t>
      </w:r>
      <w:r w:rsidR="00551445" w:rsidRPr="006E2FCF">
        <w:rPr>
          <w:color w:val="000000"/>
          <w:sz w:val="22"/>
          <w:szCs w:val="22"/>
          <w:lang w:val="lv-LV"/>
        </w:rPr>
        <w:t>.</w:t>
      </w:r>
    </w:p>
    <w:p w14:paraId="3F898835" w14:textId="2166DB15" w:rsidR="0016675D" w:rsidRPr="006E2FCF" w:rsidRDefault="005667AF" w:rsidP="00726F7A">
      <w:pPr>
        <w:spacing w:after="60"/>
        <w:jc w:val="both"/>
        <w:rPr>
          <w:color w:val="000000"/>
          <w:sz w:val="22"/>
          <w:szCs w:val="22"/>
          <w:lang w:val="lv-LV"/>
        </w:rPr>
      </w:pPr>
      <w:r w:rsidRPr="006E2FCF">
        <w:rPr>
          <w:color w:val="000000"/>
          <w:sz w:val="22"/>
          <w:szCs w:val="22"/>
          <w:lang w:val="lv-LV"/>
        </w:rPr>
        <w:t>3</w:t>
      </w:r>
      <w:r w:rsidR="0016675D" w:rsidRPr="006E2FCF">
        <w:rPr>
          <w:color w:val="000000"/>
          <w:sz w:val="22"/>
          <w:szCs w:val="22"/>
          <w:lang w:val="lv-LV"/>
        </w:rPr>
        <w:t>.</w:t>
      </w:r>
      <w:r w:rsidR="0012679C" w:rsidRPr="006E2FCF">
        <w:rPr>
          <w:color w:val="000000"/>
          <w:sz w:val="22"/>
          <w:szCs w:val="22"/>
          <w:lang w:val="lv-LV"/>
        </w:rPr>
        <w:t>3</w:t>
      </w:r>
      <w:r w:rsidR="0016675D" w:rsidRPr="006E2FCF">
        <w:rPr>
          <w:color w:val="000000"/>
          <w:sz w:val="22"/>
          <w:szCs w:val="22"/>
          <w:lang w:val="lv-LV"/>
        </w:rPr>
        <w:t>. Ja</w:t>
      </w:r>
      <w:r w:rsidRPr="006E2FCF">
        <w:rPr>
          <w:color w:val="000000"/>
          <w:sz w:val="22"/>
          <w:szCs w:val="22"/>
          <w:lang w:val="lv-LV"/>
        </w:rPr>
        <w:t xml:space="preserve"> pieteikums izsolei</w:t>
      </w:r>
      <w:r w:rsidR="0016675D" w:rsidRPr="006E2FCF">
        <w:rPr>
          <w:color w:val="000000"/>
          <w:sz w:val="22"/>
          <w:szCs w:val="22"/>
          <w:lang w:val="lv-LV"/>
        </w:rPr>
        <w:t xml:space="preserve"> nav sagatavot</w:t>
      </w:r>
      <w:r w:rsidRPr="006E2FCF">
        <w:rPr>
          <w:color w:val="000000"/>
          <w:sz w:val="22"/>
          <w:szCs w:val="22"/>
          <w:lang w:val="lv-LV"/>
        </w:rPr>
        <w:t>s</w:t>
      </w:r>
      <w:r w:rsidR="0016675D" w:rsidRPr="006E2FCF">
        <w:rPr>
          <w:color w:val="000000"/>
          <w:sz w:val="22"/>
          <w:szCs w:val="22"/>
          <w:lang w:val="lv-LV"/>
        </w:rPr>
        <w:t xml:space="preserve"> atbilstoši </w:t>
      </w:r>
      <w:r w:rsidR="00456907" w:rsidRPr="006E2FCF">
        <w:rPr>
          <w:color w:val="000000"/>
          <w:sz w:val="22"/>
          <w:szCs w:val="22"/>
          <w:lang w:val="lv-LV"/>
        </w:rPr>
        <w:t>N</w:t>
      </w:r>
      <w:r w:rsidR="0016675D" w:rsidRPr="006E2FCF">
        <w:rPr>
          <w:color w:val="000000"/>
          <w:sz w:val="22"/>
          <w:szCs w:val="22"/>
          <w:lang w:val="lv-LV"/>
        </w:rPr>
        <w:t xml:space="preserve">oteikumu prasībām vai tajos nav iekļauta </w:t>
      </w:r>
      <w:r w:rsidR="00456907" w:rsidRPr="006E2FCF">
        <w:rPr>
          <w:color w:val="000000"/>
          <w:sz w:val="22"/>
          <w:szCs w:val="22"/>
          <w:lang w:val="lv-LV"/>
        </w:rPr>
        <w:t>N</w:t>
      </w:r>
      <w:r w:rsidR="0016675D" w:rsidRPr="006E2FCF">
        <w:rPr>
          <w:color w:val="000000"/>
          <w:sz w:val="22"/>
          <w:szCs w:val="22"/>
          <w:lang w:val="lv-LV"/>
        </w:rPr>
        <w:t xml:space="preserve">oteikumos minētā informācija, dalībnieks atbilst vienam vai vairākiem </w:t>
      </w:r>
      <w:bookmarkStart w:id="4" w:name="_Hlk158906973"/>
      <w:r w:rsidR="00456907" w:rsidRPr="006E2FCF">
        <w:rPr>
          <w:color w:val="000000"/>
          <w:sz w:val="22"/>
          <w:szCs w:val="22"/>
          <w:lang w:val="lv-LV"/>
        </w:rPr>
        <w:t>N</w:t>
      </w:r>
      <w:r w:rsidR="0016675D" w:rsidRPr="006E2FCF">
        <w:rPr>
          <w:color w:val="000000"/>
          <w:sz w:val="22"/>
          <w:szCs w:val="22"/>
          <w:lang w:val="lv-LV"/>
        </w:rPr>
        <w:t xml:space="preserve">oteikumu </w:t>
      </w:r>
      <w:r w:rsidRPr="006E2FCF">
        <w:rPr>
          <w:color w:val="000000"/>
          <w:sz w:val="22"/>
          <w:szCs w:val="22"/>
          <w:lang w:val="lv-LV"/>
        </w:rPr>
        <w:t>3</w:t>
      </w:r>
      <w:r w:rsidR="0016675D" w:rsidRPr="006E2FCF">
        <w:rPr>
          <w:color w:val="000000"/>
          <w:sz w:val="22"/>
          <w:szCs w:val="22"/>
          <w:lang w:val="lv-LV"/>
        </w:rPr>
        <w:t>.</w:t>
      </w:r>
      <w:r w:rsidR="0012679C" w:rsidRPr="006E2FCF">
        <w:rPr>
          <w:color w:val="000000"/>
          <w:sz w:val="22"/>
          <w:szCs w:val="22"/>
          <w:lang w:val="lv-LV"/>
        </w:rPr>
        <w:t>2</w:t>
      </w:r>
      <w:r w:rsidR="0016675D" w:rsidRPr="006E2FCF">
        <w:rPr>
          <w:color w:val="000000"/>
          <w:sz w:val="22"/>
          <w:szCs w:val="22"/>
          <w:lang w:val="lv-LV"/>
        </w:rPr>
        <w:t xml:space="preserve">. punktā </w:t>
      </w:r>
      <w:r w:rsidR="00816D8A" w:rsidRPr="006E2FCF">
        <w:rPr>
          <w:color w:val="000000"/>
          <w:sz w:val="22"/>
          <w:szCs w:val="22"/>
          <w:lang w:val="lv-LV"/>
        </w:rPr>
        <w:t>minētajiem</w:t>
      </w:r>
      <w:r w:rsidR="0016675D" w:rsidRPr="006E2FCF">
        <w:rPr>
          <w:color w:val="000000"/>
          <w:sz w:val="22"/>
          <w:szCs w:val="22"/>
          <w:lang w:val="lv-LV"/>
        </w:rPr>
        <w:t xml:space="preserve"> kritērijiem</w:t>
      </w:r>
      <w:bookmarkEnd w:id="4"/>
      <w:r w:rsidR="0016675D" w:rsidRPr="006E2FCF">
        <w:rPr>
          <w:color w:val="000000"/>
          <w:sz w:val="22"/>
          <w:szCs w:val="22"/>
          <w:lang w:val="lv-LV"/>
        </w:rPr>
        <w:t xml:space="preserve">, </w:t>
      </w:r>
      <w:r w:rsidR="00CA49C4" w:rsidRPr="006E2FCF">
        <w:rPr>
          <w:color w:val="000000"/>
          <w:sz w:val="22"/>
          <w:szCs w:val="22"/>
          <w:lang w:val="lv-LV"/>
        </w:rPr>
        <w:t>dalībnieks</w:t>
      </w:r>
      <w:r w:rsidR="0016675D" w:rsidRPr="006E2FCF">
        <w:rPr>
          <w:color w:val="000000"/>
          <w:sz w:val="22"/>
          <w:szCs w:val="22"/>
          <w:lang w:val="lv-LV"/>
        </w:rPr>
        <w:t xml:space="preserve"> </w:t>
      </w:r>
      <w:r w:rsidR="00C6759C" w:rsidRPr="006E2FCF">
        <w:rPr>
          <w:color w:val="000000"/>
          <w:sz w:val="22"/>
          <w:szCs w:val="22"/>
          <w:lang w:val="lv-LV"/>
        </w:rPr>
        <w:t xml:space="preserve">nav izpildījis </w:t>
      </w:r>
      <w:r w:rsidR="00456907" w:rsidRPr="006E2FCF">
        <w:rPr>
          <w:color w:val="000000"/>
          <w:sz w:val="22"/>
          <w:szCs w:val="22"/>
          <w:lang w:val="lv-LV"/>
        </w:rPr>
        <w:t>N</w:t>
      </w:r>
      <w:r w:rsidR="0016675D" w:rsidRPr="006E2FCF">
        <w:rPr>
          <w:color w:val="000000"/>
          <w:sz w:val="22"/>
          <w:szCs w:val="22"/>
          <w:lang w:val="lv-LV"/>
        </w:rPr>
        <w:t>o</w:t>
      </w:r>
      <w:r w:rsidR="00CA49C4" w:rsidRPr="006E2FCF">
        <w:rPr>
          <w:color w:val="000000"/>
          <w:sz w:val="22"/>
          <w:szCs w:val="22"/>
          <w:lang w:val="lv-LV"/>
        </w:rPr>
        <w:t xml:space="preserve">teikumu </w:t>
      </w:r>
      <w:r w:rsidR="00456907" w:rsidRPr="006E2FCF">
        <w:rPr>
          <w:color w:val="000000"/>
          <w:sz w:val="22"/>
          <w:szCs w:val="22"/>
          <w:lang w:val="lv-LV"/>
        </w:rPr>
        <w:t>3</w:t>
      </w:r>
      <w:r w:rsidR="0016675D" w:rsidRPr="006E2FCF">
        <w:rPr>
          <w:color w:val="000000"/>
          <w:sz w:val="22"/>
          <w:szCs w:val="22"/>
          <w:lang w:val="lv-LV"/>
        </w:rPr>
        <w:t>.</w:t>
      </w:r>
      <w:r w:rsidR="00456907" w:rsidRPr="006E2FCF">
        <w:rPr>
          <w:color w:val="000000"/>
          <w:sz w:val="22"/>
          <w:szCs w:val="22"/>
          <w:lang w:val="lv-LV"/>
        </w:rPr>
        <w:t>4</w:t>
      </w:r>
      <w:r w:rsidR="002C713C" w:rsidRPr="006E2FCF">
        <w:rPr>
          <w:color w:val="000000"/>
          <w:sz w:val="22"/>
          <w:szCs w:val="22"/>
          <w:lang w:val="lv-LV"/>
        </w:rPr>
        <w:t>.</w:t>
      </w:r>
      <w:r w:rsidR="0016675D" w:rsidRPr="006E2FCF">
        <w:rPr>
          <w:color w:val="000000"/>
          <w:sz w:val="22"/>
          <w:szCs w:val="22"/>
          <w:lang w:val="lv-LV"/>
        </w:rPr>
        <w:t>punktā minēt</w:t>
      </w:r>
      <w:r w:rsidR="00C6759C" w:rsidRPr="006E2FCF">
        <w:rPr>
          <w:color w:val="000000"/>
          <w:sz w:val="22"/>
          <w:szCs w:val="22"/>
          <w:lang w:val="lv-LV"/>
        </w:rPr>
        <w:t>o nosacījumu</w:t>
      </w:r>
      <w:r w:rsidR="0016675D" w:rsidRPr="006E2FCF">
        <w:rPr>
          <w:color w:val="000000"/>
          <w:sz w:val="22"/>
          <w:szCs w:val="22"/>
          <w:lang w:val="lv-LV"/>
        </w:rPr>
        <w:t xml:space="preserve">, </w:t>
      </w:r>
      <w:r w:rsidR="00C6759C" w:rsidRPr="006E2FCF">
        <w:rPr>
          <w:color w:val="000000"/>
          <w:sz w:val="22"/>
          <w:szCs w:val="22"/>
          <w:lang w:val="lv-LV"/>
        </w:rPr>
        <w:t>dalībnieks</w:t>
      </w:r>
      <w:r w:rsidR="0016675D" w:rsidRPr="006E2FCF">
        <w:rPr>
          <w:color w:val="000000"/>
          <w:sz w:val="22"/>
          <w:szCs w:val="22"/>
          <w:lang w:val="lv-LV"/>
        </w:rPr>
        <w:t xml:space="preserve"> </w:t>
      </w:r>
      <w:r w:rsidR="00C6759C" w:rsidRPr="006E2FCF">
        <w:rPr>
          <w:color w:val="000000"/>
          <w:sz w:val="22"/>
          <w:szCs w:val="22"/>
          <w:lang w:val="lv-LV"/>
        </w:rPr>
        <w:t xml:space="preserve">kvalificējams kā </w:t>
      </w:r>
      <w:r w:rsidR="00456907" w:rsidRPr="006E2FCF">
        <w:rPr>
          <w:color w:val="000000"/>
          <w:sz w:val="22"/>
          <w:szCs w:val="22"/>
          <w:lang w:val="lv-LV"/>
        </w:rPr>
        <w:t>N</w:t>
      </w:r>
      <w:r w:rsidR="00C6759C" w:rsidRPr="006E2FCF">
        <w:rPr>
          <w:color w:val="000000"/>
          <w:sz w:val="22"/>
          <w:szCs w:val="22"/>
          <w:lang w:val="lv-LV"/>
        </w:rPr>
        <w:t>oteikumiem neatbilstošs dalībnieks, kas nav reģistrējams dalībnieku sarakstā, un tā dalība solīšanā ir neiespējama un nepieļaujama.</w:t>
      </w:r>
    </w:p>
    <w:p w14:paraId="70034385" w14:textId="3DF40744" w:rsidR="004825D2" w:rsidRPr="006E2FCF" w:rsidRDefault="004825D2" w:rsidP="00C53815">
      <w:pPr>
        <w:spacing w:after="120"/>
        <w:jc w:val="both"/>
        <w:rPr>
          <w:color w:val="000000"/>
          <w:sz w:val="22"/>
          <w:szCs w:val="22"/>
          <w:lang w:val="lv-LV"/>
        </w:rPr>
      </w:pPr>
      <w:r w:rsidRPr="006E2FCF">
        <w:rPr>
          <w:color w:val="000000"/>
          <w:sz w:val="22"/>
          <w:szCs w:val="22"/>
          <w:lang w:val="lv-LV"/>
        </w:rPr>
        <w:t xml:space="preserve">3.4. </w:t>
      </w:r>
      <w:r w:rsidR="00C53815" w:rsidRPr="006E2FCF">
        <w:rPr>
          <w:color w:val="000000"/>
          <w:sz w:val="22"/>
          <w:szCs w:val="22"/>
          <w:lang w:val="lv-LV"/>
        </w:rPr>
        <w:t>Līdz pieteikuma par piedalīšanos izsolē iesniegšanai dalībniekam jāsamaksā izsoles nodrošinājuma maksa</w:t>
      </w:r>
      <w:r w:rsidR="00C53815" w:rsidRPr="006E2FCF" w:rsidDel="00C53815">
        <w:rPr>
          <w:color w:val="000000"/>
          <w:sz w:val="22"/>
          <w:szCs w:val="22"/>
          <w:lang w:val="lv-LV"/>
        </w:rPr>
        <w:t xml:space="preserve"> </w:t>
      </w:r>
      <w:r w:rsidRPr="006E2FCF">
        <w:rPr>
          <w:color w:val="000000"/>
          <w:sz w:val="22"/>
          <w:szCs w:val="22"/>
          <w:lang w:val="lv-LV"/>
        </w:rPr>
        <w:t>(</w:t>
      </w:r>
      <w:r w:rsidR="001115B3">
        <w:rPr>
          <w:color w:val="000000"/>
          <w:sz w:val="22"/>
          <w:szCs w:val="22"/>
          <w:lang w:val="lv-LV"/>
        </w:rPr>
        <w:t>12</w:t>
      </w:r>
      <w:r w:rsidRPr="006E2FCF">
        <w:rPr>
          <w:color w:val="000000"/>
          <w:sz w:val="22"/>
          <w:szCs w:val="22"/>
          <w:lang w:val="lv-LV"/>
        </w:rPr>
        <w:t>.</w:t>
      </w:r>
      <w:r w:rsidR="001115B3">
        <w:rPr>
          <w:color w:val="000000"/>
          <w:sz w:val="22"/>
          <w:szCs w:val="22"/>
          <w:lang w:val="lv-LV"/>
        </w:rPr>
        <w:t>12</w:t>
      </w:r>
      <w:r w:rsidRPr="006E2FCF">
        <w:rPr>
          <w:color w:val="000000"/>
          <w:sz w:val="22"/>
          <w:szCs w:val="22"/>
          <w:lang w:val="lv-LV"/>
        </w:rPr>
        <w:t>.202</w:t>
      </w:r>
      <w:r w:rsidR="001115B3">
        <w:rPr>
          <w:color w:val="000000"/>
          <w:sz w:val="22"/>
          <w:szCs w:val="22"/>
          <w:lang w:val="lv-LV"/>
        </w:rPr>
        <w:t>5</w:t>
      </w:r>
      <w:r w:rsidRPr="006E2FCF">
        <w:rPr>
          <w:color w:val="000000"/>
          <w:sz w:val="22"/>
          <w:szCs w:val="22"/>
          <w:lang w:val="lv-LV"/>
        </w:rPr>
        <w:t>. plkst. 1</w:t>
      </w:r>
      <w:r w:rsidR="008807FC" w:rsidRPr="006E2FCF">
        <w:rPr>
          <w:color w:val="000000"/>
          <w:sz w:val="22"/>
          <w:szCs w:val="22"/>
          <w:lang w:val="lv-LV"/>
        </w:rPr>
        <w:t>2</w:t>
      </w:r>
      <w:r w:rsidRPr="006E2FCF">
        <w:rPr>
          <w:color w:val="000000"/>
          <w:sz w:val="22"/>
          <w:szCs w:val="22"/>
          <w:lang w:val="lv-LV"/>
        </w:rPr>
        <w:t xml:space="preserve">.00) 50 EUR (piecdesmit euro) apmērā, ieskaitot Pārvaldes kontā: Nr. LV45RIKO0000082964753, SWIFT RIKOLV2X, AS Luminor Bank, norādot “Izsole – </w:t>
      </w:r>
      <w:r w:rsidR="005872A6" w:rsidRPr="006E2FCF">
        <w:rPr>
          <w:color w:val="000000"/>
          <w:sz w:val="22"/>
          <w:szCs w:val="22"/>
          <w:lang w:val="lv-LV"/>
        </w:rPr>
        <w:t>Afišas</w:t>
      </w:r>
      <w:r w:rsidRPr="006E2FCF">
        <w:rPr>
          <w:color w:val="000000"/>
          <w:sz w:val="22"/>
          <w:szCs w:val="22"/>
          <w:lang w:val="lv-LV"/>
        </w:rPr>
        <w:t>”.</w:t>
      </w:r>
      <w:r w:rsidRPr="006E2FCF">
        <w:t xml:space="preserve"> </w:t>
      </w:r>
      <w:r w:rsidRPr="006E2FCF">
        <w:rPr>
          <w:color w:val="000000"/>
          <w:sz w:val="22"/>
          <w:szCs w:val="22"/>
          <w:lang w:val="lv-LV"/>
        </w:rPr>
        <w:t xml:space="preserve">Ja dalībnieks  izsoles rezultātā iegūst </w:t>
      </w:r>
      <w:r w:rsidR="005872A6" w:rsidRPr="006E2FCF">
        <w:rPr>
          <w:color w:val="000000"/>
          <w:sz w:val="22"/>
          <w:szCs w:val="22"/>
          <w:lang w:val="lv-LV"/>
        </w:rPr>
        <w:t>Nomas</w:t>
      </w:r>
      <w:r w:rsidRPr="006E2FCF">
        <w:rPr>
          <w:color w:val="000000"/>
          <w:sz w:val="22"/>
          <w:szCs w:val="22"/>
          <w:lang w:val="lv-LV"/>
        </w:rPr>
        <w:t xml:space="preserve"> tiesību un paraksta </w:t>
      </w:r>
      <w:r w:rsidR="005872A6" w:rsidRPr="006E2FCF">
        <w:rPr>
          <w:color w:val="000000"/>
          <w:sz w:val="22"/>
          <w:szCs w:val="22"/>
          <w:lang w:val="lv-LV"/>
        </w:rPr>
        <w:t>Nomas</w:t>
      </w:r>
      <w:r w:rsidR="00456907" w:rsidRPr="006E2FCF">
        <w:rPr>
          <w:color w:val="000000"/>
          <w:sz w:val="22"/>
          <w:szCs w:val="22"/>
          <w:lang w:val="lv-LV"/>
        </w:rPr>
        <w:t xml:space="preserve"> </w:t>
      </w:r>
      <w:r w:rsidRPr="006E2FCF">
        <w:rPr>
          <w:color w:val="000000"/>
          <w:sz w:val="22"/>
          <w:szCs w:val="22"/>
          <w:lang w:val="lv-LV"/>
        </w:rPr>
        <w:t xml:space="preserve">tiesības līgumu, iemaksātais Izsoles nodrošinājums tiek ieskaitīts </w:t>
      </w:r>
      <w:r w:rsidR="005872A6" w:rsidRPr="006E2FCF">
        <w:rPr>
          <w:color w:val="000000"/>
          <w:sz w:val="22"/>
          <w:szCs w:val="22"/>
          <w:lang w:val="lv-LV"/>
        </w:rPr>
        <w:t>Nomas</w:t>
      </w:r>
      <w:r w:rsidRPr="006E2FCF">
        <w:rPr>
          <w:color w:val="000000"/>
          <w:sz w:val="22"/>
          <w:szCs w:val="22"/>
          <w:lang w:val="lv-LV"/>
        </w:rPr>
        <w:t xml:space="preserve"> tiesības maksā</w:t>
      </w:r>
      <w:r w:rsidR="00456907" w:rsidRPr="006E2FCF">
        <w:rPr>
          <w:color w:val="000000"/>
          <w:sz w:val="22"/>
          <w:szCs w:val="22"/>
          <w:lang w:val="lv-LV"/>
        </w:rPr>
        <w:t xml:space="preserve"> </w:t>
      </w:r>
      <w:r w:rsidRPr="006E2FCF">
        <w:rPr>
          <w:color w:val="000000"/>
          <w:sz w:val="22"/>
          <w:szCs w:val="22"/>
          <w:lang w:val="lv-LV"/>
        </w:rPr>
        <w:t xml:space="preserve">saskaņā ar </w:t>
      </w:r>
      <w:r w:rsidR="005872A6" w:rsidRPr="006E2FCF">
        <w:rPr>
          <w:color w:val="000000"/>
          <w:sz w:val="22"/>
          <w:szCs w:val="22"/>
          <w:lang w:val="lv-LV"/>
        </w:rPr>
        <w:t>Nomas</w:t>
      </w:r>
      <w:r w:rsidRPr="006E2FCF">
        <w:rPr>
          <w:color w:val="000000"/>
          <w:sz w:val="22"/>
          <w:szCs w:val="22"/>
          <w:lang w:val="lv-LV"/>
        </w:rPr>
        <w:t xml:space="preserve"> tiesības līguma noteikumiem.</w:t>
      </w:r>
    </w:p>
    <w:p w14:paraId="6EFEC7D1" w14:textId="77777777" w:rsidR="00512B4B" w:rsidRPr="006E2FCF" w:rsidRDefault="00512B4B" w:rsidP="00A269DD">
      <w:pPr>
        <w:spacing w:after="60"/>
        <w:jc w:val="both"/>
        <w:rPr>
          <w:b/>
          <w:color w:val="000000"/>
          <w:sz w:val="22"/>
          <w:szCs w:val="22"/>
          <w:lang w:val="lv-LV"/>
        </w:rPr>
      </w:pPr>
    </w:p>
    <w:p w14:paraId="3F448D3E" w14:textId="6F36D454" w:rsidR="00217321" w:rsidRPr="006E2FCF" w:rsidRDefault="004825D2" w:rsidP="00707F3F">
      <w:pPr>
        <w:jc w:val="both"/>
        <w:rPr>
          <w:i/>
          <w:color w:val="000000"/>
          <w:sz w:val="22"/>
          <w:szCs w:val="22"/>
          <w:lang w:val="lv-LV"/>
        </w:rPr>
      </w:pPr>
      <w:r w:rsidRPr="006E2FCF">
        <w:rPr>
          <w:b/>
          <w:i/>
          <w:color w:val="000000"/>
          <w:sz w:val="22"/>
          <w:szCs w:val="22"/>
          <w:lang w:val="lv-LV"/>
        </w:rPr>
        <w:t>4</w:t>
      </w:r>
      <w:r w:rsidR="00707F3F" w:rsidRPr="006E2FCF">
        <w:rPr>
          <w:b/>
          <w:i/>
          <w:color w:val="000000"/>
          <w:sz w:val="22"/>
          <w:szCs w:val="22"/>
          <w:lang w:val="lv-LV"/>
        </w:rPr>
        <w:t xml:space="preserve">. </w:t>
      </w:r>
      <w:r w:rsidR="00217321" w:rsidRPr="006E2FCF">
        <w:rPr>
          <w:b/>
          <w:i/>
          <w:color w:val="000000"/>
          <w:sz w:val="22"/>
          <w:szCs w:val="22"/>
          <w:lang w:val="lv-LV"/>
        </w:rPr>
        <w:t xml:space="preserve">Izsoles gaita </w:t>
      </w:r>
    </w:p>
    <w:p w14:paraId="43EB6827" w14:textId="011D0381" w:rsidR="00217321" w:rsidRPr="006E2FCF" w:rsidRDefault="004825D2" w:rsidP="00707F3F">
      <w:pPr>
        <w:tabs>
          <w:tab w:val="num" w:pos="567"/>
        </w:tabs>
        <w:spacing w:after="60"/>
        <w:jc w:val="both"/>
        <w:rPr>
          <w:color w:val="000000"/>
          <w:sz w:val="22"/>
          <w:szCs w:val="22"/>
          <w:lang w:val="lv-LV"/>
        </w:rPr>
      </w:pPr>
      <w:r w:rsidRPr="006E2FCF">
        <w:rPr>
          <w:color w:val="000000"/>
          <w:sz w:val="22"/>
          <w:szCs w:val="22"/>
          <w:lang w:val="lv-LV"/>
        </w:rPr>
        <w:t>4</w:t>
      </w:r>
      <w:r w:rsidR="00707F3F" w:rsidRPr="006E2FCF">
        <w:rPr>
          <w:color w:val="000000"/>
          <w:sz w:val="22"/>
          <w:szCs w:val="22"/>
          <w:lang w:val="lv-LV"/>
        </w:rPr>
        <w:t xml:space="preserve">.1. </w:t>
      </w:r>
      <w:r w:rsidR="00217321" w:rsidRPr="006E2FCF">
        <w:rPr>
          <w:color w:val="000000"/>
          <w:sz w:val="22"/>
          <w:szCs w:val="22"/>
          <w:lang w:val="lv-LV"/>
        </w:rPr>
        <w:t xml:space="preserve">Izsoles dalībnieks </w:t>
      </w:r>
      <w:r w:rsidR="00BD1C8C" w:rsidRPr="006E2FCF">
        <w:rPr>
          <w:b/>
          <w:color w:val="000000"/>
          <w:sz w:val="22"/>
          <w:szCs w:val="22"/>
          <w:lang w:val="lv-LV"/>
        </w:rPr>
        <w:t>20</w:t>
      </w:r>
      <w:r w:rsidR="002A3E92" w:rsidRPr="006E2FCF">
        <w:rPr>
          <w:b/>
          <w:color w:val="000000"/>
          <w:sz w:val="22"/>
          <w:szCs w:val="22"/>
          <w:lang w:val="lv-LV"/>
        </w:rPr>
        <w:t>2</w:t>
      </w:r>
      <w:r w:rsidR="00FD05BB">
        <w:rPr>
          <w:b/>
          <w:color w:val="000000"/>
          <w:sz w:val="22"/>
          <w:szCs w:val="22"/>
          <w:lang w:val="lv-LV"/>
        </w:rPr>
        <w:t>5</w:t>
      </w:r>
      <w:r w:rsidR="00BD1C8C" w:rsidRPr="006E2FCF">
        <w:rPr>
          <w:b/>
          <w:color w:val="000000"/>
          <w:sz w:val="22"/>
          <w:szCs w:val="22"/>
          <w:lang w:val="lv-LV"/>
        </w:rPr>
        <w:t xml:space="preserve">.gada </w:t>
      </w:r>
      <w:r w:rsidR="00FD05BB">
        <w:rPr>
          <w:b/>
          <w:color w:val="000000"/>
          <w:sz w:val="22"/>
          <w:szCs w:val="22"/>
          <w:lang w:val="lv-LV"/>
        </w:rPr>
        <w:t>16.decembrī</w:t>
      </w:r>
      <w:r w:rsidR="00BD1C8C" w:rsidRPr="006E2FCF">
        <w:rPr>
          <w:b/>
          <w:color w:val="000000"/>
          <w:sz w:val="22"/>
          <w:szCs w:val="22"/>
          <w:lang w:val="lv-LV"/>
        </w:rPr>
        <w:t xml:space="preserve"> no plkst. 1</w:t>
      </w:r>
      <w:r w:rsidR="00B16D5A" w:rsidRPr="006E2FCF">
        <w:rPr>
          <w:b/>
          <w:color w:val="000000"/>
          <w:sz w:val="22"/>
          <w:szCs w:val="22"/>
          <w:lang w:val="lv-LV"/>
        </w:rPr>
        <w:t>0</w:t>
      </w:r>
      <w:r w:rsidR="00BD1C8C" w:rsidRPr="006E2FCF">
        <w:rPr>
          <w:b/>
          <w:color w:val="000000"/>
          <w:sz w:val="22"/>
          <w:szCs w:val="22"/>
          <w:lang w:val="lv-LV"/>
        </w:rPr>
        <w:t>.</w:t>
      </w:r>
      <w:r w:rsidR="00220D10" w:rsidRPr="006E2FCF">
        <w:rPr>
          <w:b/>
          <w:color w:val="000000"/>
          <w:sz w:val="22"/>
          <w:szCs w:val="22"/>
          <w:lang w:val="lv-LV"/>
        </w:rPr>
        <w:t>40</w:t>
      </w:r>
      <w:r w:rsidR="00BD1C8C" w:rsidRPr="006E2FCF">
        <w:rPr>
          <w:b/>
          <w:color w:val="000000"/>
          <w:sz w:val="22"/>
          <w:szCs w:val="22"/>
          <w:lang w:val="lv-LV"/>
        </w:rPr>
        <w:t>.-1</w:t>
      </w:r>
      <w:r w:rsidR="00B16D5A" w:rsidRPr="006E2FCF">
        <w:rPr>
          <w:b/>
          <w:color w:val="000000"/>
          <w:sz w:val="22"/>
          <w:szCs w:val="22"/>
          <w:lang w:val="lv-LV"/>
        </w:rPr>
        <w:t>0</w:t>
      </w:r>
      <w:r w:rsidR="00BD1C8C" w:rsidRPr="006E2FCF">
        <w:rPr>
          <w:b/>
          <w:color w:val="000000"/>
          <w:sz w:val="22"/>
          <w:szCs w:val="22"/>
          <w:lang w:val="lv-LV"/>
        </w:rPr>
        <w:t>.</w:t>
      </w:r>
      <w:r w:rsidR="00220E8F" w:rsidRPr="006E2FCF">
        <w:rPr>
          <w:b/>
          <w:color w:val="000000"/>
          <w:sz w:val="22"/>
          <w:szCs w:val="22"/>
          <w:lang w:val="lv-LV"/>
        </w:rPr>
        <w:t>55</w:t>
      </w:r>
      <w:r w:rsidR="00BD1C8C" w:rsidRPr="006E2FCF">
        <w:rPr>
          <w:b/>
          <w:color w:val="000000"/>
          <w:sz w:val="22"/>
          <w:szCs w:val="22"/>
          <w:lang w:val="lv-LV"/>
        </w:rPr>
        <w:t>.</w:t>
      </w:r>
      <w:r w:rsidR="00BD1C8C" w:rsidRPr="006E2FCF">
        <w:rPr>
          <w:color w:val="000000"/>
          <w:sz w:val="22"/>
          <w:szCs w:val="22"/>
          <w:lang w:val="lv-LV"/>
        </w:rPr>
        <w:t xml:space="preserve"> </w:t>
      </w:r>
      <w:r w:rsidR="005F7EFB" w:rsidRPr="006E2FCF">
        <w:rPr>
          <w:color w:val="000000"/>
          <w:sz w:val="22"/>
          <w:szCs w:val="22"/>
          <w:lang w:val="lv-LV"/>
        </w:rPr>
        <w:t>pie ieejas izsoles telpās uzrāda izsoles sekretāram (protokolistam) pilnvarojuma dokumentus,</w:t>
      </w:r>
      <w:r w:rsidR="004F2F55" w:rsidRPr="006E2FCF">
        <w:rPr>
          <w:color w:val="000000"/>
          <w:sz w:val="22"/>
          <w:szCs w:val="22"/>
          <w:lang w:val="lv-LV"/>
        </w:rPr>
        <w:t xml:space="preserve"> parakstās izsoles dalībnieku reģistrācijas lapā</w:t>
      </w:r>
      <w:r w:rsidR="000E02E2" w:rsidRPr="006E2FCF">
        <w:rPr>
          <w:color w:val="000000"/>
          <w:sz w:val="22"/>
          <w:szCs w:val="22"/>
          <w:lang w:val="lv-LV"/>
        </w:rPr>
        <w:t xml:space="preserve"> par ierašanos</w:t>
      </w:r>
      <w:r w:rsidR="004F2F55" w:rsidRPr="006E2FCF">
        <w:rPr>
          <w:color w:val="000000"/>
          <w:sz w:val="22"/>
          <w:szCs w:val="22"/>
          <w:lang w:val="lv-LV"/>
        </w:rPr>
        <w:t>,</w:t>
      </w:r>
      <w:r w:rsidR="005F7EFB" w:rsidRPr="006E2FCF">
        <w:rPr>
          <w:color w:val="000000"/>
          <w:sz w:val="22"/>
          <w:szCs w:val="22"/>
          <w:lang w:val="lv-LV"/>
        </w:rPr>
        <w:t xml:space="preserve"> uz kā pamata viņam izsniedz izsoles dalībnieka reģistrācijas kartīti, kas sakrīt ar dalībnieka reģistrācijas numuru izsolei</w:t>
      </w:r>
      <w:r w:rsidR="00217321" w:rsidRPr="006E2FCF">
        <w:rPr>
          <w:color w:val="000000"/>
          <w:sz w:val="22"/>
          <w:szCs w:val="22"/>
          <w:lang w:val="lv-LV"/>
        </w:rPr>
        <w:t>.</w:t>
      </w:r>
    </w:p>
    <w:p w14:paraId="390777D6" w14:textId="37C6FC7C" w:rsidR="00217321" w:rsidRPr="006E2FCF" w:rsidRDefault="004825D2" w:rsidP="00707F3F">
      <w:pPr>
        <w:spacing w:after="60"/>
        <w:jc w:val="both"/>
        <w:rPr>
          <w:color w:val="000000"/>
          <w:sz w:val="22"/>
          <w:szCs w:val="22"/>
          <w:lang w:val="lv-LV"/>
        </w:rPr>
      </w:pPr>
      <w:r w:rsidRPr="006E2FCF">
        <w:rPr>
          <w:color w:val="000000"/>
          <w:sz w:val="22"/>
          <w:szCs w:val="22"/>
          <w:lang w:val="lv-LV"/>
        </w:rPr>
        <w:t>4</w:t>
      </w:r>
      <w:r w:rsidR="00217321" w:rsidRPr="006E2FCF">
        <w:rPr>
          <w:color w:val="000000"/>
          <w:sz w:val="22"/>
          <w:szCs w:val="22"/>
          <w:lang w:val="lv-LV"/>
        </w:rPr>
        <w:t>.</w:t>
      </w:r>
      <w:r w:rsidR="000E02E2" w:rsidRPr="006E2FCF">
        <w:rPr>
          <w:color w:val="000000"/>
          <w:sz w:val="22"/>
          <w:szCs w:val="22"/>
          <w:lang w:val="lv-LV"/>
        </w:rPr>
        <w:t>2</w:t>
      </w:r>
      <w:r w:rsidR="00217321" w:rsidRPr="006E2FCF">
        <w:rPr>
          <w:color w:val="000000"/>
          <w:sz w:val="22"/>
          <w:szCs w:val="22"/>
          <w:lang w:val="lv-LV"/>
        </w:rPr>
        <w:t>. Izsoles gaita tiek protokolēta.</w:t>
      </w:r>
      <w:r w:rsidR="00217321" w:rsidRPr="006E2FCF" w:rsidDel="00691999">
        <w:rPr>
          <w:color w:val="000000"/>
          <w:sz w:val="22"/>
          <w:szCs w:val="22"/>
          <w:lang w:val="lv-LV"/>
        </w:rPr>
        <w:t xml:space="preserve"> </w:t>
      </w:r>
    </w:p>
    <w:p w14:paraId="6E8D1425" w14:textId="6F8AE4BF" w:rsidR="00217321" w:rsidRPr="006E2FCF" w:rsidRDefault="004825D2" w:rsidP="004825D2">
      <w:pPr>
        <w:spacing w:after="60"/>
        <w:jc w:val="both"/>
        <w:rPr>
          <w:color w:val="000000"/>
          <w:sz w:val="22"/>
          <w:szCs w:val="22"/>
          <w:lang w:val="lv-LV"/>
        </w:rPr>
      </w:pPr>
      <w:r w:rsidRPr="006E2FCF">
        <w:rPr>
          <w:color w:val="000000"/>
          <w:sz w:val="22"/>
          <w:szCs w:val="22"/>
          <w:lang w:val="lv-LV"/>
        </w:rPr>
        <w:t>4</w:t>
      </w:r>
      <w:r w:rsidR="007B489A" w:rsidRPr="006E2FCF">
        <w:rPr>
          <w:color w:val="000000"/>
          <w:sz w:val="22"/>
          <w:szCs w:val="22"/>
          <w:lang w:val="lv-LV"/>
        </w:rPr>
        <w:t>.</w:t>
      </w:r>
      <w:r w:rsidR="000E02E2" w:rsidRPr="006E2FCF">
        <w:rPr>
          <w:color w:val="000000"/>
          <w:sz w:val="22"/>
          <w:szCs w:val="22"/>
          <w:lang w:val="lv-LV"/>
        </w:rPr>
        <w:t>3</w:t>
      </w:r>
      <w:r w:rsidR="00217321" w:rsidRPr="006E2FCF">
        <w:rPr>
          <w:color w:val="000000"/>
          <w:sz w:val="22"/>
          <w:szCs w:val="22"/>
          <w:lang w:val="lv-LV"/>
        </w:rPr>
        <w:t>.</w:t>
      </w:r>
      <w:r w:rsidR="00707F3F" w:rsidRPr="006E2FCF">
        <w:rPr>
          <w:color w:val="000000"/>
          <w:sz w:val="22"/>
          <w:szCs w:val="22"/>
          <w:lang w:val="lv-LV"/>
        </w:rPr>
        <w:t xml:space="preserve"> </w:t>
      </w:r>
      <w:r w:rsidR="00217321" w:rsidRPr="006E2FCF">
        <w:rPr>
          <w:color w:val="000000"/>
          <w:sz w:val="22"/>
          <w:szCs w:val="22"/>
          <w:lang w:val="lv-LV"/>
        </w:rPr>
        <w:t xml:space="preserve">Komisija, atklājot izsoli, sastāda izsoles dalībnieku sarakstu, kurā tiek fiksēta katra dalībnieka piedāvātā </w:t>
      </w:r>
      <w:r w:rsidR="00DA3CCA" w:rsidRPr="006E2FCF">
        <w:rPr>
          <w:color w:val="000000"/>
          <w:sz w:val="22"/>
          <w:szCs w:val="22"/>
          <w:lang w:val="lv-LV"/>
        </w:rPr>
        <w:t>Nomas</w:t>
      </w:r>
      <w:r w:rsidR="005667AF" w:rsidRPr="006E2FCF">
        <w:rPr>
          <w:color w:val="000000"/>
          <w:sz w:val="22"/>
          <w:szCs w:val="22"/>
          <w:lang w:val="lv-LV"/>
        </w:rPr>
        <w:t xml:space="preserve"> tiesības maksa</w:t>
      </w:r>
      <w:r w:rsidR="00217321" w:rsidRPr="006E2FCF">
        <w:rPr>
          <w:color w:val="000000"/>
          <w:sz w:val="22"/>
          <w:szCs w:val="22"/>
          <w:lang w:val="lv-LV"/>
        </w:rPr>
        <w:t xml:space="preserve">, </w:t>
      </w:r>
      <w:r w:rsidR="005667AF" w:rsidRPr="006E2FCF">
        <w:rPr>
          <w:color w:val="000000"/>
          <w:sz w:val="22"/>
          <w:szCs w:val="22"/>
          <w:lang w:val="lv-LV"/>
        </w:rPr>
        <w:t xml:space="preserve">maksas </w:t>
      </w:r>
      <w:r w:rsidR="00217321" w:rsidRPr="006E2FCF">
        <w:rPr>
          <w:color w:val="000000"/>
          <w:sz w:val="22"/>
          <w:szCs w:val="22"/>
          <w:lang w:val="lv-LV"/>
        </w:rPr>
        <w:t xml:space="preserve">atzīmēšanu turpinot, kamēr to paaugstina. </w:t>
      </w:r>
    </w:p>
    <w:p w14:paraId="1BD0EB70" w14:textId="536C3DC4" w:rsidR="00696933" w:rsidRPr="006E2FCF" w:rsidRDefault="004825D2" w:rsidP="00696933">
      <w:pPr>
        <w:spacing w:after="60"/>
        <w:jc w:val="both"/>
        <w:rPr>
          <w:color w:val="000000"/>
          <w:sz w:val="22"/>
          <w:szCs w:val="22"/>
          <w:lang w:val="lv-LV"/>
        </w:rPr>
      </w:pPr>
      <w:r w:rsidRPr="006E2FCF">
        <w:rPr>
          <w:color w:val="000000"/>
          <w:sz w:val="22"/>
          <w:szCs w:val="22"/>
          <w:lang w:val="lv-LV"/>
        </w:rPr>
        <w:t xml:space="preserve">4.4. </w:t>
      </w:r>
      <w:r w:rsidR="00696933" w:rsidRPr="006E2FCF">
        <w:rPr>
          <w:color w:val="000000"/>
          <w:sz w:val="22"/>
          <w:szCs w:val="22"/>
          <w:lang w:val="lv-LV"/>
        </w:rPr>
        <w:t xml:space="preserve">Ja izsolei pieteicies tikai viens pretendents, izsoli atzīst par notikušu. Pārvalde pretendentam piedāvā slēgt </w:t>
      </w:r>
      <w:r w:rsidR="00DA3CCA" w:rsidRPr="006E2FCF">
        <w:rPr>
          <w:color w:val="000000"/>
          <w:sz w:val="22"/>
          <w:szCs w:val="22"/>
          <w:lang w:val="lv-LV"/>
        </w:rPr>
        <w:t>Nomas</w:t>
      </w:r>
      <w:r w:rsidR="00696933" w:rsidRPr="006E2FCF">
        <w:rPr>
          <w:color w:val="000000"/>
          <w:sz w:val="22"/>
          <w:szCs w:val="22"/>
          <w:lang w:val="lv-LV"/>
        </w:rPr>
        <w:t xml:space="preserve"> tiesības līgumu par maksu, kas ir vienāda ar Izsoles sākumcenu.</w:t>
      </w:r>
    </w:p>
    <w:p w14:paraId="0826DBEA" w14:textId="213ECEEE" w:rsidR="00696933" w:rsidRPr="006E2FCF" w:rsidRDefault="004825D2" w:rsidP="00696933">
      <w:pPr>
        <w:spacing w:after="60"/>
        <w:jc w:val="both"/>
        <w:rPr>
          <w:color w:val="000000"/>
          <w:sz w:val="22"/>
          <w:szCs w:val="22"/>
          <w:lang w:val="lv-LV"/>
        </w:rPr>
      </w:pPr>
      <w:r w:rsidRPr="006E2FCF">
        <w:rPr>
          <w:color w:val="000000"/>
          <w:sz w:val="22"/>
          <w:szCs w:val="22"/>
          <w:lang w:val="lv-LV"/>
        </w:rPr>
        <w:t>4</w:t>
      </w:r>
      <w:r w:rsidR="00696933" w:rsidRPr="006E2FCF">
        <w:rPr>
          <w:color w:val="000000"/>
          <w:sz w:val="22"/>
          <w:szCs w:val="22"/>
          <w:lang w:val="lv-LV"/>
        </w:rPr>
        <w:t>.5. Izsoles komisija, atklājot izsoli, sagatavo izsoles dalībnieku sarakstu (pielikums izsoles</w:t>
      </w:r>
      <w:r w:rsidR="000862B0" w:rsidRPr="006E2FCF">
        <w:rPr>
          <w:color w:val="000000"/>
          <w:sz w:val="22"/>
          <w:szCs w:val="22"/>
          <w:lang w:val="lv-LV"/>
        </w:rPr>
        <w:t xml:space="preserve"> </w:t>
      </w:r>
      <w:r w:rsidR="00696933" w:rsidRPr="006E2FCF">
        <w:rPr>
          <w:color w:val="000000"/>
          <w:sz w:val="22"/>
          <w:szCs w:val="22"/>
          <w:lang w:val="lv-LV"/>
        </w:rPr>
        <w:t>protokolam), kurā izsoles gaitā tiek fiksēta katra dalībnieka piedāvātā cena, cenas atzīmēšanu</w:t>
      </w:r>
      <w:r w:rsidR="000862B0" w:rsidRPr="006E2FCF">
        <w:rPr>
          <w:color w:val="000000"/>
          <w:sz w:val="22"/>
          <w:szCs w:val="22"/>
          <w:lang w:val="lv-LV"/>
        </w:rPr>
        <w:t xml:space="preserve"> </w:t>
      </w:r>
      <w:r w:rsidR="00696933" w:rsidRPr="006E2FCF">
        <w:rPr>
          <w:color w:val="000000"/>
          <w:sz w:val="22"/>
          <w:szCs w:val="22"/>
          <w:lang w:val="lv-LV"/>
        </w:rPr>
        <w:t>turpinot, kamēr to paaugstina. Atsakoties no tālākas solīšanas, katrs izsoles dalībnieks ar</w:t>
      </w:r>
      <w:r w:rsidR="000862B0" w:rsidRPr="006E2FCF">
        <w:rPr>
          <w:color w:val="000000"/>
          <w:sz w:val="22"/>
          <w:szCs w:val="22"/>
          <w:lang w:val="lv-LV"/>
        </w:rPr>
        <w:t xml:space="preserve"> </w:t>
      </w:r>
      <w:r w:rsidR="00696933" w:rsidRPr="006E2FCF">
        <w:rPr>
          <w:color w:val="000000"/>
          <w:sz w:val="22"/>
          <w:szCs w:val="22"/>
          <w:lang w:val="lv-LV"/>
        </w:rPr>
        <w:t>parakstu izsoles dalībnieku sarakstā apstiprina savu pēdējo solīto cenu.</w:t>
      </w:r>
    </w:p>
    <w:p w14:paraId="4CE720A1" w14:textId="55496436" w:rsidR="00696933" w:rsidRPr="006E2FCF" w:rsidRDefault="004825D2" w:rsidP="00696933">
      <w:pPr>
        <w:spacing w:after="60"/>
        <w:jc w:val="both"/>
        <w:rPr>
          <w:color w:val="000000"/>
          <w:sz w:val="22"/>
          <w:szCs w:val="22"/>
          <w:lang w:val="lv-LV"/>
        </w:rPr>
      </w:pPr>
      <w:r w:rsidRPr="006E2FCF">
        <w:rPr>
          <w:color w:val="000000"/>
          <w:sz w:val="22"/>
          <w:szCs w:val="22"/>
          <w:lang w:val="lv-LV"/>
        </w:rPr>
        <w:t>4</w:t>
      </w:r>
      <w:r w:rsidR="00696933" w:rsidRPr="006E2FCF">
        <w:rPr>
          <w:color w:val="000000"/>
          <w:sz w:val="22"/>
          <w:szCs w:val="22"/>
          <w:lang w:val="lv-LV"/>
        </w:rPr>
        <w:t xml:space="preserve">.6.  Izsoles vadītājs, atklājot izsoli, nosauc </w:t>
      </w:r>
      <w:r w:rsidR="00DA3CCA" w:rsidRPr="006E2FCF">
        <w:rPr>
          <w:color w:val="000000"/>
          <w:sz w:val="22"/>
          <w:szCs w:val="22"/>
          <w:lang w:val="lv-LV"/>
        </w:rPr>
        <w:t>Nomas</w:t>
      </w:r>
      <w:r w:rsidR="00696933" w:rsidRPr="006E2FCF">
        <w:rPr>
          <w:color w:val="000000"/>
          <w:sz w:val="22"/>
          <w:szCs w:val="22"/>
          <w:lang w:val="lv-LV"/>
        </w:rPr>
        <w:t xml:space="preserve"> tiesības objektu un sastāvu un paziņo Izsoles sākumcenu. Izsole notiek ar augšupejošu soli. Solīšana sākas no sākumcenas un notiek tikai pa noteikto izsoles soli.</w:t>
      </w:r>
    </w:p>
    <w:p w14:paraId="446760D3" w14:textId="232755FA" w:rsidR="00696933" w:rsidRPr="006E2FCF" w:rsidRDefault="004825D2" w:rsidP="00696933">
      <w:pPr>
        <w:spacing w:after="60"/>
        <w:jc w:val="both"/>
        <w:rPr>
          <w:color w:val="000000"/>
          <w:sz w:val="22"/>
          <w:szCs w:val="22"/>
          <w:lang w:val="lv-LV"/>
        </w:rPr>
      </w:pPr>
      <w:r w:rsidRPr="006E2FCF">
        <w:rPr>
          <w:color w:val="000000"/>
          <w:sz w:val="22"/>
          <w:szCs w:val="22"/>
          <w:lang w:val="lv-LV"/>
        </w:rPr>
        <w:t>4</w:t>
      </w:r>
      <w:r w:rsidR="00696933" w:rsidRPr="006E2FCF">
        <w:rPr>
          <w:color w:val="000000"/>
          <w:sz w:val="22"/>
          <w:szCs w:val="22"/>
          <w:lang w:val="lv-LV"/>
        </w:rPr>
        <w:t>.7. Izsoles dalībnieki solīšanas procesā apliecina gatavību solīt nosaukto maksu, paceļot savu</w:t>
      </w:r>
      <w:r w:rsidR="000862B0" w:rsidRPr="006E2FCF">
        <w:rPr>
          <w:color w:val="000000"/>
          <w:sz w:val="22"/>
          <w:szCs w:val="22"/>
          <w:lang w:val="lv-LV"/>
        </w:rPr>
        <w:t xml:space="preserve"> </w:t>
      </w:r>
      <w:r w:rsidR="00696933" w:rsidRPr="006E2FCF">
        <w:rPr>
          <w:color w:val="000000"/>
          <w:sz w:val="22"/>
          <w:szCs w:val="22"/>
          <w:lang w:val="lv-LV"/>
        </w:rPr>
        <w:t>reģistrācijas kartīti ar numuru. Izsole notiek tikai pa vienam izsoles solim, katrā solījumā</w:t>
      </w:r>
      <w:r w:rsidR="000862B0" w:rsidRPr="006E2FCF">
        <w:rPr>
          <w:color w:val="000000"/>
          <w:sz w:val="22"/>
          <w:szCs w:val="22"/>
          <w:lang w:val="lv-LV"/>
        </w:rPr>
        <w:t xml:space="preserve"> </w:t>
      </w:r>
      <w:r w:rsidR="00696933" w:rsidRPr="006E2FCF">
        <w:rPr>
          <w:color w:val="000000"/>
          <w:sz w:val="22"/>
          <w:szCs w:val="22"/>
          <w:lang w:val="lv-LV"/>
        </w:rPr>
        <w:t>paaugstinot cenu par vienu soli.</w:t>
      </w:r>
    </w:p>
    <w:p w14:paraId="0052CCAD" w14:textId="411C4833" w:rsidR="00696933" w:rsidRPr="006E2FCF" w:rsidRDefault="004825D2" w:rsidP="00696933">
      <w:pPr>
        <w:spacing w:after="60"/>
        <w:jc w:val="both"/>
        <w:rPr>
          <w:color w:val="000000"/>
          <w:sz w:val="22"/>
          <w:szCs w:val="22"/>
          <w:lang w:val="lv-LV"/>
        </w:rPr>
      </w:pPr>
      <w:r w:rsidRPr="006E2FCF">
        <w:rPr>
          <w:color w:val="000000"/>
          <w:sz w:val="22"/>
          <w:szCs w:val="22"/>
          <w:lang w:val="lv-LV"/>
        </w:rPr>
        <w:lastRenderedPageBreak/>
        <w:t>4</w:t>
      </w:r>
      <w:r w:rsidR="00696933" w:rsidRPr="006E2FCF">
        <w:rPr>
          <w:color w:val="000000"/>
          <w:sz w:val="22"/>
          <w:szCs w:val="22"/>
          <w:lang w:val="lv-LV"/>
        </w:rPr>
        <w:t xml:space="preserve">.8. Kad nosaukto pēdējo augstāko </w:t>
      </w:r>
      <w:r w:rsidR="00DA3CCA" w:rsidRPr="006E2FCF">
        <w:rPr>
          <w:color w:val="000000"/>
          <w:sz w:val="22"/>
          <w:szCs w:val="22"/>
          <w:lang w:val="lv-LV"/>
        </w:rPr>
        <w:t>Nomas</w:t>
      </w:r>
      <w:r w:rsidR="00696933" w:rsidRPr="006E2FCF">
        <w:rPr>
          <w:color w:val="000000"/>
          <w:sz w:val="22"/>
          <w:szCs w:val="22"/>
          <w:lang w:val="lv-LV"/>
        </w:rPr>
        <w:t xml:space="preserve"> tiesības maksu ir gatavs solīt tikai viens dalībnieks, izsoles vadītājs 3 (trīs) reizes atkārto pēdējo nosolīto </w:t>
      </w:r>
      <w:r w:rsidR="00DA3CCA" w:rsidRPr="006E2FCF">
        <w:rPr>
          <w:color w:val="000000"/>
          <w:sz w:val="22"/>
          <w:szCs w:val="22"/>
          <w:lang w:val="lv-LV"/>
        </w:rPr>
        <w:t>Nomas</w:t>
      </w:r>
      <w:r w:rsidR="00696933" w:rsidRPr="006E2FCF">
        <w:rPr>
          <w:color w:val="000000"/>
          <w:sz w:val="22"/>
          <w:szCs w:val="22"/>
          <w:lang w:val="lv-LV"/>
        </w:rPr>
        <w:t xml:space="preserve"> tiesības maksu, fiksē to ar āmura piesitienu un </w:t>
      </w:r>
      <w:r w:rsidR="00DA3CCA" w:rsidRPr="006E2FCF">
        <w:rPr>
          <w:color w:val="000000"/>
          <w:sz w:val="22"/>
          <w:szCs w:val="22"/>
          <w:lang w:val="lv-LV"/>
        </w:rPr>
        <w:t>Nomas</w:t>
      </w:r>
      <w:r w:rsidR="00696933" w:rsidRPr="006E2FCF">
        <w:rPr>
          <w:color w:val="000000"/>
          <w:sz w:val="22"/>
          <w:szCs w:val="22"/>
          <w:lang w:val="lv-LV"/>
        </w:rPr>
        <w:t xml:space="preserve"> tiesība uzskatāma par nosolīt</w:t>
      </w:r>
      <w:r w:rsidR="00DA3CCA" w:rsidRPr="006E2FCF">
        <w:rPr>
          <w:color w:val="000000"/>
          <w:sz w:val="22"/>
          <w:szCs w:val="22"/>
          <w:lang w:val="lv-LV"/>
        </w:rPr>
        <w:t>u</w:t>
      </w:r>
      <w:r w:rsidR="006E3A6B" w:rsidRPr="006E2FCF">
        <w:rPr>
          <w:color w:val="000000"/>
          <w:sz w:val="22"/>
          <w:szCs w:val="22"/>
          <w:lang w:val="lv-LV"/>
        </w:rPr>
        <w:t>.</w:t>
      </w:r>
    </w:p>
    <w:p w14:paraId="276CECC0" w14:textId="02A825FD" w:rsidR="00696933" w:rsidRPr="006E2FCF" w:rsidRDefault="004825D2" w:rsidP="00696933">
      <w:pPr>
        <w:spacing w:after="60"/>
        <w:jc w:val="both"/>
        <w:rPr>
          <w:color w:val="000000"/>
          <w:sz w:val="22"/>
          <w:szCs w:val="22"/>
          <w:lang w:val="lv-LV"/>
        </w:rPr>
      </w:pPr>
      <w:r w:rsidRPr="006E2FCF">
        <w:rPr>
          <w:color w:val="000000"/>
          <w:sz w:val="22"/>
          <w:szCs w:val="22"/>
          <w:lang w:val="lv-LV"/>
        </w:rPr>
        <w:t>4</w:t>
      </w:r>
      <w:r w:rsidR="00696933" w:rsidRPr="006E2FCF">
        <w:rPr>
          <w:color w:val="000000"/>
          <w:sz w:val="22"/>
          <w:szCs w:val="22"/>
          <w:lang w:val="lv-LV"/>
        </w:rPr>
        <w:t xml:space="preserve">.9. Izsoles beigās izsoles vadītājs paziņo, ka izsole ir beigusies, kā arī nosauc visaugstāko nosolīto </w:t>
      </w:r>
      <w:r w:rsidR="00DA3CCA" w:rsidRPr="006E2FCF">
        <w:rPr>
          <w:color w:val="000000"/>
          <w:sz w:val="22"/>
          <w:szCs w:val="22"/>
          <w:lang w:val="lv-LV"/>
        </w:rPr>
        <w:t>Nomas</w:t>
      </w:r>
      <w:r w:rsidR="00696933" w:rsidRPr="006E2FCF">
        <w:rPr>
          <w:color w:val="000000"/>
          <w:sz w:val="22"/>
          <w:szCs w:val="22"/>
          <w:lang w:val="lv-LV"/>
        </w:rPr>
        <w:t xml:space="preserve"> tiesības maksu un izsoles dalībnieku, kurš to nosolījis un ieguvis tiesības slēgt</w:t>
      </w:r>
      <w:r w:rsidR="000862B0" w:rsidRPr="006E2FCF">
        <w:rPr>
          <w:color w:val="000000"/>
          <w:sz w:val="22"/>
          <w:szCs w:val="22"/>
          <w:lang w:val="lv-LV"/>
        </w:rPr>
        <w:t xml:space="preserve"> </w:t>
      </w:r>
      <w:r w:rsidR="00DA3CCA" w:rsidRPr="006E2FCF">
        <w:rPr>
          <w:color w:val="000000"/>
          <w:sz w:val="22"/>
          <w:szCs w:val="22"/>
          <w:lang w:val="lv-LV"/>
        </w:rPr>
        <w:t>Nomas</w:t>
      </w:r>
      <w:r w:rsidR="00696933" w:rsidRPr="006E2FCF">
        <w:rPr>
          <w:color w:val="000000"/>
          <w:sz w:val="22"/>
          <w:szCs w:val="22"/>
          <w:lang w:val="lv-LV"/>
        </w:rPr>
        <w:t xml:space="preserve"> tiesības līgumu.</w:t>
      </w:r>
    </w:p>
    <w:p w14:paraId="389E88FD" w14:textId="43973C59" w:rsidR="00696933" w:rsidRPr="006E2FCF" w:rsidRDefault="004825D2" w:rsidP="000862B0">
      <w:pPr>
        <w:spacing w:after="60"/>
        <w:jc w:val="both"/>
        <w:rPr>
          <w:color w:val="000000"/>
          <w:sz w:val="22"/>
          <w:szCs w:val="22"/>
        </w:rPr>
      </w:pPr>
      <w:r w:rsidRPr="006E2FCF">
        <w:rPr>
          <w:color w:val="000000"/>
          <w:sz w:val="22"/>
          <w:szCs w:val="22"/>
          <w:lang w:val="lv-LV"/>
        </w:rPr>
        <w:t>4</w:t>
      </w:r>
      <w:r w:rsidR="00696933" w:rsidRPr="006E2FCF">
        <w:rPr>
          <w:color w:val="000000"/>
          <w:sz w:val="22"/>
          <w:szCs w:val="22"/>
          <w:lang w:val="lv-LV"/>
        </w:rPr>
        <w:t xml:space="preserve">.10. Izsoles dalībnieks, kurš pēdējais piedāvājis augstāko </w:t>
      </w:r>
      <w:r w:rsidR="00DA3CCA" w:rsidRPr="006E2FCF">
        <w:rPr>
          <w:color w:val="000000"/>
          <w:sz w:val="22"/>
          <w:szCs w:val="22"/>
          <w:lang w:val="lv-LV"/>
        </w:rPr>
        <w:t>Nomas</w:t>
      </w:r>
      <w:r w:rsidR="00696933" w:rsidRPr="006E2FCF">
        <w:rPr>
          <w:color w:val="000000"/>
          <w:sz w:val="22"/>
          <w:szCs w:val="22"/>
          <w:lang w:val="lv-LV"/>
        </w:rPr>
        <w:t xml:space="preserve"> tiesības maksu (turpmāk –</w:t>
      </w:r>
      <w:r w:rsidR="000862B0" w:rsidRPr="006E2FCF">
        <w:rPr>
          <w:color w:val="000000"/>
          <w:sz w:val="22"/>
          <w:szCs w:val="22"/>
          <w:lang w:val="lv-LV"/>
        </w:rPr>
        <w:t xml:space="preserve"> </w:t>
      </w:r>
      <w:r w:rsidR="00696933" w:rsidRPr="006E2FCF">
        <w:rPr>
          <w:color w:val="000000"/>
          <w:sz w:val="22"/>
          <w:szCs w:val="22"/>
          <w:lang w:val="lv-LV"/>
        </w:rPr>
        <w:t xml:space="preserve">Nosolītājs), pēc nosolīšanas ar parakstu protokolā apliecina tajā norādītās </w:t>
      </w:r>
      <w:r w:rsidR="00DA3CCA" w:rsidRPr="006E2FCF">
        <w:rPr>
          <w:color w:val="000000"/>
          <w:sz w:val="22"/>
          <w:szCs w:val="22"/>
          <w:lang w:val="lv-LV"/>
        </w:rPr>
        <w:t>Nomas</w:t>
      </w:r>
      <w:r w:rsidR="00696933" w:rsidRPr="006E2FCF">
        <w:rPr>
          <w:color w:val="000000"/>
          <w:sz w:val="22"/>
          <w:szCs w:val="22"/>
          <w:lang w:val="lv-LV"/>
        </w:rPr>
        <w:t xml:space="preserve"> tiesības</w:t>
      </w:r>
      <w:r w:rsidR="000862B0" w:rsidRPr="006E2FCF">
        <w:rPr>
          <w:color w:val="000000"/>
          <w:sz w:val="22"/>
          <w:szCs w:val="22"/>
          <w:lang w:val="lv-LV"/>
        </w:rPr>
        <w:t xml:space="preserve"> </w:t>
      </w:r>
      <w:r w:rsidR="00696933" w:rsidRPr="006E2FCF">
        <w:rPr>
          <w:color w:val="000000"/>
          <w:sz w:val="22"/>
          <w:szCs w:val="22"/>
        </w:rPr>
        <w:t>maksas atbilstību nosolītajai.</w:t>
      </w:r>
    </w:p>
    <w:p w14:paraId="62B3DC09" w14:textId="42809D66" w:rsidR="00696933" w:rsidRPr="006E2FCF" w:rsidRDefault="004825D2" w:rsidP="00696933">
      <w:pPr>
        <w:pStyle w:val="Pamattekstsaratkpi"/>
        <w:spacing w:after="60"/>
        <w:ind w:left="0"/>
        <w:jc w:val="both"/>
        <w:rPr>
          <w:color w:val="000000"/>
          <w:sz w:val="22"/>
          <w:szCs w:val="22"/>
        </w:rPr>
      </w:pPr>
      <w:r w:rsidRPr="006E2FCF">
        <w:rPr>
          <w:color w:val="000000"/>
          <w:sz w:val="22"/>
          <w:szCs w:val="22"/>
        </w:rPr>
        <w:t>4</w:t>
      </w:r>
      <w:r w:rsidR="00696933" w:rsidRPr="006E2FCF">
        <w:rPr>
          <w:color w:val="000000"/>
          <w:sz w:val="22"/>
          <w:szCs w:val="22"/>
        </w:rPr>
        <w:t>.11. Lēmumu par izsoles rezultātu apstiprināšanu pieņem Izsoles komisija.</w:t>
      </w:r>
    </w:p>
    <w:p w14:paraId="2062EAFE" w14:textId="77777777" w:rsidR="00CF4C9E" w:rsidRPr="006E2FCF" w:rsidRDefault="00CF4C9E" w:rsidP="00727288">
      <w:pPr>
        <w:pStyle w:val="Pamattekstsaratkpi"/>
        <w:spacing w:after="60"/>
        <w:ind w:left="0"/>
        <w:jc w:val="both"/>
        <w:rPr>
          <w:b/>
          <w:i/>
          <w:color w:val="000000"/>
          <w:sz w:val="22"/>
          <w:szCs w:val="22"/>
        </w:rPr>
      </w:pPr>
    </w:p>
    <w:p w14:paraId="0DDDCA9F" w14:textId="2E63798C" w:rsidR="00217321" w:rsidRPr="006E2FCF" w:rsidRDefault="004825D2" w:rsidP="00976822">
      <w:pPr>
        <w:pStyle w:val="Pamattekstsaratkpi"/>
        <w:ind w:left="0"/>
        <w:jc w:val="both"/>
        <w:rPr>
          <w:b/>
          <w:i/>
          <w:color w:val="000000"/>
          <w:sz w:val="22"/>
          <w:szCs w:val="22"/>
        </w:rPr>
      </w:pPr>
      <w:r w:rsidRPr="006E2FCF">
        <w:rPr>
          <w:b/>
          <w:i/>
          <w:color w:val="000000"/>
          <w:sz w:val="22"/>
          <w:szCs w:val="22"/>
        </w:rPr>
        <w:t>5</w:t>
      </w:r>
      <w:r w:rsidR="009F50CF" w:rsidRPr="006E2FCF">
        <w:rPr>
          <w:b/>
          <w:i/>
          <w:color w:val="000000"/>
          <w:sz w:val="22"/>
          <w:szCs w:val="22"/>
        </w:rPr>
        <w:t xml:space="preserve">. </w:t>
      </w:r>
      <w:r w:rsidR="00F326FC">
        <w:rPr>
          <w:b/>
          <w:i/>
          <w:color w:val="000000"/>
          <w:sz w:val="22"/>
          <w:szCs w:val="22"/>
        </w:rPr>
        <w:t>Nomas</w:t>
      </w:r>
      <w:r w:rsidR="00696933" w:rsidRPr="006E2FCF">
        <w:rPr>
          <w:b/>
          <w:i/>
          <w:color w:val="000000"/>
          <w:sz w:val="22"/>
          <w:szCs w:val="22"/>
        </w:rPr>
        <w:t xml:space="preserve"> tiesības līguma noslēgšana</w:t>
      </w:r>
      <w:r w:rsidR="00217321" w:rsidRPr="006E2FCF">
        <w:rPr>
          <w:b/>
          <w:i/>
          <w:color w:val="000000"/>
          <w:sz w:val="22"/>
          <w:szCs w:val="22"/>
        </w:rPr>
        <w:t xml:space="preserve"> </w:t>
      </w:r>
    </w:p>
    <w:p w14:paraId="41A99E8B" w14:textId="162809CC" w:rsidR="00696933" w:rsidRPr="006E2FCF" w:rsidRDefault="004825D2" w:rsidP="00AC39AD">
      <w:pPr>
        <w:pStyle w:val="Pamattekstsaratkpi"/>
        <w:spacing w:after="60"/>
        <w:ind w:left="0"/>
        <w:jc w:val="both"/>
        <w:rPr>
          <w:color w:val="000000"/>
          <w:sz w:val="22"/>
          <w:szCs w:val="22"/>
        </w:rPr>
      </w:pPr>
      <w:r w:rsidRPr="006E2FCF">
        <w:rPr>
          <w:color w:val="000000"/>
          <w:sz w:val="22"/>
          <w:szCs w:val="22"/>
        </w:rPr>
        <w:t>5</w:t>
      </w:r>
      <w:r w:rsidR="009F50CF" w:rsidRPr="006E2FCF">
        <w:rPr>
          <w:color w:val="000000"/>
          <w:sz w:val="22"/>
          <w:szCs w:val="22"/>
        </w:rPr>
        <w:t xml:space="preserve">.1. </w:t>
      </w:r>
      <w:r w:rsidR="00696933" w:rsidRPr="006E2FCF">
        <w:rPr>
          <w:color w:val="000000"/>
          <w:sz w:val="22"/>
          <w:szCs w:val="22"/>
        </w:rPr>
        <w:t xml:space="preserve">Pārvalde 10 (desmit) darba dienu laikā pēc izsoles rezultātu apstiprināšanas piedāvā slēgt </w:t>
      </w:r>
      <w:r w:rsidR="00DA3CCA" w:rsidRPr="006E2FCF">
        <w:rPr>
          <w:color w:val="000000"/>
          <w:sz w:val="22"/>
          <w:szCs w:val="22"/>
        </w:rPr>
        <w:t>Nomas</w:t>
      </w:r>
      <w:r w:rsidR="00696933" w:rsidRPr="006E2FCF">
        <w:rPr>
          <w:color w:val="000000"/>
          <w:sz w:val="22"/>
          <w:szCs w:val="22"/>
        </w:rPr>
        <w:t xml:space="preserve"> tiesības līgumu (Noteikumu pielikums Nr.</w:t>
      </w:r>
      <w:r w:rsidR="000B1DF4" w:rsidRPr="006E2FCF">
        <w:rPr>
          <w:color w:val="000000"/>
          <w:sz w:val="22"/>
          <w:szCs w:val="22"/>
        </w:rPr>
        <w:t>1</w:t>
      </w:r>
      <w:r w:rsidR="00696933" w:rsidRPr="006E2FCF">
        <w:rPr>
          <w:color w:val="000000"/>
          <w:sz w:val="22"/>
          <w:szCs w:val="22"/>
        </w:rPr>
        <w:t xml:space="preserve">) nosūtot Nosolītājam Iestādes parakstītu </w:t>
      </w:r>
      <w:r w:rsidR="00DA3CCA" w:rsidRPr="006E2FCF">
        <w:rPr>
          <w:color w:val="000000"/>
          <w:sz w:val="22"/>
          <w:szCs w:val="22"/>
        </w:rPr>
        <w:t>Nomas</w:t>
      </w:r>
      <w:r w:rsidR="00696933" w:rsidRPr="006E2FCF">
        <w:rPr>
          <w:color w:val="000000"/>
          <w:sz w:val="22"/>
          <w:szCs w:val="22"/>
        </w:rPr>
        <w:t xml:space="preserve"> tiesības līgumu. Nosolītājs 5 (piecu) darba dienu laikā no </w:t>
      </w:r>
      <w:r w:rsidR="00DA3CCA" w:rsidRPr="006E2FCF">
        <w:rPr>
          <w:color w:val="000000"/>
          <w:sz w:val="22"/>
          <w:szCs w:val="22"/>
        </w:rPr>
        <w:t>Nomas</w:t>
      </w:r>
      <w:r w:rsidR="00696933" w:rsidRPr="006E2FCF">
        <w:rPr>
          <w:color w:val="000000"/>
          <w:sz w:val="22"/>
          <w:szCs w:val="22"/>
        </w:rPr>
        <w:t xml:space="preserve"> tiesības līguma nosūtīšanas dienas iesniedz Pārvaldei parakstītu </w:t>
      </w:r>
      <w:r w:rsidR="00DA3CCA" w:rsidRPr="006E2FCF">
        <w:rPr>
          <w:color w:val="000000"/>
          <w:sz w:val="22"/>
          <w:szCs w:val="22"/>
        </w:rPr>
        <w:t>Nomas</w:t>
      </w:r>
      <w:r w:rsidR="00696933" w:rsidRPr="006E2FCF">
        <w:rPr>
          <w:color w:val="000000"/>
          <w:sz w:val="22"/>
          <w:szCs w:val="22"/>
        </w:rPr>
        <w:t xml:space="preserve"> tiesības līgumu. Ja šajā punktā minētajā termiņā Nosolītājs </w:t>
      </w:r>
      <w:r w:rsidR="00DA3CCA" w:rsidRPr="006E2FCF">
        <w:rPr>
          <w:color w:val="000000"/>
          <w:sz w:val="22"/>
          <w:szCs w:val="22"/>
        </w:rPr>
        <w:t>Nomas</w:t>
      </w:r>
      <w:r w:rsidR="00696933" w:rsidRPr="006E2FCF">
        <w:rPr>
          <w:color w:val="000000"/>
          <w:sz w:val="22"/>
          <w:szCs w:val="22"/>
        </w:rPr>
        <w:t xml:space="preserve"> tiesības līgumu neparaksta, iesniedzot vai neiesniedzot attiecīgu atteikumu,</w:t>
      </w:r>
      <w:r w:rsidRPr="006E2FCF">
        <w:rPr>
          <w:color w:val="000000"/>
          <w:sz w:val="22"/>
          <w:szCs w:val="22"/>
        </w:rPr>
        <w:t xml:space="preserve"> </w:t>
      </w:r>
      <w:r w:rsidR="00696933" w:rsidRPr="006E2FCF">
        <w:rPr>
          <w:color w:val="000000"/>
          <w:sz w:val="22"/>
          <w:szCs w:val="22"/>
        </w:rPr>
        <w:t xml:space="preserve">ir uzskatāms, ka </w:t>
      </w:r>
      <w:r w:rsidR="009B47BB" w:rsidRPr="006E2FCF">
        <w:rPr>
          <w:color w:val="000000"/>
          <w:sz w:val="22"/>
          <w:szCs w:val="22"/>
        </w:rPr>
        <w:t xml:space="preserve">Nosolītājs no </w:t>
      </w:r>
      <w:r w:rsidR="00DA3CCA" w:rsidRPr="006E2FCF">
        <w:rPr>
          <w:color w:val="000000"/>
          <w:sz w:val="22"/>
          <w:szCs w:val="22"/>
        </w:rPr>
        <w:t>Nomas</w:t>
      </w:r>
      <w:r w:rsidR="009B47BB" w:rsidRPr="006E2FCF">
        <w:rPr>
          <w:color w:val="000000"/>
          <w:sz w:val="22"/>
          <w:szCs w:val="22"/>
        </w:rPr>
        <w:t xml:space="preserve"> tiesības līguma slēgšanas ir atteicies, un Izsoles nodrošinājums Nosolītājam netiek atmaksāts.</w:t>
      </w:r>
    </w:p>
    <w:p w14:paraId="604A4599" w14:textId="52620DEE" w:rsidR="009B47BB" w:rsidRPr="006E2FCF" w:rsidRDefault="004825D2" w:rsidP="00AC39AD">
      <w:pPr>
        <w:pStyle w:val="Pamattekstsaratkpi"/>
        <w:spacing w:after="60"/>
        <w:ind w:left="0"/>
        <w:jc w:val="both"/>
        <w:rPr>
          <w:color w:val="000000"/>
          <w:sz w:val="22"/>
          <w:szCs w:val="22"/>
        </w:rPr>
      </w:pPr>
      <w:r w:rsidRPr="006E2FCF">
        <w:rPr>
          <w:color w:val="000000"/>
          <w:sz w:val="22"/>
          <w:szCs w:val="22"/>
        </w:rPr>
        <w:t>5</w:t>
      </w:r>
      <w:r w:rsidR="009B47BB" w:rsidRPr="006E2FCF">
        <w:rPr>
          <w:color w:val="000000"/>
          <w:sz w:val="22"/>
          <w:szCs w:val="22"/>
        </w:rPr>
        <w:t xml:space="preserve">.2. Ja Nosolītājs atsakās slēgt </w:t>
      </w:r>
      <w:r w:rsidR="00DA3CCA" w:rsidRPr="006E2FCF">
        <w:rPr>
          <w:color w:val="000000"/>
          <w:sz w:val="22"/>
          <w:szCs w:val="22"/>
        </w:rPr>
        <w:t>Nomas</w:t>
      </w:r>
      <w:r w:rsidR="009B47BB" w:rsidRPr="006E2FCF">
        <w:rPr>
          <w:color w:val="000000"/>
          <w:sz w:val="22"/>
          <w:szCs w:val="22"/>
        </w:rPr>
        <w:t xml:space="preserve"> tiesības līgumu, Pārvalde var piedāvāt slēgt </w:t>
      </w:r>
      <w:r w:rsidR="00DA3CCA" w:rsidRPr="006E2FCF">
        <w:rPr>
          <w:color w:val="000000"/>
          <w:sz w:val="22"/>
          <w:szCs w:val="22"/>
        </w:rPr>
        <w:t>Nomas</w:t>
      </w:r>
      <w:r w:rsidR="009B47BB" w:rsidRPr="006E2FCF">
        <w:rPr>
          <w:color w:val="000000"/>
          <w:sz w:val="22"/>
          <w:szCs w:val="22"/>
        </w:rPr>
        <w:t xml:space="preserve"> tiesības līgumu izsoles dalībniekam, kurš piedāvājis nākamo augstāko </w:t>
      </w:r>
      <w:r w:rsidR="00DA3CCA" w:rsidRPr="006E2FCF">
        <w:rPr>
          <w:color w:val="000000"/>
          <w:sz w:val="22"/>
          <w:szCs w:val="22"/>
        </w:rPr>
        <w:t>Nomas</w:t>
      </w:r>
      <w:r w:rsidR="009B47BB" w:rsidRPr="006E2FCF">
        <w:rPr>
          <w:color w:val="000000"/>
          <w:sz w:val="22"/>
          <w:szCs w:val="22"/>
        </w:rPr>
        <w:t xml:space="preserve"> tiesības maksu (turpmāk – Pēdējais pārsolītais solītājs).</w:t>
      </w:r>
    </w:p>
    <w:p w14:paraId="5F8A8061" w14:textId="1544D502" w:rsidR="009B47BB" w:rsidRPr="006E2FCF" w:rsidRDefault="004825D2" w:rsidP="00AC39AD">
      <w:pPr>
        <w:pStyle w:val="Pamattekstsaratkpi"/>
        <w:spacing w:after="60"/>
        <w:ind w:left="0"/>
        <w:jc w:val="both"/>
        <w:rPr>
          <w:color w:val="000000"/>
          <w:sz w:val="22"/>
          <w:szCs w:val="22"/>
        </w:rPr>
      </w:pPr>
      <w:r w:rsidRPr="006E2FCF">
        <w:rPr>
          <w:color w:val="000000"/>
          <w:sz w:val="22"/>
          <w:szCs w:val="22"/>
        </w:rPr>
        <w:t>5</w:t>
      </w:r>
      <w:r w:rsidR="009B47BB" w:rsidRPr="006E2FCF">
        <w:rPr>
          <w:color w:val="000000"/>
          <w:sz w:val="22"/>
          <w:szCs w:val="22"/>
        </w:rPr>
        <w:t xml:space="preserve">.3. Pēdējais pārsolītais solītājs atbildi uz </w:t>
      </w:r>
      <w:r w:rsidRPr="006E2FCF">
        <w:rPr>
          <w:color w:val="000000"/>
          <w:sz w:val="22"/>
          <w:szCs w:val="22"/>
        </w:rPr>
        <w:t>5</w:t>
      </w:r>
      <w:r w:rsidR="009B47BB" w:rsidRPr="006E2FCF">
        <w:rPr>
          <w:color w:val="000000"/>
          <w:sz w:val="22"/>
          <w:szCs w:val="22"/>
        </w:rPr>
        <w:t xml:space="preserve">.1. punktā minēto piedāvājumu sniedz 10 (desmit) darba dienu laikā pēc tā saņemšanas dienas. Ja Pēdējais pārsolītais solītājs piekrīt parakstīt </w:t>
      </w:r>
      <w:r w:rsidR="00DA3CCA" w:rsidRPr="006E2FCF">
        <w:rPr>
          <w:color w:val="000000"/>
          <w:sz w:val="22"/>
          <w:szCs w:val="22"/>
        </w:rPr>
        <w:t>Nomas</w:t>
      </w:r>
      <w:r w:rsidR="009B47BB" w:rsidRPr="006E2FCF">
        <w:rPr>
          <w:color w:val="000000"/>
          <w:sz w:val="22"/>
          <w:szCs w:val="22"/>
        </w:rPr>
        <w:t xml:space="preserve"> tiesības līgumu par paša nosolīto augstāko </w:t>
      </w:r>
      <w:r w:rsidR="00DA3CCA" w:rsidRPr="006E2FCF">
        <w:rPr>
          <w:color w:val="000000"/>
          <w:sz w:val="22"/>
          <w:szCs w:val="22"/>
        </w:rPr>
        <w:t>Nomas</w:t>
      </w:r>
      <w:r w:rsidR="009B47BB" w:rsidRPr="006E2FCF">
        <w:rPr>
          <w:color w:val="000000"/>
          <w:sz w:val="22"/>
          <w:szCs w:val="22"/>
        </w:rPr>
        <w:t xml:space="preserve"> tiesības maksu, tas 5 (piecu) darba dienu laikā no Pārvaldes parakstīta </w:t>
      </w:r>
      <w:r w:rsidR="00DA3CCA" w:rsidRPr="006E2FCF">
        <w:rPr>
          <w:color w:val="000000"/>
          <w:sz w:val="22"/>
          <w:szCs w:val="22"/>
        </w:rPr>
        <w:t>Nomas</w:t>
      </w:r>
      <w:r w:rsidR="009B47BB" w:rsidRPr="006E2FCF">
        <w:rPr>
          <w:color w:val="000000"/>
          <w:sz w:val="22"/>
          <w:szCs w:val="22"/>
        </w:rPr>
        <w:t xml:space="preserve"> tiesības līguma nosūtīšanas dienas paraksta </w:t>
      </w:r>
      <w:r w:rsidR="00DA3CCA" w:rsidRPr="006E2FCF">
        <w:rPr>
          <w:color w:val="000000"/>
          <w:sz w:val="22"/>
          <w:szCs w:val="22"/>
        </w:rPr>
        <w:t>Nomas</w:t>
      </w:r>
      <w:r w:rsidR="009B47BB" w:rsidRPr="006E2FCF">
        <w:rPr>
          <w:color w:val="000000"/>
          <w:sz w:val="22"/>
          <w:szCs w:val="22"/>
        </w:rPr>
        <w:t xml:space="preserve"> tiesības līgumu. Ja Pēdējais pārsolītais solītājs </w:t>
      </w:r>
      <w:r w:rsidR="00DA3CCA" w:rsidRPr="006E2FCF">
        <w:rPr>
          <w:color w:val="000000"/>
          <w:sz w:val="22"/>
          <w:szCs w:val="22"/>
        </w:rPr>
        <w:t>Nomas</w:t>
      </w:r>
      <w:r w:rsidR="009B47BB" w:rsidRPr="006E2FCF">
        <w:rPr>
          <w:color w:val="000000"/>
          <w:sz w:val="22"/>
          <w:szCs w:val="22"/>
        </w:rPr>
        <w:t xml:space="preserve"> tiesības līgumu neparaksta Nolikuma </w:t>
      </w:r>
      <w:r w:rsidRPr="006E2FCF">
        <w:rPr>
          <w:color w:val="000000"/>
          <w:sz w:val="22"/>
          <w:szCs w:val="22"/>
        </w:rPr>
        <w:t>5</w:t>
      </w:r>
      <w:r w:rsidR="009B47BB" w:rsidRPr="006E2FCF">
        <w:rPr>
          <w:color w:val="000000"/>
          <w:sz w:val="22"/>
          <w:szCs w:val="22"/>
        </w:rPr>
        <w:t xml:space="preserve">.3. punktā noteiktajā kārtībā un termiņā, iesniedzot vai neiesniedzot attiecīgu atteikumu, ir uzskatāms, ka Pēdējais pārsolītais solītājs no </w:t>
      </w:r>
      <w:r w:rsidR="00DA3CCA" w:rsidRPr="006E2FCF">
        <w:rPr>
          <w:color w:val="000000"/>
          <w:sz w:val="22"/>
          <w:szCs w:val="22"/>
        </w:rPr>
        <w:t>Nomas</w:t>
      </w:r>
      <w:r w:rsidR="009B47BB" w:rsidRPr="006E2FCF">
        <w:rPr>
          <w:color w:val="000000"/>
          <w:sz w:val="22"/>
          <w:szCs w:val="22"/>
        </w:rPr>
        <w:t xml:space="preserve"> tiesības līguma slēgšanas ir atteicies, un Izsoles nodrošinājums Pēdējam pārsolītam solītājam netiek atmaksāts.</w:t>
      </w:r>
    </w:p>
    <w:p w14:paraId="67105452" w14:textId="3683A5FC" w:rsidR="009B47BB" w:rsidRPr="006E2FCF" w:rsidRDefault="004825D2" w:rsidP="00AC39AD">
      <w:pPr>
        <w:pStyle w:val="Pamattekstsaratkpi"/>
        <w:spacing w:after="60"/>
        <w:ind w:left="0"/>
        <w:jc w:val="both"/>
        <w:rPr>
          <w:color w:val="000000"/>
          <w:sz w:val="22"/>
          <w:szCs w:val="22"/>
        </w:rPr>
      </w:pPr>
      <w:r w:rsidRPr="006E2FCF">
        <w:rPr>
          <w:color w:val="000000"/>
          <w:sz w:val="22"/>
          <w:szCs w:val="22"/>
        </w:rPr>
        <w:t>5</w:t>
      </w:r>
      <w:r w:rsidR="009B47BB" w:rsidRPr="006E2FCF">
        <w:rPr>
          <w:color w:val="000000"/>
          <w:sz w:val="22"/>
          <w:szCs w:val="22"/>
        </w:rPr>
        <w:t>.4. Izsoles dalībnieka iemaksātais Izsoles nodrošinājums tiek atmaksāts:</w:t>
      </w:r>
    </w:p>
    <w:p w14:paraId="595FCD6D" w14:textId="3968E2C4" w:rsidR="009B47BB" w:rsidRPr="006E2FCF" w:rsidRDefault="004825D2" w:rsidP="00285A50">
      <w:pPr>
        <w:pStyle w:val="Pamattekstsaratkpi"/>
        <w:spacing w:after="60"/>
        <w:ind w:left="284"/>
        <w:jc w:val="both"/>
        <w:rPr>
          <w:color w:val="000000"/>
          <w:sz w:val="22"/>
          <w:szCs w:val="22"/>
        </w:rPr>
      </w:pPr>
      <w:r w:rsidRPr="006E2FCF">
        <w:rPr>
          <w:color w:val="000000"/>
          <w:sz w:val="22"/>
          <w:szCs w:val="22"/>
        </w:rPr>
        <w:t>5</w:t>
      </w:r>
      <w:r w:rsidR="009B47BB" w:rsidRPr="006E2FCF">
        <w:rPr>
          <w:color w:val="000000"/>
          <w:sz w:val="22"/>
          <w:szCs w:val="22"/>
        </w:rPr>
        <w:t xml:space="preserve">.4.1. izsoles dalībniekiem, kuri nav ieguvuši </w:t>
      </w:r>
      <w:r w:rsidR="00DA3CCA" w:rsidRPr="006E2FCF">
        <w:rPr>
          <w:color w:val="000000"/>
          <w:sz w:val="22"/>
          <w:szCs w:val="22"/>
        </w:rPr>
        <w:t>Nomas</w:t>
      </w:r>
      <w:r w:rsidR="009B47BB" w:rsidRPr="006E2FCF">
        <w:rPr>
          <w:color w:val="000000"/>
          <w:sz w:val="22"/>
          <w:szCs w:val="22"/>
        </w:rPr>
        <w:t xml:space="preserve"> tiesības, bet kuri, izpildot visas</w:t>
      </w:r>
      <w:r w:rsidR="00AC39AD" w:rsidRPr="006E2FCF">
        <w:rPr>
          <w:color w:val="000000"/>
          <w:sz w:val="22"/>
          <w:szCs w:val="22"/>
        </w:rPr>
        <w:t xml:space="preserve"> </w:t>
      </w:r>
      <w:r w:rsidR="009B47BB" w:rsidRPr="006E2FCF">
        <w:rPr>
          <w:color w:val="000000"/>
          <w:sz w:val="22"/>
          <w:szCs w:val="22"/>
        </w:rPr>
        <w:t>Noteikumu prasības, piedalījās solīšanā, Izsoles nodrošinājums tiek atmaksāts, pārskaitot</w:t>
      </w:r>
      <w:r w:rsidR="00AC39AD" w:rsidRPr="006E2FCF">
        <w:rPr>
          <w:color w:val="000000"/>
          <w:sz w:val="22"/>
          <w:szCs w:val="22"/>
        </w:rPr>
        <w:t xml:space="preserve"> </w:t>
      </w:r>
      <w:r w:rsidR="009B47BB" w:rsidRPr="006E2FCF">
        <w:rPr>
          <w:color w:val="000000"/>
          <w:sz w:val="22"/>
          <w:szCs w:val="22"/>
        </w:rPr>
        <w:t xml:space="preserve">to uz pieteikumā norādīto norēķinu kontu 10 (desmit) darba dienu laikā pēc </w:t>
      </w:r>
      <w:r w:rsidR="00DA3CCA" w:rsidRPr="006E2FCF">
        <w:rPr>
          <w:color w:val="000000"/>
          <w:sz w:val="22"/>
          <w:szCs w:val="22"/>
        </w:rPr>
        <w:t>Nomas</w:t>
      </w:r>
      <w:r w:rsidR="00AC39AD" w:rsidRPr="006E2FCF">
        <w:rPr>
          <w:color w:val="000000"/>
          <w:sz w:val="22"/>
          <w:szCs w:val="22"/>
        </w:rPr>
        <w:t xml:space="preserve"> </w:t>
      </w:r>
      <w:r w:rsidR="009B47BB" w:rsidRPr="006E2FCF">
        <w:rPr>
          <w:color w:val="000000"/>
          <w:sz w:val="22"/>
          <w:szCs w:val="22"/>
        </w:rPr>
        <w:t>tiesības līguma noslēgšanas dienas vai no dienas, kad tiek pieņemts lēmums par izsoles</w:t>
      </w:r>
      <w:r w:rsidR="00AC39AD" w:rsidRPr="006E2FCF">
        <w:rPr>
          <w:color w:val="000000"/>
          <w:sz w:val="22"/>
          <w:szCs w:val="22"/>
        </w:rPr>
        <w:t xml:space="preserve"> </w:t>
      </w:r>
      <w:r w:rsidR="009B47BB" w:rsidRPr="006E2FCF">
        <w:rPr>
          <w:color w:val="000000"/>
          <w:sz w:val="22"/>
          <w:szCs w:val="22"/>
        </w:rPr>
        <w:t>atzīšanu par nenotikušu vai spēkā neesošu;</w:t>
      </w:r>
    </w:p>
    <w:p w14:paraId="307EB943" w14:textId="5465C951" w:rsidR="009B47BB" w:rsidRPr="006E2FCF" w:rsidRDefault="004825D2" w:rsidP="00285A50">
      <w:pPr>
        <w:pStyle w:val="Pamattekstsaratkpi"/>
        <w:spacing w:after="60"/>
        <w:ind w:left="284"/>
        <w:jc w:val="both"/>
        <w:rPr>
          <w:color w:val="000000"/>
          <w:sz w:val="22"/>
          <w:szCs w:val="22"/>
        </w:rPr>
      </w:pPr>
      <w:r w:rsidRPr="006E2FCF">
        <w:rPr>
          <w:color w:val="000000"/>
          <w:sz w:val="22"/>
          <w:szCs w:val="22"/>
        </w:rPr>
        <w:t>5</w:t>
      </w:r>
      <w:r w:rsidR="009B47BB" w:rsidRPr="006E2FCF">
        <w:rPr>
          <w:color w:val="000000"/>
          <w:sz w:val="22"/>
          <w:szCs w:val="22"/>
        </w:rPr>
        <w:t>.4.2. izsoles dalībniekiem, kuri netika pielaisti dalībai izsolē sakarā ar pieteikuma</w:t>
      </w:r>
      <w:r w:rsidR="00AC39AD" w:rsidRPr="006E2FCF">
        <w:rPr>
          <w:color w:val="000000"/>
          <w:sz w:val="22"/>
          <w:szCs w:val="22"/>
        </w:rPr>
        <w:t xml:space="preserve"> </w:t>
      </w:r>
      <w:r w:rsidR="009B47BB" w:rsidRPr="006E2FCF">
        <w:rPr>
          <w:color w:val="000000"/>
          <w:sz w:val="22"/>
          <w:szCs w:val="22"/>
        </w:rPr>
        <w:t>vai pretendenta neatbilstību, Izsoles nodrošinājums tiek atmaksāts, pārskaitot to uz pieteikumā norādīto norēķinu kontu 10 (desmit) darba dienu laikā no Izsoles norises</w:t>
      </w:r>
      <w:r w:rsidR="00AC39AD" w:rsidRPr="006E2FCF">
        <w:rPr>
          <w:color w:val="000000"/>
          <w:sz w:val="22"/>
          <w:szCs w:val="22"/>
        </w:rPr>
        <w:t xml:space="preserve"> </w:t>
      </w:r>
      <w:r w:rsidR="009B47BB" w:rsidRPr="006E2FCF">
        <w:rPr>
          <w:color w:val="000000"/>
          <w:sz w:val="22"/>
          <w:szCs w:val="22"/>
        </w:rPr>
        <w:t>dienas;</w:t>
      </w:r>
    </w:p>
    <w:p w14:paraId="00542525" w14:textId="4EDB59CE" w:rsidR="009B47BB" w:rsidRPr="006E2FCF" w:rsidRDefault="004825D2" w:rsidP="00285A50">
      <w:pPr>
        <w:pStyle w:val="Pamattekstsaratkpi"/>
        <w:spacing w:after="60"/>
        <w:ind w:left="284"/>
        <w:jc w:val="both"/>
        <w:rPr>
          <w:color w:val="000000"/>
          <w:sz w:val="22"/>
          <w:szCs w:val="22"/>
        </w:rPr>
      </w:pPr>
      <w:r w:rsidRPr="006E2FCF">
        <w:rPr>
          <w:color w:val="000000"/>
          <w:sz w:val="22"/>
          <w:szCs w:val="22"/>
        </w:rPr>
        <w:t>5</w:t>
      </w:r>
      <w:r w:rsidR="009B47BB" w:rsidRPr="006E2FCF">
        <w:rPr>
          <w:color w:val="000000"/>
          <w:sz w:val="22"/>
          <w:szCs w:val="22"/>
        </w:rPr>
        <w:t>.4.3.  Pēdējam pārsolītam solītājam Izsoles nodrošinājums tiek atmaksāts, pārskaitot to uz</w:t>
      </w:r>
      <w:r w:rsidR="00AC39AD" w:rsidRPr="006E2FCF">
        <w:rPr>
          <w:color w:val="000000"/>
          <w:sz w:val="22"/>
          <w:szCs w:val="22"/>
        </w:rPr>
        <w:t xml:space="preserve"> </w:t>
      </w:r>
      <w:r w:rsidR="009B47BB" w:rsidRPr="006E2FCF">
        <w:rPr>
          <w:color w:val="000000"/>
          <w:sz w:val="22"/>
          <w:szCs w:val="22"/>
        </w:rPr>
        <w:t>pieteikumā norādīto norēķinu kontu 10 (desmit) darba dienu laikā pēc tam, kad</w:t>
      </w:r>
      <w:r w:rsidR="00AC39AD" w:rsidRPr="006E2FCF">
        <w:rPr>
          <w:color w:val="000000"/>
          <w:sz w:val="22"/>
          <w:szCs w:val="22"/>
        </w:rPr>
        <w:t xml:space="preserve"> </w:t>
      </w:r>
      <w:r w:rsidR="009B47BB" w:rsidRPr="006E2FCF">
        <w:rPr>
          <w:color w:val="000000"/>
          <w:sz w:val="22"/>
          <w:szCs w:val="22"/>
        </w:rPr>
        <w:t xml:space="preserve">Nosolītājs parakstījis </w:t>
      </w:r>
      <w:r w:rsidR="00DA3CCA" w:rsidRPr="006E2FCF">
        <w:rPr>
          <w:color w:val="000000"/>
          <w:sz w:val="22"/>
          <w:szCs w:val="22"/>
        </w:rPr>
        <w:t>Nomas</w:t>
      </w:r>
      <w:r w:rsidR="009B47BB" w:rsidRPr="006E2FCF">
        <w:rPr>
          <w:color w:val="000000"/>
          <w:sz w:val="22"/>
          <w:szCs w:val="22"/>
        </w:rPr>
        <w:t xml:space="preserve"> tiesības līgumu;</w:t>
      </w:r>
    </w:p>
    <w:p w14:paraId="2AD95EB1" w14:textId="6F04A671" w:rsidR="009B47BB" w:rsidRPr="006E2FCF" w:rsidRDefault="004825D2" w:rsidP="00AC39AD">
      <w:pPr>
        <w:pStyle w:val="Pamattekstsaratkpi"/>
        <w:spacing w:after="60"/>
        <w:ind w:left="0"/>
        <w:jc w:val="both"/>
        <w:rPr>
          <w:color w:val="000000"/>
          <w:sz w:val="22"/>
          <w:szCs w:val="22"/>
        </w:rPr>
      </w:pPr>
      <w:r w:rsidRPr="006E2FCF">
        <w:rPr>
          <w:color w:val="000000"/>
          <w:sz w:val="22"/>
          <w:szCs w:val="22"/>
        </w:rPr>
        <w:t>5</w:t>
      </w:r>
      <w:r w:rsidR="009B47BB" w:rsidRPr="006E2FCF">
        <w:rPr>
          <w:color w:val="000000"/>
          <w:sz w:val="22"/>
          <w:szCs w:val="22"/>
        </w:rPr>
        <w:t>.5. Izsoles dalībnieka iemaksātais Izsoles nodrošinājums netiek atmaksāts:</w:t>
      </w:r>
    </w:p>
    <w:p w14:paraId="701281CB" w14:textId="5F3820BA" w:rsidR="009B47BB" w:rsidRPr="006E2FCF" w:rsidRDefault="004825D2" w:rsidP="00285A50">
      <w:pPr>
        <w:pStyle w:val="Pamattekstsaratkpi"/>
        <w:spacing w:after="60"/>
        <w:ind w:left="284"/>
        <w:jc w:val="both"/>
        <w:rPr>
          <w:color w:val="000000"/>
          <w:sz w:val="22"/>
          <w:szCs w:val="22"/>
        </w:rPr>
      </w:pPr>
      <w:r w:rsidRPr="006E2FCF">
        <w:rPr>
          <w:color w:val="000000"/>
          <w:sz w:val="22"/>
          <w:szCs w:val="22"/>
        </w:rPr>
        <w:t>5</w:t>
      </w:r>
      <w:r w:rsidR="009B47BB" w:rsidRPr="006E2FCF">
        <w:rPr>
          <w:color w:val="000000"/>
          <w:sz w:val="22"/>
          <w:szCs w:val="22"/>
        </w:rPr>
        <w:t>.5.1.  izsoles dalībniekam, kurš izsoles norises laikā atsakās piedalīties solīšanā vai nesola;</w:t>
      </w:r>
    </w:p>
    <w:p w14:paraId="4E50757B" w14:textId="2D64C31A" w:rsidR="009B47BB" w:rsidRPr="006E2FCF" w:rsidRDefault="004825D2" w:rsidP="00285A50">
      <w:pPr>
        <w:pStyle w:val="Pamattekstsaratkpi"/>
        <w:spacing w:after="60"/>
        <w:ind w:left="284"/>
        <w:jc w:val="both"/>
        <w:rPr>
          <w:color w:val="000000"/>
          <w:sz w:val="22"/>
          <w:szCs w:val="22"/>
        </w:rPr>
      </w:pPr>
      <w:r w:rsidRPr="006E2FCF">
        <w:rPr>
          <w:color w:val="000000"/>
          <w:sz w:val="22"/>
          <w:szCs w:val="22"/>
        </w:rPr>
        <w:t>5</w:t>
      </w:r>
      <w:r w:rsidR="009B47BB" w:rsidRPr="006E2FCF">
        <w:rPr>
          <w:color w:val="000000"/>
          <w:sz w:val="22"/>
          <w:szCs w:val="22"/>
        </w:rPr>
        <w:t xml:space="preserve">.5.2.  Nosolītājam vai Pēdējam pārsolītam solītājam, kurš ieguvis tiesības slēgt </w:t>
      </w:r>
      <w:r w:rsidR="00DA3CCA" w:rsidRPr="006E2FCF">
        <w:rPr>
          <w:color w:val="000000"/>
          <w:sz w:val="22"/>
          <w:szCs w:val="22"/>
        </w:rPr>
        <w:t>Nomas</w:t>
      </w:r>
      <w:r w:rsidR="00AC39AD" w:rsidRPr="006E2FCF">
        <w:rPr>
          <w:color w:val="000000"/>
          <w:sz w:val="22"/>
          <w:szCs w:val="22"/>
        </w:rPr>
        <w:t xml:space="preserve"> </w:t>
      </w:r>
      <w:r w:rsidR="009B47BB" w:rsidRPr="006E2FCF">
        <w:rPr>
          <w:color w:val="000000"/>
          <w:sz w:val="22"/>
          <w:szCs w:val="22"/>
        </w:rPr>
        <w:t>tiesības līgumu, bet no tā parakstīšanas ir atteicies;</w:t>
      </w:r>
    </w:p>
    <w:p w14:paraId="7FB7CE8A" w14:textId="7F7D808D" w:rsidR="009B47BB" w:rsidRPr="006E2FCF" w:rsidRDefault="004825D2" w:rsidP="00285A50">
      <w:pPr>
        <w:pStyle w:val="Pamattekstsaratkpi"/>
        <w:spacing w:after="60"/>
        <w:ind w:left="284"/>
        <w:jc w:val="both"/>
        <w:rPr>
          <w:color w:val="000000"/>
          <w:sz w:val="22"/>
          <w:szCs w:val="22"/>
        </w:rPr>
      </w:pPr>
      <w:r w:rsidRPr="006E2FCF">
        <w:rPr>
          <w:color w:val="000000"/>
          <w:sz w:val="22"/>
          <w:szCs w:val="22"/>
        </w:rPr>
        <w:t>5</w:t>
      </w:r>
      <w:r w:rsidR="009B47BB" w:rsidRPr="006E2FCF">
        <w:rPr>
          <w:color w:val="000000"/>
          <w:sz w:val="22"/>
          <w:szCs w:val="22"/>
        </w:rPr>
        <w:t>.5.3.  ja izsoles dalībnieks ir sniedzis nepatiesas ziņas.</w:t>
      </w:r>
    </w:p>
    <w:p w14:paraId="312CC53A" w14:textId="3A09B114" w:rsidR="002176A0" w:rsidRPr="006E2FCF" w:rsidRDefault="004825D2" w:rsidP="00AC39AD">
      <w:pPr>
        <w:pStyle w:val="Pamattekstsaratkpi"/>
        <w:spacing w:after="60"/>
        <w:ind w:left="0"/>
        <w:jc w:val="both"/>
        <w:rPr>
          <w:color w:val="000000"/>
          <w:sz w:val="22"/>
          <w:szCs w:val="22"/>
        </w:rPr>
      </w:pPr>
      <w:r w:rsidRPr="006E2FCF">
        <w:rPr>
          <w:color w:val="000000"/>
          <w:sz w:val="22"/>
          <w:szCs w:val="22"/>
        </w:rPr>
        <w:t>5</w:t>
      </w:r>
      <w:r w:rsidR="008B507C" w:rsidRPr="006E2FCF">
        <w:rPr>
          <w:color w:val="000000"/>
          <w:sz w:val="22"/>
          <w:szCs w:val="22"/>
        </w:rPr>
        <w:t>.6</w:t>
      </w:r>
      <w:r w:rsidR="009B47BB" w:rsidRPr="006E2FCF">
        <w:rPr>
          <w:color w:val="000000"/>
          <w:sz w:val="22"/>
          <w:szCs w:val="22"/>
        </w:rPr>
        <w:t>. Izsoles komisija saglabā tiesības pieņemt lēmumu par izsoles pārtraukšanu jebkurā brīdī, un neuzņemas nekādas saistības pret izsoles dalībniekiem šai sakarā. Izsoles nodrošinājums izsoles dalībniekiem tiek atmaksāts, pārskaitot to uz pieteikumā norādīto norēķinu kontu 10 (desmit) darba dienu laikā no lēmuma par izsoles pārtraukšanu pieņemšanas dienas</w:t>
      </w:r>
      <w:r w:rsidR="00AC39AD" w:rsidRPr="006E2FCF">
        <w:rPr>
          <w:color w:val="000000"/>
          <w:sz w:val="22"/>
          <w:szCs w:val="22"/>
        </w:rPr>
        <w:t>.</w:t>
      </w:r>
    </w:p>
    <w:p w14:paraId="31943796" w14:textId="73A5413A" w:rsidR="008B507C" w:rsidRDefault="008B507C" w:rsidP="00073AEB">
      <w:pPr>
        <w:pStyle w:val="Pamattekstsaratkpi"/>
        <w:spacing w:after="60"/>
        <w:jc w:val="both"/>
        <w:rPr>
          <w:color w:val="000000"/>
          <w:sz w:val="22"/>
          <w:szCs w:val="22"/>
        </w:rPr>
      </w:pPr>
    </w:p>
    <w:p w14:paraId="1E8BFCD6" w14:textId="77777777" w:rsidR="00C44D20" w:rsidRPr="006E2FCF" w:rsidRDefault="00C44D20" w:rsidP="00073AEB">
      <w:pPr>
        <w:pStyle w:val="Pamattekstsaratkpi"/>
        <w:spacing w:after="60"/>
        <w:jc w:val="both"/>
        <w:rPr>
          <w:color w:val="000000"/>
          <w:sz w:val="22"/>
          <w:szCs w:val="22"/>
        </w:rPr>
      </w:pPr>
    </w:p>
    <w:p w14:paraId="2B69C063" w14:textId="72C80822" w:rsidR="008B507C" w:rsidRPr="006E2FCF" w:rsidRDefault="004825D2" w:rsidP="00AC39AD">
      <w:pPr>
        <w:pStyle w:val="Pamattekstsaratkpi"/>
        <w:spacing w:after="60"/>
        <w:ind w:left="0"/>
        <w:jc w:val="both"/>
        <w:rPr>
          <w:b/>
          <w:bCs/>
          <w:i/>
          <w:iCs/>
          <w:color w:val="000000"/>
          <w:sz w:val="22"/>
          <w:szCs w:val="22"/>
        </w:rPr>
      </w:pPr>
      <w:r w:rsidRPr="006E2FCF">
        <w:rPr>
          <w:b/>
          <w:bCs/>
          <w:i/>
          <w:iCs/>
          <w:color w:val="000000"/>
          <w:sz w:val="22"/>
          <w:szCs w:val="22"/>
        </w:rPr>
        <w:lastRenderedPageBreak/>
        <w:t>6</w:t>
      </w:r>
      <w:r w:rsidR="008B507C" w:rsidRPr="006E2FCF">
        <w:rPr>
          <w:b/>
          <w:bCs/>
          <w:i/>
          <w:iCs/>
          <w:color w:val="000000"/>
          <w:sz w:val="22"/>
          <w:szCs w:val="22"/>
        </w:rPr>
        <w:t>. Sūdzību iesniegšana</w:t>
      </w:r>
    </w:p>
    <w:p w14:paraId="73C9AF6E" w14:textId="20DB18FF" w:rsidR="00217321" w:rsidRPr="006E2FCF" w:rsidRDefault="00073AEB" w:rsidP="00AC39AD">
      <w:pPr>
        <w:pStyle w:val="Pamattekstsaratkpi"/>
        <w:spacing w:after="60"/>
        <w:ind w:left="0"/>
        <w:jc w:val="both"/>
        <w:rPr>
          <w:color w:val="000000"/>
          <w:sz w:val="22"/>
          <w:szCs w:val="22"/>
        </w:rPr>
      </w:pPr>
      <w:r w:rsidRPr="006E2FCF">
        <w:rPr>
          <w:color w:val="000000"/>
          <w:sz w:val="22"/>
          <w:szCs w:val="22"/>
        </w:rPr>
        <w:t>Sūdzības par</w:t>
      </w:r>
      <w:r w:rsidR="008B507C" w:rsidRPr="006E2FCF">
        <w:rPr>
          <w:color w:val="000000"/>
          <w:sz w:val="22"/>
          <w:szCs w:val="22"/>
        </w:rPr>
        <w:t xml:space="preserve"> izsoles komisijas vai</w:t>
      </w:r>
      <w:r w:rsidRPr="006E2FCF">
        <w:rPr>
          <w:color w:val="000000"/>
          <w:sz w:val="22"/>
          <w:szCs w:val="22"/>
        </w:rPr>
        <w:t xml:space="preserve"> Pārvald</w:t>
      </w:r>
      <w:r w:rsidR="002176A0" w:rsidRPr="006E2FCF">
        <w:rPr>
          <w:color w:val="000000"/>
          <w:sz w:val="22"/>
          <w:szCs w:val="22"/>
        </w:rPr>
        <w:t>es rīcību organizējot izsoli</w:t>
      </w:r>
      <w:r w:rsidRPr="006E2FCF">
        <w:rPr>
          <w:color w:val="000000"/>
          <w:sz w:val="22"/>
          <w:szCs w:val="22"/>
        </w:rPr>
        <w:t xml:space="preserve"> var iesniegt Pašvaldības  izpilddirektoram, viena mēneša laikā no izsoles norises dienas</w:t>
      </w:r>
      <w:r w:rsidR="002176A0" w:rsidRPr="006E2FCF">
        <w:rPr>
          <w:color w:val="000000"/>
          <w:sz w:val="22"/>
          <w:szCs w:val="22"/>
        </w:rPr>
        <w:t>.</w:t>
      </w:r>
    </w:p>
    <w:p w14:paraId="3F9AFCB2" w14:textId="77777777" w:rsidR="008B507C" w:rsidRPr="006E2FCF" w:rsidRDefault="008B507C" w:rsidP="008B507C">
      <w:pPr>
        <w:pStyle w:val="Pamattekstsaratkpi"/>
        <w:spacing w:after="60"/>
        <w:jc w:val="both"/>
        <w:rPr>
          <w:color w:val="000000"/>
          <w:sz w:val="22"/>
          <w:szCs w:val="22"/>
        </w:rPr>
      </w:pPr>
    </w:p>
    <w:p w14:paraId="16671106" w14:textId="033836F0" w:rsidR="008B507C" w:rsidRPr="006E2FCF" w:rsidRDefault="004825D2" w:rsidP="00AC39AD">
      <w:pPr>
        <w:pStyle w:val="Pamattekstsaratkpi"/>
        <w:spacing w:after="60"/>
        <w:ind w:left="0"/>
        <w:jc w:val="both"/>
        <w:rPr>
          <w:b/>
          <w:bCs/>
          <w:i/>
          <w:iCs/>
          <w:color w:val="000000"/>
          <w:sz w:val="22"/>
          <w:szCs w:val="22"/>
        </w:rPr>
      </w:pPr>
      <w:r w:rsidRPr="006E2FCF">
        <w:rPr>
          <w:b/>
          <w:bCs/>
          <w:i/>
          <w:iCs/>
          <w:color w:val="000000"/>
          <w:sz w:val="22"/>
          <w:szCs w:val="22"/>
        </w:rPr>
        <w:t>7</w:t>
      </w:r>
      <w:r w:rsidR="008B507C" w:rsidRPr="006E2FCF">
        <w:rPr>
          <w:b/>
          <w:bCs/>
          <w:i/>
          <w:iCs/>
          <w:color w:val="000000"/>
          <w:sz w:val="22"/>
          <w:szCs w:val="22"/>
        </w:rPr>
        <w:t>. Citi noteikumi</w:t>
      </w:r>
    </w:p>
    <w:p w14:paraId="2F85FB00" w14:textId="14BEAD9C" w:rsidR="008B507C" w:rsidRPr="006E2FCF" w:rsidRDefault="004825D2" w:rsidP="00AC39AD">
      <w:pPr>
        <w:pStyle w:val="Pamattekstsaratkpi"/>
        <w:spacing w:after="60"/>
        <w:ind w:left="0"/>
        <w:jc w:val="both"/>
        <w:rPr>
          <w:color w:val="000000"/>
          <w:sz w:val="22"/>
          <w:szCs w:val="22"/>
        </w:rPr>
      </w:pPr>
      <w:r w:rsidRPr="006E2FCF">
        <w:rPr>
          <w:color w:val="000000"/>
          <w:sz w:val="22"/>
          <w:szCs w:val="22"/>
        </w:rPr>
        <w:t>7</w:t>
      </w:r>
      <w:r w:rsidR="008B507C" w:rsidRPr="006E2FCF">
        <w:rPr>
          <w:color w:val="000000"/>
          <w:sz w:val="22"/>
          <w:szCs w:val="22"/>
        </w:rPr>
        <w:t>.1.</w:t>
      </w:r>
      <w:r w:rsidR="008B507C" w:rsidRPr="006E2FCF">
        <w:t xml:space="preserve"> </w:t>
      </w:r>
      <w:r w:rsidR="008B507C" w:rsidRPr="006E2FCF">
        <w:rPr>
          <w:color w:val="000000"/>
          <w:sz w:val="22"/>
          <w:szCs w:val="22"/>
        </w:rPr>
        <w:t>Pārvalde</w:t>
      </w:r>
      <w:r w:rsidR="00DA3CCA" w:rsidRPr="006E2FCF">
        <w:rPr>
          <w:color w:val="000000"/>
          <w:sz w:val="22"/>
          <w:szCs w:val="22"/>
        </w:rPr>
        <w:t>i</w:t>
      </w:r>
      <w:r w:rsidR="008B507C" w:rsidRPr="006E2FCF">
        <w:rPr>
          <w:color w:val="000000"/>
          <w:sz w:val="22"/>
          <w:szCs w:val="22"/>
        </w:rPr>
        <w:t xml:space="preserve"> un </w:t>
      </w:r>
      <w:r w:rsidR="00DA3CCA" w:rsidRPr="006E2FCF">
        <w:rPr>
          <w:color w:val="000000"/>
          <w:sz w:val="22"/>
          <w:szCs w:val="22"/>
        </w:rPr>
        <w:t>Nomas</w:t>
      </w:r>
      <w:r w:rsidR="008B507C" w:rsidRPr="006E2FCF">
        <w:rPr>
          <w:color w:val="000000"/>
          <w:sz w:val="22"/>
          <w:szCs w:val="22"/>
        </w:rPr>
        <w:t xml:space="preserve"> tiesības ieguvējam, parakstot </w:t>
      </w:r>
      <w:r w:rsidR="00DA3CCA" w:rsidRPr="006E2FCF">
        <w:rPr>
          <w:color w:val="000000"/>
          <w:sz w:val="22"/>
          <w:szCs w:val="22"/>
        </w:rPr>
        <w:t>Nomas</w:t>
      </w:r>
      <w:r w:rsidR="008B507C" w:rsidRPr="006E2FCF">
        <w:rPr>
          <w:color w:val="000000"/>
          <w:sz w:val="22"/>
          <w:szCs w:val="22"/>
        </w:rPr>
        <w:t xml:space="preserve"> tiesības līgumu, ir tiesības tajā veikt nebūtiskus grozījumus un precizējumus.</w:t>
      </w:r>
    </w:p>
    <w:p w14:paraId="6605EFE1" w14:textId="51F1B6FA" w:rsidR="008B507C" w:rsidRPr="006E2FCF" w:rsidRDefault="004825D2" w:rsidP="00AC39AD">
      <w:pPr>
        <w:pStyle w:val="Pamattekstsaratkpi"/>
        <w:spacing w:after="60"/>
        <w:ind w:left="0"/>
        <w:jc w:val="both"/>
        <w:rPr>
          <w:color w:val="000000"/>
          <w:sz w:val="22"/>
          <w:szCs w:val="22"/>
        </w:rPr>
      </w:pPr>
      <w:r w:rsidRPr="006E2FCF">
        <w:rPr>
          <w:color w:val="000000"/>
          <w:sz w:val="22"/>
          <w:szCs w:val="22"/>
        </w:rPr>
        <w:t>7</w:t>
      </w:r>
      <w:r w:rsidR="008B507C" w:rsidRPr="006E2FCF">
        <w:rPr>
          <w:color w:val="000000"/>
          <w:sz w:val="22"/>
          <w:szCs w:val="22"/>
        </w:rPr>
        <w:t xml:space="preserve">.2. Ar </w:t>
      </w:r>
      <w:r w:rsidR="00DA3CCA" w:rsidRPr="006E2FCF">
        <w:rPr>
          <w:color w:val="000000"/>
          <w:sz w:val="22"/>
          <w:szCs w:val="22"/>
        </w:rPr>
        <w:t>Nomas</w:t>
      </w:r>
      <w:r w:rsidR="008B507C" w:rsidRPr="006E2FCF">
        <w:rPr>
          <w:color w:val="000000"/>
          <w:sz w:val="22"/>
          <w:szCs w:val="22"/>
        </w:rPr>
        <w:t xml:space="preserve"> tiesības līguma noslēgšanas brīdi </w:t>
      </w:r>
      <w:r w:rsidR="006E2FCF" w:rsidRPr="006E2FCF">
        <w:rPr>
          <w:color w:val="000000"/>
          <w:sz w:val="22"/>
          <w:szCs w:val="22"/>
        </w:rPr>
        <w:t>Nomas</w:t>
      </w:r>
      <w:r w:rsidR="008B507C" w:rsidRPr="006E2FCF">
        <w:rPr>
          <w:color w:val="000000"/>
          <w:sz w:val="22"/>
          <w:szCs w:val="22"/>
        </w:rPr>
        <w:t xml:space="preserve"> tiesības ieguvējs apņemas uzturēt </w:t>
      </w:r>
      <w:r w:rsidR="006E2FCF" w:rsidRPr="006E2FCF">
        <w:rPr>
          <w:color w:val="000000"/>
          <w:sz w:val="22"/>
          <w:szCs w:val="22"/>
        </w:rPr>
        <w:t>Nomas</w:t>
      </w:r>
      <w:r w:rsidR="008B507C" w:rsidRPr="006E2FCF">
        <w:rPr>
          <w:color w:val="000000"/>
          <w:sz w:val="22"/>
          <w:szCs w:val="22"/>
        </w:rPr>
        <w:t xml:space="preserve"> tiesības objektu atbilstoši normatīvo aktu prasībām, t.sk. Ventspils pašvaldības saistošajos noteikumos noteiktajām prasībām.</w:t>
      </w:r>
    </w:p>
    <w:p w14:paraId="0D8D376E" w14:textId="000A0436" w:rsidR="008B507C" w:rsidRPr="006E2FCF" w:rsidRDefault="004825D2" w:rsidP="00AC39AD">
      <w:pPr>
        <w:pStyle w:val="Pamattekstsaratkpi"/>
        <w:spacing w:after="60"/>
        <w:ind w:left="0"/>
        <w:jc w:val="both"/>
        <w:rPr>
          <w:color w:val="000000"/>
          <w:sz w:val="22"/>
          <w:szCs w:val="22"/>
        </w:rPr>
      </w:pPr>
      <w:r w:rsidRPr="006E2FCF">
        <w:rPr>
          <w:color w:val="000000"/>
          <w:sz w:val="22"/>
          <w:szCs w:val="22"/>
        </w:rPr>
        <w:t>7</w:t>
      </w:r>
      <w:r w:rsidR="008B507C" w:rsidRPr="006E2FCF">
        <w:rPr>
          <w:color w:val="000000"/>
          <w:sz w:val="22"/>
          <w:szCs w:val="22"/>
        </w:rPr>
        <w:t>.3. Pārvalde apstrādājot izsoles procesā iegūtos fizisko personu datus, ievēro Eiropas Parlamenta un Padomes 2016.gada 27.aprīļa Regulā 2016/679 par fizisku personu aizsardzību attiecībā uz personu datu apstrādi un šādu datu brīvu apriti un ar ko</w:t>
      </w:r>
      <w:r w:rsidR="00AC39AD" w:rsidRPr="006E2FCF">
        <w:rPr>
          <w:color w:val="000000"/>
          <w:sz w:val="22"/>
          <w:szCs w:val="22"/>
        </w:rPr>
        <w:t xml:space="preserve"> </w:t>
      </w:r>
      <w:r w:rsidR="008B507C" w:rsidRPr="006E2FCF">
        <w:rPr>
          <w:color w:val="000000"/>
          <w:sz w:val="22"/>
          <w:szCs w:val="22"/>
        </w:rPr>
        <w:t>atceļ Direktīvu 95/46/EK (Vispārīgā datu aizsardzības regula) un nacionālajos normatīvajos aktos par personas datu apstrādi noteiktās prasības.</w:t>
      </w:r>
    </w:p>
    <w:p w14:paraId="5B6B8466" w14:textId="20EFA919" w:rsidR="008B507C" w:rsidRPr="006E2FCF" w:rsidRDefault="004825D2" w:rsidP="00AC39AD">
      <w:pPr>
        <w:pStyle w:val="Pamattekstsaratkpi"/>
        <w:spacing w:after="60"/>
        <w:ind w:left="0"/>
        <w:jc w:val="both"/>
        <w:rPr>
          <w:color w:val="000000"/>
          <w:sz w:val="22"/>
          <w:szCs w:val="22"/>
        </w:rPr>
      </w:pPr>
      <w:r w:rsidRPr="006E2FCF">
        <w:rPr>
          <w:color w:val="000000"/>
          <w:sz w:val="22"/>
          <w:szCs w:val="22"/>
        </w:rPr>
        <w:t>7</w:t>
      </w:r>
      <w:r w:rsidR="008B507C" w:rsidRPr="006E2FCF">
        <w:rPr>
          <w:color w:val="000000"/>
          <w:sz w:val="22"/>
          <w:szCs w:val="22"/>
        </w:rPr>
        <w:t xml:space="preserve">.4. Izsoles dalībnieku personas datu apstrādes tiesiskais pamats ir Vispārīgās datu aizsardzības regulas 6.panta pirmā punkta c) apakšpunkts: apstrāde ir vajadzīga, lai izpildītu uz pārzini attiecināmu juridisku pienākumu. Pārvalde organizē </w:t>
      </w:r>
      <w:r w:rsidR="00F326FC">
        <w:rPr>
          <w:color w:val="000000"/>
          <w:sz w:val="22"/>
          <w:szCs w:val="22"/>
        </w:rPr>
        <w:t>nomas</w:t>
      </w:r>
      <w:r w:rsidR="008B507C" w:rsidRPr="006E2FCF">
        <w:rPr>
          <w:color w:val="000000"/>
          <w:sz w:val="22"/>
          <w:szCs w:val="22"/>
        </w:rPr>
        <w:t xml:space="preserve"> tiesības piešķiršanas procesu, atbilstoši Ministru kabineta </w:t>
      </w:r>
      <w:r w:rsidR="00F326FC" w:rsidRPr="00F326FC">
        <w:rPr>
          <w:color w:val="000000"/>
          <w:sz w:val="22"/>
          <w:szCs w:val="22"/>
        </w:rPr>
        <w:t>2018.gada 20.februāra noteikum</w:t>
      </w:r>
      <w:r w:rsidR="00F326FC">
        <w:rPr>
          <w:color w:val="000000"/>
          <w:sz w:val="22"/>
          <w:szCs w:val="22"/>
        </w:rPr>
        <w:t>os</w:t>
      </w:r>
      <w:r w:rsidR="00F326FC" w:rsidRPr="00F326FC">
        <w:rPr>
          <w:color w:val="000000"/>
          <w:sz w:val="22"/>
          <w:szCs w:val="22"/>
        </w:rPr>
        <w:t xml:space="preserve"> Nr.97 “Publiskas personas mantas iznomāšanas noteikumi”</w:t>
      </w:r>
      <w:r w:rsidR="008B507C" w:rsidRPr="006E2FCF">
        <w:rPr>
          <w:color w:val="000000"/>
          <w:sz w:val="22"/>
          <w:szCs w:val="22"/>
        </w:rPr>
        <w:t xml:space="preserve"> noteiktai kārtībai.</w:t>
      </w:r>
    </w:p>
    <w:p w14:paraId="006A3D78" w14:textId="4D4B3AFE" w:rsidR="008B507C" w:rsidRPr="006E2FCF" w:rsidRDefault="004825D2" w:rsidP="00AC39AD">
      <w:pPr>
        <w:pStyle w:val="Pamattekstsaratkpi"/>
        <w:spacing w:after="60"/>
        <w:ind w:left="0"/>
        <w:jc w:val="both"/>
        <w:rPr>
          <w:color w:val="000000"/>
          <w:sz w:val="22"/>
          <w:szCs w:val="22"/>
        </w:rPr>
      </w:pPr>
      <w:r w:rsidRPr="006E2FCF">
        <w:rPr>
          <w:color w:val="000000"/>
          <w:sz w:val="22"/>
          <w:szCs w:val="22"/>
        </w:rPr>
        <w:t>7</w:t>
      </w:r>
      <w:r w:rsidR="008B507C" w:rsidRPr="006E2FCF">
        <w:rPr>
          <w:color w:val="000000"/>
          <w:sz w:val="22"/>
          <w:szCs w:val="22"/>
        </w:rPr>
        <w:t>.</w:t>
      </w:r>
      <w:r w:rsidRPr="006E2FCF">
        <w:rPr>
          <w:color w:val="000000"/>
          <w:sz w:val="22"/>
          <w:szCs w:val="22"/>
        </w:rPr>
        <w:t>5</w:t>
      </w:r>
      <w:r w:rsidR="008B507C" w:rsidRPr="006E2FCF">
        <w:rPr>
          <w:color w:val="000000"/>
          <w:sz w:val="22"/>
          <w:szCs w:val="22"/>
        </w:rPr>
        <w:t>. Noteikumiem ir pievienoti šādi pielikumi:</w:t>
      </w:r>
    </w:p>
    <w:p w14:paraId="1C7FB14A" w14:textId="344F6D03" w:rsidR="008B507C" w:rsidRPr="006E2FCF" w:rsidRDefault="004825D2" w:rsidP="00285A50">
      <w:pPr>
        <w:pStyle w:val="Pamattekstsaratkpi"/>
        <w:spacing w:after="60"/>
        <w:ind w:left="284"/>
        <w:jc w:val="both"/>
        <w:rPr>
          <w:color w:val="000000"/>
          <w:sz w:val="22"/>
          <w:szCs w:val="22"/>
        </w:rPr>
      </w:pPr>
      <w:r w:rsidRPr="006E2FCF">
        <w:rPr>
          <w:color w:val="000000"/>
          <w:sz w:val="22"/>
          <w:szCs w:val="22"/>
        </w:rPr>
        <w:t>7</w:t>
      </w:r>
      <w:r w:rsidR="008B507C" w:rsidRPr="006E2FCF">
        <w:rPr>
          <w:color w:val="000000"/>
          <w:sz w:val="22"/>
          <w:szCs w:val="22"/>
        </w:rPr>
        <w:t>.</w:t>
      </w:r>
      <w:r w:rsidRPr="006E2FCF">
        <w:rPr>
          <w:color w:val="000000"/>
          <w:sz w:val="22"/>
          <w:szCs w:val="22"/>
        </w:rPr>
        <w:t>5</w:t>
      </w:r>
      <w:r w:rsidR="008B507C" w:rsidRPr="006E2FCF">
        <w:rPr>
          <w:color w:val="000000"/>
          <w:sz w:val="22"/>
          <w:szCs w:val="22"/>
        </w:rPr>
        <w:t>.</w:t>
      </w:r>
      <w:r w:rsidR="006E2FCF" w:rsidRPr="006E2FCF">
        <w:rPr>
          <w:color w:val="000000"/>
          <w:sz w:val="22"/>
          <w:szCs w:val="22"/>
        </w:rPr>
        <w:t>1</w:t>
      </w:r>
      <w:r w:rsidR="008B507C" w:rsidRPr="006E2FCF">
        <w:rPr>
          <w:color w:val="000000"/>
          <w:sz w:val="22"/>
          <w:szCs w:val="22"/>
        </w:rPr>
        <w:t xml:space="preserve">. </w:t>
      </w:r>
      <w:r w:rsidR="002E4FD3" w:rsidRPr="006E2FCF">
        <w:rPr>
          <w:color w:val="000000"/>
          <w:sz w:val="22"/>
          <w:szCs w:val="22"/>
        </w:rPr>
        <w:t>Līguma projekts</w:t>
      </w:r>
      <w:r w:rsidR="008B507C" w:rsidRPr="006E2FCF">
        <w:rPr>
          <w:color w:val="000000"/>
          <w:sz w:val="22"/>
          <w:szCs w:val="22"/>
        </w:rPr>
        <w:t xml:space="preserve"> (pielikums Nr.</w:t>
      </w:r>
      <w:r w:rsidR="006E2FCF" w:rsidRPr="006E2FCF">
        <w:rPr>
          <w:color w:val="000000"/>
          <w:sz w:val="22"/>
          <w:szCs w:val="22"/>
        </w:rPr>
        <w:t>1</w:t>
      </w:r>
      <w:r w:rsidR="008B507C" w:rsidRPr="006E2FCF">
        <w:rPr>
          <w:color w:val="000000"/>
          <w:sz w:val="22"/>
          <w:szCs w:val="22"/>
        </w:rPr>
        <w:t>);</w:t>
      </w:r>
    </w:p>
    <w:p w14:paraId="1A19545F" w14:textId="705F35ED" w:rsidR="002E4FD3" w:rsidRPr="006E2FCF" w:rsidRDefault="004825D2" w:rsidP="00285A50">
      <w:pPr>
        <w:pStyle w:val="Pamattekstsaratkpi"/>
        <w:spacing w:after="60"/>
        <w:ind w:left="284"/>
        <w:jc w:val="both"/>
        <w:rPr>
          <w:color w:val="000000"/>
          <w:sz w:val="22"/>
          <w:szCs w:val="22"/>
        </w:rPr>
      </w:pPr>
      <w:r w:rsidRPr="006E2FCF">
        <w:rPr>
          <w:color w:val="000000"/>
          <w:sz w:val="22"/>
          <w:szCs w:val="22"/>
        </w:rPr>
        <w:t>7</w:t>
      </w:r>
      <w:r w:rsidR="008B507C" w:rsidRPr="006E2FCF">
        <w:rPr>
          <w:color w:val="000000"/>
          <w:sz w:val="22"/>
          <w:szCs w:val="22"/>
        </w:rPr>
        <w:t>.</w:t>
      </w:r>
      <w:r w:rsidRPr="006E2FCF">
        <w:rPr>
          <w:color w:val="000000"/>
          <w:sz w:val="22"/>
          <w:szCs w:val="22"/>
        </w:rPr>
        <w:t>5</w:t>
      </w:r>
      <w:r w:rsidR="008B507C" w:rsidRPr="006E2FCF">
        <w:rPr>
          <w:color w:val="000000"/>
          <w:sz w:val="22"/>
          <w:szCs w:val="22"/>
        </w:rPr>
        <w:t>.</w:t>
      </w:r>
      <w:r w:rsidR="006E2FCF" w:rsidRPr="006E2FCF">
        <w:rPr>
          <w:color w:val="000000"/>
          <w:sz w:val="22"/>
          <w:szCs w:val="22"/>
        </w:rPr>
        <w:t>2</w:t>
      </w:r>
      <w:r w:rsidR="008B507C" w:rsidRPr="006E2FCF">
        <w:rPr>
          <w:color w:val="000000"/>
          <w:sz w:val="22"/>
          <w:szCs w:val="22"/>
        </w:rPr>
        <w:t xml:space="preserve">. </w:t>
      </w:r>
      <w:r w:rsidR="002E4FD3" w:rsidRPr="006E2FCF">
        <w:rPr>
          <w:color w:val="000000"/>
          <w:sz w:val="22"/>
          <w:szCs w:val="22"/>
        </w:rPr>
        <w:t>Pieteikuma veidlapa (pielikums Nr.</w:t>
      </w:r>
      <w:r w:rsidR="006E2FCF" w:rsidRPr="006E2FCF">
        <w:rPr>
          <w:color w:val="000000"/>
          <w:sz w:val="22"/>
          <w:szCs w:val="22"/>
        </w:rPr>
        <w:t>2</w:t>
      </w:r>
      <w:r w:rsidR="002E4FD3" w:rsidRPr="006E2FCF">
        <w:rPr>
          <w:color w:val="000000"/>
          <w:sz w:val="22"/>
          <w:szCs w:val="22"/>
        </w:rPr>
        <w:t>).</w:t>
      </w:r>
    </w:p>
    <w:p w14:paraId="28519DBB" w14:textId="58C68FB6" w:rsidR="008B507C" w:rsidRPr="006E2FCF" w:rsidRDefault="008B507C" w:rsidP="00AC39AD">
      <w:pPr>
        <w:pStyle w:val="Pamattekstsaratkpi"/>
        <w:spacing w:after="60"/>
        <w:ind w:left="0"/>
        <w:jc w:val="both"/>
        <w:rPr>
          <w:color w:val="000000"/>
          <w:sz w:val="22"/>
          <w:szCs w:val="22"/>
        </w:rPr>
      </w:pPr>
    </w:p>
    <w:p w14:paraId="3F4A9018" w14:textId="77777777" w:rsidR="002176A0" w:rsidRPr="006E2FCF" w:rsidRDefault="002176A0" w:rsidP="002176A0">
      <w:pPr>
        <w:pStyle w:val="Pamattekstsaratkpi"/>
        <w:spacing w:after="60"/>
        <w:jc w:val="both"/>
        <w:rPr>
          <w:color w:val="000000"/>
          <w:sz w:val="22"/>
          <w:szCs w:val="22"/>
        </w:rPr>
      </w:pPr>
    </w:p>
    <w:p w14:paraId="50BE3F41" w14:textId="77777777" w:rsidR="0093189F" w:rsidRPr="006E2FCF" w:rsidRDefault="0093189F" w:rsidP="00727288">
      <w:pPr>
        <w:ind w:left="284"/>
        <w:jc w:val="both"/>
        <w:rPr>
          <w:color w:val="000000"/>
          <w:sz w:val="22"/>
          <w:szCs w:val="22"/>
          <w:lang w:val="lv-LV"/>
        </w:rPr>
      </w:pPr>
    </w:p>
    <w:p w14:paraId="4E2D1E88" w14:textId="6218425C" w:rsidR="00217321" w:rsidRPr="006E2FCF" w:rsidRDefault="00217321" w:rsidP="00217321">
      <w:pPr>
        <w:rPr>
          <w:sz w:val="22"/>
          <w:szCs w:val="22"/>
          <w:lang w:val="lv-LV"/>
        </w:rPr>
      </w:pPr>
      <w:r w:rsidRPr="006E2FCF">
        <w:rPr>
          <w:sz w:val="22"/>
          <w:szCs w:val="22"/>
          <w:lang w:val="lv-LV"/>
        </w:rPr>
        <w:t xml:space="preserve">Ventspils </w:t>
      </w:r>
      <w:r w:rsidR="002A3E92" w:rsidRPr="006E2FCF">
        <w:rPr>
          <w:sz w:val="22"/>
          <w:szCs w:val="22"/>
          <w:lang w:val="lv-LV"/>
        </w:rPr>
        <w:t>valsts</w:t>
      </w:r>
      <w:r w:rsidRPr="006E2FCF">
        <w:rPr>
          <w:sz w:val="22"/>
          <w:szCs w:val="22"/>
          <w:lang w:val="lv-LV"/>
        </w:rPr>
        <w:t xml:space="preserve">pilsētas pašvaldības iestādes </w:t>
      </w:r>
    </w:p>
    <w:p w14:paraId="33F9175B" w14:textId="1BD2BA78" w:rsidR="00217321" w:rsidRPr="006E2FCF" w:rsidRDefault="00217321" w:rsidP="00217321">
      <w:pPr>
        <w:rPr>
          <w:sz w:val="22"/>
          <w:szCs w:val="22"/>
          <w:lang w:val="lv-LV"/>
        </w:rPr>
      </w:pPr>
      <w:r w:rsidRPr="006E2FCF">
        <w:rPr>
          <w:sz w:val="22"/>
          <w:szCs w:val="22"/>
          <w:lang w:val="lv-LV"/>
        </w:rPr>
        <w:t xml:space="preserve"> “</w:t>
      </w:r>
      <w:r w:rsidR="002A3E92" w:rsidRPr="006E2FCF">
        <w:rPr>
          <w:sz w:val="22"/>
          <w:szCs w:val="22"/>
          <w:lang w:val="lv-LV"/>
        </w:rPr>
        <w:t xml:space="preserve">Ventspils </w:t>
      </w:r>
      <w:r w:rsidRPr="006E2FCF">
        <w:rPr>
          <w:sz w:val="22"/>
          <w:szCs w:val="22"/>
          <w:lang w:val="lv-LV"/>
        </w:rPr>
        <w:t xml:space="preserve">Komunālā pārvalde” direktors                                    </w:t>
      </w:r>
      <w:r w:rsidR="002A3E92" w:rsidRPr="006E2FCF">
        <w:rPr>
          <w:sz w:val="22"/>
          <w:szCs w:val="22"/>
          <w:lang w:val="lv-LV"/>
        </w:rPr>
        <w:tab/>
      </w:r>
      <w:r w:rsidRPr="006E2FCF">
        <w:rPr>
          <w:sz w:val="22"/>
          <w:szCs w:val="22"/>
          <w:lang w:val="lv-LV"/>
        </w:rPr>
        <w:t xml:space="preserve">                       A.Kausenieks</w:t>
      </w:r>
    </w:p>
    <w:p w14:paraId="3EAD90C6" w14:textId="77777777" w:rsidR="00A11A6F" w:rsidRPr="006E2FCF" w:rsidRDefault="00A11A6F" w:rsidP="00217321">
      <w:pPr>
        <w:rPr>
          <w:sz w:val="22"/>
          <w:szCs w:val="22"/>
          <w:lang w:val="lv-LV"/>
        </w:rPr>
      </w:pPr>
    </w:p>
    <w:p w14:paraId="78EB115E" w14:textId="77777777" w:rsidR="00992A75" w:rsidRPr="006E2FCF" w:rsidRDefault="00992A75" w:rsidP="00217321">
      <w:pPr>
        <w:rPr>
          <w:sz w:val="22"/>
          <w:szCs w:val="22"/>
          <w:lang w:val="lv-LV"/>
        </w:rPr>
      </w:pPr>
    </w:p>
    <w:p w14:paraId="251EBC56" w14:textId="77777777" w:rsidR="00992A75" w:rsidRPr="006E2FCF" w:rsidRDefault="00992A75" w:rsidP="00217321">
      <w:pPr>
        <w:rPr>
          <w:sz w:val="22"/>
          <w:szCs w:val="22"/>
          <w:lang w:val="lv-LV"/>
        </w:rPr>
      </w:pPr>
    </w:p>
    <w:p w14:paraId="6725EC6B" w14:textId="7BD69C1D" w:rsidR="0093189F" w:rsidRPr="006E2FCF" w:rsidRDefault="0093189F" w:rsidP="00217321">
      <w:pPr>
        <w:rPr>
          <w:sz w:val="22"/>
          <w:szCs w:val="22"/>
          <w:lang w:val="lv-LV"/>
        </w:rPr>
      </w:pPr>
    </w:p>
    <w:p w14:paraId="5DD2CE68" w14:textId="77777777" w:rsidR="00992A75" w:rsidRPr="006E2FCF" w:rsidRDefault="00992A75" w:rsidP="00217321">
      <w:pPr>
        <w:rPr>
          <w:sz w:val="22"/>
          <w:szCs w:val="22"/>
          <w:lang w:val="lv-LV"/>
        </w:rPr>
      </w:pPr>
    </w:p>
    <w:p w14:paraId="732FF826" w14:textId="77777777" w:rsidR="00D063C4" w:rsidRPr="006E2FCF" w:rsidRDefault="00D063C4" w:rsidP="00217321">
      <w:pPr>
        <w:rPr>
          <w:sz w:val="22"/>
          <w:szCs w:val="22"/>
          <w:lang w:val="lv-LV"/>
        </w:rPr>
      </w:pPr>
    </w:p>
    <w:p w14:paraId="1738F7C9" w14:textId="77777777" w:rsidR="00217321" w:rsidRPr="006E2FCF" w:rsidRDefault="00217321" w:rsidP="00217321">
      <w:pPr>
        <w:rPr>
          <w:sz w:val="16"/>
          <w:szCs w:val="16"/>
          <w:lang w:val="lv-LV"/>
        </w:rPr>
      </w:pPr>
      <w:r w:rsidRPr="006E2FCF">
        <w:rPr>
          <w:sz w:val="16"/>
          <w:szCs w:val="16"/>
          <w:lang w:val="lv-LV"/>
        </w:rPr>
        <w:t>Sagatavoja:</w:t>
      </w:r>
    </w:p>
    <w:p w14:paraId="7F869A01" w14:textId="77777777" w:rsidR="00217321" w:rsidRPr="00726F7A" w:rsidRDefault="00DF4DAD" w:rsidP="00217321">
      <w:pPr>
        <w:rPr>
          <w:sz w:val="16"/>
          <w:szCs w:val="16"/>
          <w:lang w:val="lv-LV"/>
        </w:rPr>
      </w:pPr>
      <w:r w:rsidRPr="006E2FCF">
        <w:rPr>
          <w:sz w:val="16"/>
          <w:szCs w:val="16"/>
          <w:lang w:val="lv-LV"/>
        </w:rPr>
        <w:t>M</w:t>
      </w:r>
      <w:r w:rsidR="00217321" w:rsidRPr="006E2FCF">
        <w:rPr>
          <w:sz w:val="16"/>
          <w:szCs w:val="16"/>
          <w:lang w:val="lv-LV"/>
        </w:rPr>
        <w:t>.</w:t>
      </w:r>
      <w:r w:rsidRPr="006E2FCF">
        <w:rPr>
          <w:sz w:val="16"/>
          <w:szCs w:val="16"/>
          <w:lang w:val="lv-LV"/>
        </w:rPr>
        <w:t xml:space="preserve">Bite </w:t>
      </w:r>
      <w:r w:rsidR="00217321" w:rsidRPr="006E2FCF">
        <w:rPr>
          <w:sz w:val="16"/>
          <w:szCs w:val="16"/>
          <w:lang w:val="lv-LV"/>
        </w:rPr>
        <w:t>636 2095</w:t>
      </w:r>
      <w:r w:rsidRPr="006E2FCF">
        <w:rPr>
          <w:sz w:val="16"/>
          <w:szCs w:val="16"/>
          <w:lang w:val="lv-LV"/>
        </w:rPr>
        <w:t>4</w:t>
      </w:r>
    </w:p>
    <w:p w14:paraId="69CF1D35" w14:textId="6A6D884B" w:rsidR="002632F0" w:rsidRPr="00726F7A" w:rsidRDefault="002632F0" w:rsidP="002632F0">
      <w:pPr>
        <w:rPr>
          <w:lang w:val="lv-LV"/>
        </w:rPr>
      </w:pPr>
    </w:p>
    <w:sectPr w:rsidR="002632F0" w:rsidRPr="00726F7A" w:rsidSect="00E4534F">
      <w:pgSz w:w="11906" w:h="16838"/>
      <w:pgMar w:top="1276"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E36"/>
    <w:multiLevelType w:val="multilevel"/>
    <w:tmpl w:val="07A25404"/>
    <w:lvl w:ilvl="0">
      <w:start w:val="3"/>
      <w:numFmt w:val="decimal"/>
      <w:lvlText w:val="%1."/>
      <w:lvlJc w:val="left"/>
      <w:pPr>
        <w:ind w:left="705" w:hanging="705"/>
      </w:pPr>
      <w:rPr>
        <w:rFonts w:hint="default"/>
      </w:rPr>
    </w:lvl>
    <w:lvl w:ilvl="1">
      <w:start w:val="2"/>
      <w:numFmt w:val="decimal"/>
      <w:lvlText w:val="%1.%2."/>
      <w:lvlJc w:val="left"/>
      <w:pPr>
        <w:ind w:left="1039" w:hanging="705"/>
      </w:pPr>
      <w:rPr>
        <w:rFonts w:hint="default"/>
      </w:rPr>
    </w:lvl>
    <w:lvl w:ilvl="2">
      <w:start w:val="4"/>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1" w15:restartNumberingAfterBreak="0">
    <w:nsid w:val="0C361793"/>
    <w:multiLevelType w:val="multilevel"/>
    <w:tmpl w:val="DBA03C64"/>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10153897"/>
    <w:multiLevelType w:val="multilevel"/>
    <w:tmpl w:val="7228FA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41A4F"/>
    <w:multiLevelType w:val="hybridMultilevel"/>
    <w:tmpl w:val="B90EF6C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BB1F6C"/>
    <w:multiLevelType w:val="hybridMultilevel"/>
    <w:tmpl w:val="40D0F9BA"/>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 w15:restartNumberingAfterBreak="0">
    <w:nsid w:val="17C64E6A"/>
    <w:multiLevelType w:val="hybridMultilevel"/>
    <w:tmpl w:val="8286B7C8"/>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347ADF"/>
    <w:multiLevelType w:val="multilevel"/>
    <w:tmpl w:val="10782F60"/>
    <w:lvl w:ilvl="0">
      <w:start w:val="6"/>
      <w:numFmt w:val="decimal"/>
      <w:lvlText w:val="%1."/>
      <w:lvlJc w:val="left"/>
      <w:pPr>
        <w:tabs>
          <w:tab w:val="num" w:pos="502"/>
        </w:tabs>
        <w:ind w:left="502" w:hanging="360"/>
      </w:pPr>
      <w:rPr>
        <w:b w:val="0"/>
        <w:i w:val="0"/>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7" w15:restartNumberingAfterBreak="0">
    <w:nsid w:val="1C30146D"/>
    <w:multiLevelType w:val="hybridMultilevel"/>
    <w:tmpl w:val="DA9637C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184C99"/>
    <w:multiLevelType w:val="multilevel"/>
    <w:tmpl w:val="CBCA883E"/>
    <w:lvl w:ilvl="0">
      <w:start w:val="4"/>
      <w:numFmt w:val="decimal"/>
      <w:lvlText w:val="%1."/>
      <w:lvlJc w:val="left"/>
      <w:pPr>
        <w:tabs>
          <w:tab w:val="num" w:pos="360"/>
        </w:tabs>
        <w:ind w:left="360" w:hanging="360"/>
      </w:pPr>
      <w:rPr>
        <w:b w:val="0"/>
        <w:i w:val="0"/>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FD61BFE"/>
    <w:multiLevelType w:val="multilevel"/>
    <w:tmpl w:val="718C8D72"/>
    <w:lvl w:ilvl="0">
      <w:start w:val="1"/>
      <w:numFmt w:val="decimal"/>
      <w:lvlText w:val="%1."/>
      <w:lvlJc w:val="left"/>
      <w:pPr>
        <w:tabs>
          <w:tab w:val="num" w:pos="390"/>
        </w:tabs>
        <w:ind w:left="390" w:hanging="390"/>
      </w:pPr>
      <w:rPr>
        <w:b w:val="0"/>
        <w:i w:val="0"/>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0" w15:restartNumberingAfterBreak="0">
    <w:nsid w:val="21DC1A3F"/>
    <w:multiLevelType w:val="hybridMultilevel"/>
    <w:tmpl w:val="3DA4194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8045525"/>
    <w:multiLevelType w:val="multilevel"/>
    <w:tmpl w:val="7A0C847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5199C"/>
    <w:multiLevelType w:val="hybridMultilevel"/>
    <w:tmpl w:val="1AFC9BFA"/>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E5115D1"/>
    <w:multiLevelType w:val="multilevel"/>
    <w:tmpl w:val="4C4451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830BDA"/>
    <w:multiLevelType w:val="hybridMultilevel"/>
    <w:tmpl w:val="6D9A1E7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AE4DCF"/>
    <w:multiLevelType w:val="multilevel"/>
    <w:tmpl w:val="5B820A8E"/>
    <w:lvl w:ilvl="0">
      <w:start w:val="5"/>
      <w:numFmt w:val="decimal"/>
      <w:lvlText w:val="%1."/>
      <w:lvlJc w:val="left"/>
      <w:pPr>
        <w:tabs>
          <w:tab w:val="num" w:pos="360"/>
        </w:tabs>
        <w:ind w:left="360" w:hanging="360"/>
      </w:pPr>
      <w:rPr>
        <w:b w:val="0"/>
        <w:i w:val="0"/>
      </w:rPr>
    </w:lvl>
    <w:lvl w:ilvl="1">
      <w:start w:val="2"/>
      <w:numFmt w:val="decimal"/>
      <w:lvlText w:val="%1.%2."/>
      <w:lvlJc w:val="left"/>
      <w:pPr>
        <w:tabs>
          <w:tab w:val="num" w:pos="720"/>
        </w:tabs>
        <w:ind w:left="720" w:hanging="360"/>
      </w:pPr>
      <w:rPr>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CD62F11"/>
    <w:multiLevelType w:val="multilevel"/>
    <w:tmpl w:val="9920FB22"/>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47A01618"/>
    <w:multiLevelType w:val="hybridMultilevel"/>
    <w:tmpl w:val="45C04F8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064640"/>
    <w:multiLevelType w:val="hybridMultilevel"/>
    <w:tmpl w:val="5D46B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E829B9"/>
    <w:multiLevelType w:val="multilevel"/>
    <w:tmpl w:val="573044DE"/>
    <w:lvl w:ilvl="0">
      <w:start w:val="7"/>
      <w:numFmt w:val="decimal"/>
      <w:lvlText w:val="%1."/>
      <w:lvlJc w:val="left"/>
      <w:pPr>
        <w:ind w:left="480" w:hanging="480"/>
      </w:pPr>
      <w:rPr>
        <w:rFonts w:hint="default"/>
      </w:rPr>
    </w:lvl>
    <w:lvl w:ilvl="1">
      <w:start w:val="9"/>
      <w:numFmt w:val="decimal"/>
      <w:lvlText w:val="%1.%2."/>
      <w:lvlJc w:val="left"/>
      <w:pPr>
        <w:ind w:left="1049" w:hanging="480"/>
      </w:pPr>
      <w:rPr>
        <w:rFonts w:hint="default"/>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20" w15:restartNumberingAfterBreak="0">
    <w:nsid w:val="50F93258"/>
    <w:multiLevelType w:val="multilevel"/>
    <w:tmpl w:val="3DA2BEF2"/>
    <w:lvl w:ilvl="0">
      <w:start w:val="1"/>
      <w:numFmt w:val="decimal"/>
      <w:pStyle w:val="Virsraksts1"/>
      <w:lvlText w:val="%1."/>
      <w:lvlJc w:val="left"/>
      <w:pPr>
        <w:ind w:left="360" w:hanging="360"/>
      </w:pPr>
      <w:rPr>
        <w:rFonts w:hint="default"/>
        <w:b/>
        <w:sz w:val="28"/>
        <w:szCs w:val="28"/>
      </w:rPr>
    </w:lvl>
    <w:lvl w:ilvl="1">
      <w:start w:val="1"/>
      <w:numFmt w:val="decimal"/>
      <w:isLgl/>
      <w:lvlText w:val="%1.%2."/>
      <w:lvlJc w:val="left"/>
      <w:pPr>
        <w:ind w:left="420" w:hanging="420"/>
      </w:pPr>
      <w:rPr>
        <w:rFonts w:hint="default"/>
        <w:b w:val="0"/>
        <w:i w:val="0"/>
        <w:strike w:val="0"/>
        <w:color w:val="auto"/>
      </w:rPr>
    </w:lvl>
    <w:lvl w:ilvl="2">
      <w:start w:val="1"/>
      <w:numFmt w:val="decimal"/>
      <w:pStyle w:val="naisf"/>
      <w:isLgl/>
      <w:lvlText w:val="%1.%2.%3."/>
      <w:lvlJc w:val="left"/>
      <w:pPr>
        <w:ind w:left="1288" w:hanging="720"/>
      </w:pPr>
      <w:rPr>
        <w:rFonts w:hint="default"/>
        <w:b w:val="0"/>
        <w:strike w:val="0"/>
      </w:rPr>
    </w:lvl>
    <w:lvl w:ilvl="3">
      <w:start w:val="1"/>
      <w:numFmt w:val="decimal"/>
      <w:isLgl/>
      <w:lvlText w:val="%1.%2.%3.%4."/>
      <w:lvlJc w:val="left"/>
      <w:pPr>
        <w:ind w:left="185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AE66DC"/>
    <w:multiLevelType w:val="multilevel"/>
    <w:tmpl w:val="C3A419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9F427F"/>
    <w:multiLevelType w:val="multilevel"/>
    <w:tmpl w:val="818E9486"/>
    <w:lvl w:ilvl="0">
      <w:start w:val="4"/>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6416734C"/>
    <w:multiLevelType w:val="multilevel"/>
    <w:tmpl w:val="7A0C847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F8354D"/>
    <w:multiLevelType w:val="hybridMultilevel"/>
    <w:tmpl w:val="19E260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84323C3"/>
    <w:multiLevelType w:val="multilevel"/>
    <w:tmpl w:val="5DEA655E"/>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6D8437C7"/>
    <w:multiLevelType w:val="hybridMultilevel"/>
    <w:tmpl w:val="DBA03C6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9953A0"/>
    <w:multiLevelType w:val="hybridMultilevel"/>
    <w:tmpl w:val="1BEA43C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F2E7869"/>
    <w:multiLevelType w:val="multilevel"/>
    <w:tmpl w:val="43DCA69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C2712E"/>
    <w:multiLevelType w:val="multilevel"/>
    <w:tmpl w:val="07A25404"/>
    <w:lvl w:ilvl="0">
      <w:start w:val="3"/>
      <w:numFmt w:val="decimal"/>
      <w:lvlText w:val="%1."/>
      <w:lvlJc w:val="left"/>
      <w:pPr>
        <w:ind w:left="705" w:hanging="705"/>
      </w:pPr>
      <w:rPr>
        <w:rFonts w:hint="default"/>
      </w:rPr>
    </w:lvl>
    <w:lvl w:ilvl="1">
      <w:start w:val="2"/>
      <w:numFmt w:val="decimal"/>
      <w:lvlText w:val="%1.%2."/>
      <w:lvlJc w:val="left"/>
      <w:pPr>
        <w:ind w:left="1039" w:hanging="705"/>
      </w:pPr>
      <w:rPr>
        <w:rFonts w:hint="default"/>
      </w:rPr>
    </w:lvl>
    <w:lvl w:ilvl="2">
      <w:start w:val="4"/>
      <w:numFmt w:val="decimal"/>
      <w:lvlText w:val="%1.%2.%3."/>
      <w:lvlJc w:val="left"/>
      <w:pPr>
        <w:ind w:left="1388" w:hanging="720"/>
      </w:pPr>
      <w:rPr>
        <w:rFonts w:hint="default"/>
      </w:rPr>
    </w:lvl>
    <w:lvl w:ilvl="3">
      <w:start w:val="1"/>
      <w:numFmt w:val="decimal"/>
      <w:lvlText w:val="%1.%2.%3.%4."/>
      <w:lvlJc w:val="left"/>
      <w:pPr>
        <w:ind w:left="1722" w:hanging="720"/>
      </w:pPr>
      <w:rPr>
        <w:rFonts w:hint="default"/>
      </w:rPr>
    </w:lvl>
    <w:lvl w:ilvl="4">
      <w:start w:val="1"/>
      <w:numFmt w:val="decimal"/>
      <w:lvlText w:val="%1.%2.%3.%4.%5."/>
      <w:lvlJc w:val="left"/>
      <w:pPr>
        <w:ind w:left="2416" w:hanging="1080"/>
      </w:pPr>
      <w:rPr>
        <w:rFonts w:hint="default"/>
      </w:rPr>
    </w:lvl>
    <w:lvl w:ilvl="5">
      <w:start w:val="1"/>
      <w:numFmt w:val="decimal"/>
      <w:lvlText w:val="%1.%2.%3.%4.%5.%6."/>
      <w:lvlJc w:val="left"/>
      <w:pPr>
        <w:ind w:left="2750" w:hanging="1080"/>
      </w:pPr>
      <w:rPr>
        <w:rFonts w:hint="default"/>
      </w:rPr>
    </w:lvl>
    <w:lvl w:ilvl="6">
      <w:start w:val="1"/>
      <w:numFmt w:val="decimal"/>
      <w:lvlText w:val="%1.%2.%3.%4.%5.%6.%7."/>
      <w:lvlJc w:val="left"/>
      <w:pPr>
        <w:ind w:left="3444" w:hanging="1440"/>
      </w:pPr>
      <w:rPr>
        <w:rFonts w:hint="default"/>
      </w:rPr>
    </w:lvl>
    <w:lvl w:ilvl="7">
      <w:start w:val="1"/>
      <w:numFmt w:val="decimal"/>
      <w:lvlText w:val="%1.%2.%3.%4.%5.%6.%7.%8."/>
      <w:lvlJc w:val="left"/>
      <w:pPr>
        <w:ind w:left="3778" w:hanging="1440"/>
      </w:pPr>
      <w:rPr>
        <w:rFonts w:hint="default"/>
      </w:rPr>
    </w:lvl>
    <w:lvl w:ilvl="8">
      <w:start w:val="1"/>
      <w:numFmt w:val="decimal"/>
      <w:lvlText w:val="%1.%2.%3.%4.%5.%6.%7.%8.%9."/>
      <w:lvlJc w:val="left"/>
      <w:pPr>
        <w:ind w:left="4472" w:hanging="1800"/>
      </w:pPr>
      <w:rPr>
        <w:rFonts w:hint="default"/>
      </w:rPr>
    </w:lvl>
  </w:abstractNum>
  <w:abstractNum w:abstractNumId="30" w15:restartNumberingAfterBreak="0">
    <w:nsid w:val="71D07C80"/>
    <w:multiLevelType w:val="multilevel"/>
    <w:tmpl w:val="3294A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654B78"/>
    <w:multiLevelType w:val="hybridMultilevel"/>
    <w:tmpl w:val="56406F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3497A5C"/>
    <w:multiLevelType w:val="multilevel"/>
    <w:tmpl w:val="EB943422"/>
    <w:lvl w:ilvl="0">
      <w:start w:val="7"/>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3" w15:restartNumberingAfterBreak="0">
    <w:nsid w:val="74D30B97"/>
    <w:multiLevelType w:val="hybridMultilevel"/>
    <w:tmpl w:val="4B2C41B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5447E9D"/>
    <w:multiLevelType w:val="hybridMultilevel"/>
    <w:tmpl w:val="DE8AD970"/>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7781538"/>
    <w:multiLevelType w:val="hybridMultilevel"/>
    <w:tmpl w:val="731EA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7A3930F3"/>
    <w:multiLevelType w:val="hybridMultilevel"/>
    <w:tmpl w:val="2B42FB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AC951DE"/>
    <w:multiLevelType w:val="hybridMultilevel"/>
    <w:tmpl w:val="4CCE0270"/>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FB6EF8"/>
    <w:multiLevelType w:val="hybridMultilevel"/>
    <w:tmpl w:val="65005124"/>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E490B8C"/>
    <w:multiLevelType w:val="multilevel"/>
    <w:tmpl w:val="39E6B1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11634641">
    <w:abstractNumId w:val="9"/>
  </w:num>
  <w:num w:numId="2" w16cid:durableId="1608073375">
    <w:abstractNumId w:val="15"/>
  </w:num>
  <w:num w:numId="3" w16cid:durableId="194386163">
    <w:abstractNumId w:val="8"/>
  </w:num>
  <w:num w:numId="4" w16cid:durableId="1768848613">
    <w:abstractNumId w:val="6"/>
  </w:num>
  <w:num w:numId="5" w16cid:durableId="155613392">
    <w:abstractNumId w:val="19"/>
  </w:num>
  <w:num w:numId="6" w16cid:durableId="1925256792">
    <w:abstractNumId w:val="32"/>
  </w:num>
  <w:num w:numId="7" w16cid:durableId="1182236534">
    <w:abstractNumId w:val="10"/>
  </w:num>
  <w:num w:numId="8" w16cid:durableId="706682784">
    <w:abstractNumId w:val="3"/>
  </w:num>
  <w:num w:numId="9" w16cid:durableId="998507979">
    <w:abstractNumId w:val="21"/>
  </w:num>
  <w:num w:numId="10" w16cid:durableId="1677344457">
    <w:abstractNumId w:val="28"/>
  </w:num>
  <w:num w:numId="11" w16cid:durableId="1901821023">
    <w:abstractNumId w:val="22"/>
  </w:num>
  <w:num w:numId="12" w16cid:durableId="154955208">
    <w:abstractNumId w:val="16"/>
  </w:num>
  <w:num w:numId="13" w16cid:durableId="831142749">
    <w:abstractNumId w:val="39"/>
  </w:num>
  <w:num w:numId="14" w16cid:durableId="450369303">
    <w:abstractNumId w:val="13"/>
  </w:num>
  <w:num w:numId="15" w16cid:durableId="408428537">
    <w:abstractNumId w:val="37"/>
  </w:num>
  <w:num w:numId="16" w16cid:durableId="655305968">
    <w:abstractNumId w:val="30"/>
  </w:num>
  <w:num w:numId="17" w16cid:durableId="1035040462">
    <w:abstractNumId w:val="25"/>
  </w:num>
  <w:num w:numId="18" w16cid:durableId="706487534">
    <w:abstractNumId w:val="2"/>
  </w:num>
  <w:num w:numId="19" w16cid:durableId="811757434">
    <w:abstractNumId w:val="11"/>
  </w:num>
  <w:num w:numId="20" w16cid:durableId="1619870204">
    <w:abstractNumId w:val="23"/>
  </w:num>
  <w:num w:numId="21" w16cid:durableId="912354325">
    <w:abstractNumId w:val="12"/>
  </w:num>
  <w:num w:numId="22" w16cid:durableId="357898489">
    <w:abstractNumId w:val="26"/>
  </w:num>
  <w:num w:numId="23" w16cid:durableId="694506601">
    <w:abstractNumId w:val="1"/>
  </w:num>
  <w:num w:numId="24" w16cid:durableId="959452546">
    <w:abstractNumId w:val="7"/>
  </w:num>
  <w:num w:numId="25" w16cid:durableId="821048975">
    <w:abstractNumId w:val="14"/>
  </w:num>
  <w:num w:numId="26" w16cid:durableId="571235690">
    <w:abstractNumId w:val="27"/>
  </w:num>
  <w:num w:numId="27" w16cid:durableId="1993294749">
    <w:abstractNumId w:val="31"/>
  </w:num>
  <w:num w:numId="28" w16cid:durableId="401604705">
    <w:abstractNumId w:val="17"/>
  </w:num>
  <w:num w:numId="29" w16cid:durableId="1839811588">
    <w:abstractNumId w:val="38"/>
  </w:num>
  <w:num w:numId="30" w16cid:durableId="1622877829">
    <w:abstractNumId w:val="33"/>
  </w:num>
  <w:num w:numId="31" w16cid:durableId="1509520362">
    <w:abstractNumId w:val="20"/>
  </w:num>
  <w:num w:numId="32" w16cid:durableId="1945306214">
    <w:abstractNumId w:val="34"/>
  </w:num>
  <w:num w:numId="33" w16cid:durableId="211305423">
    <w:abstractNumId w:val="5"/>
  </w:num>
  <w:num w:numId="34" w16cid:durableId="2073039625">
    <w:abstractNumId w:val="35"/>
  </w:num>
  <w:num w:numId="35" w16cid:durableId="1145390440">
    <w:abstractNumId w:val="36"/>
  </w:num>
  <w:num w:numId="36" w16cid:durableId="435633528">
    <w:abstractNumId w:val="24"/>
  </w:num>
  <w:num w:numId="37" w16cid:durableId="1605962844">
    <w:abstractNumId w:val="18"/>
  </w:num>
  <w:num w:numId="38" w16cid:durableId="1886333904">
    <w:abstractNumId w:val="4"/>
  </w:num>
  <w:num w:numId="39" w16cid:durableId="1059670205">
    <w:abstractNumId w:val="0"/>
  </w:num>
  <w:num w:numId="40" w16cid:durableId="6915416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21"/>
    <w:rsid w:val="000012D0"/>
    <w:rsid w:val="00003B7D"/>
    <w:rsid w:val="00003C87"/>
    <w:rsid w:val="00007A31"/>
    <w:rsid w:val="00010FF3"/>
    <w:rsid w:val="00011768"/>
    <w:rsid w:val="00014331"/>
    <w:rsid w:val="00021AA8"/>
    <w:rsid w:val="000223EB"/>
    <w:rsid w:val="00022551"/>
    <w:rsid w:val="00027A29"/>
    <w:rsid w:val="00031B23"/>
    <w:rsid w:val="00031F68"/>
    <w:rsid w:val="000321E9"/>
    <w:rsid w:val="000326D4"/>
    <w:rsid w:val="00036414"/>
    <w:rsid w:val="00037162"/>
    <w:rsid w:val="0003743A"/>
    <w:rsid w:val="0004114A"/>
    <w:rsid w:val="00042988"/>
    <w:rsid w:val="00046583"/>
    <w:rsid w:val="00047C48"/>
    <w:rsid w:val="00051203"/>
    <w:rsid w:val="000542DE"/>
    <w:rsid w:val="0005653F"/>
    <w:rsid w:val="000612EB"/>
    <w:rsid w:val="00061D5B"/>
    <w:rsid w:val="00062167"/>
    <w:rsid w:val="00064E7E"/>
    <w:rsid w:val="000677E6"/>
    <w:rsid w:val="00071467"/>
    <w:rsid w:val="00073AEB"/>
    <w:rsid w:val="00074363"/>
    <w:rsid w:val="0007478F"/>
    <w:rsid w:val="00076C1B"/>
    <w:rsid w:val="00080657"/>
    <w:rsid w:val="00080A11"/>
    <w:rsid w:val="00082A85"/>
    <w:rsid w:val="00082DEF"/>
    <w:rsid w:val="000862B0"/>
    <w:rsid w:val="000871F4"/>
    <w:rsid w:val="00091168"/>
    <w:rsid w:val="0009154F"/>
    <w:rsid w:val="00091C9F"/>
    <w:rsid w:val="00093449"/>
    <w:rsid w:val="0009739D"/>
    <w:rsid w:val="0009760E"/>
    <w:rsid w:val="000A039A"/>
    <w:rsid w:val="000A1BF9"/>
    <w:rsid w:val="000A5CDA"/>
    <w:rsid w:val="000A7C96"/>
    <w:rsid w:val="000B1DF4"/>
    <w:rsid w:val="000B6EA3"/>
    <w:rsid w:val="000C0866"/>
    <w:rsid w:val="000C1EE5"/>
    <w:rsid w:val="000C30E8"/>
    <w:rsid w:val="000C407F"/>
    <w:rsid w:val="000C42E4"/>
    <w:rsid w:val="000C6B14"/>
    <w:rsid w:val="000C7B2F"/>
    <w:rsid w:val="000D01DB"/>
    <w:rsid w:val="000D16CA"/>
    <w:rsid w:val="000D6A40"/>
    <w:rsid w:val="000D7B10"/>
    <w:rsid w:val="000E02E2"/>
    <w:rsid w:val="000E1272"/>
    <w:rsid w:val="000E1400"/>
    <w:rsid w:val="000E19C9"/>
    <w:rsid w:val="000E2DC1"/>
    <w:rsid w:val="000E7035"/>
    <w:rsid w:val="000F0448"/>
    <w:rsid w:val="000F17E5"/>
    <w:rsid w:val="000F19E6"/>
    <w:rsid w:val="000F2B64"/>
    <w:rsid w:val="000F3FCC"/>
    <w:rsid w:val="000F49B3"/>
    <w:rsid w:val="00100B8B"/>
    <w:rsid w:val="00100C0A"/>
    <w:rsid w:val="001013B3"/>
    <w:rsid w:val="00101CF5"/>
    <w:rsid w:val="00103BAD"/>
    <w:rsid w:val="001058AC"/>
    <w:rsid w:val="0010659F"/>
    <w:rsid w:val="00106F57"/>
    <w:rsid w:val="001115B3"/>
    <w:rsid w:val="00114256"/>
    <w:rsid w:val="00114DD1"/>
    <w:rsid w:val="001166C2"/>
    <w:rsid w:val="00117717"/>
    <w:rsid w:val="00117F29"/>
    <w:rsid w:val="0012191C"/>
    <w:rsid w:val="0012260A"/>
    <w:rsid w:val="00122C21"/>
    <w:rsid w:val="00125F72"/>
    <w:rsid w:val="0012679C"/>
    <w:rsid w:val="001335D0"/>
    <w:rsid w:val="00135D54"/>
    <w:rsid w:val="001372DA"/>
    <w:rsid w:val="00142E43"/>
    <w:rsid w:val="0014421B"/>
    <w:rsid w:val="00145ABA"/>
    <w:rsid w:val="00146FBE"/>
    <w:rsid w:val="0015240E"/>
    <w:rsid w:val="00155501"/>
    <w:rsid w:val="00157C31"/>
    <w:rsid w:val="001604A9"/>
    <w:rsid w:val="00163970"/>
    <w:rsid w:val="00166187"/>
    <w:rsid w:val="0016675D"/>
    <w:rsid w:val="0017452B"/>
    <w:rsid w:val="00176896"/>
    <w:rsid w:val="00186969"/>
    <w:rsid w:val="001918DC"/>
    <w:rsid w:val="00191E2C"/>
    <w:rsid w:val="001952F9"/>
    <w:rsid w:val="00195350"/>
    <w:rsid w:val="001A152A"/>
    <w:rsid w:val="001A1F9A"/>
    <w:rsid w:val="001A2737"/>
    <w:rsid w:val="001A62A3"/>
    <w:rsid w:val="001A79BB"/>
    <w:rsid w:val="001B3342"/>
    <w:rsid w:val="001B6C0A"/>
    <w:rsid w:val="001B6F03"/>
    <w:rsid w:val="001B723F"/>
    <w:rsid w:val="001B7A60"/>
    <w:rsid w:val="001C1BAA"/>
    <w:rsid w:val="001C427A"/>
    <w:rsid w:val="001C4726"/>
    <w:rsid w:val="001C5D26"/>
    <w:rsid w:val="001C6FBF"/>
    <w:rsid w:val="001D05FD"/>
    <w:rsid w:val="001D1F57"/>
    <w:rsid w:val="001D402E"/>
    <w:rsid w:val="001D527C"/>
    <w:rsid w:val="001D61AB"/>
    <w:rsid w:val="001E030B"/>
    <w:rsid w:val="001E1BE5"/>
    <w:rsid w:val="001E2C74"/>
    <w:rsid w:val="001E3653"/>
    <w:rsid w:val="001E6D1D"/>
    <w:rsid w:val="001E7262"/>
    <w:rsid w:val="001F10BC"/>
    <w:rsid w:val="001F1497"/>
    <w:rsid w:val="001F163F"/>
    <w:rsid w:val="001F24B4"/>
    <w:rsid w:val="001F4371"/>
    <w:rsid w:val="001F542A"/>
    <w:rsid w:val="0020158F"/>
    <w:rsid w:val="00201CA2"/>
    <w:rsid w:val="00203B22"/>
    <w:rsid w:val="00206E12"/>
    <w:rsid w:val="00210746"/>
    <w:rsid w:val="0021164F"/>
    <w:rsid w:val="00211A28"/>
    <w:rsid w:val="0021489D"/>
    <w:rsid w:val="00217321"/>
    <w:rsid w:val="002176A0"/>
    <w:rsid w:val="00220D10"/>
    <w:rsid w:val="00220E8F"/>
    <w:rsid w:val="0022195B"/>
    <w:rsid w:val="00223CAE"/>
    <w:rsid w:val="002252B8"/>
    <w:rsid w:val="002262CB"/>
    <w:rsid w:val="0022683C"/>
    <w:rsid w:val="00226FE7"/>
    <w:rsid w:val="00227515"/>
    <w:rsid w:val="00233297"/>
    <w:rsid w:val="0024030E"/>
    <w:rsid w:val="002421A9"/>
    <w:rsid w:val="002431C4"/>
    <w:rsid w:val="00246763"/>
    <w:rsid w:val="00253415"/>
    <w:rsid w:val="00254645"/>
    <w:rsid w:val="00256683"/>
    <w:rsid w:val="002612B6"/>
    <w:rsid w:val="002626C2"/>
    <w:rsid w:val="002632F0"/>
    <w:rsid w:val="002654E3"/>
    <w:rsid w:val="00265F67"/>
    <w:rsid w:val="002675DC"/>
    <w:rsid w:val="002716FE"/>
    <w:rsid w:val="0027184A"/>
    <w:rsid w:val="0027245D"/>
    <w:rsid w:val="00272BF8"/>
    <w:rsid w:val="002735BB"/>
    <w:rsid w:val="00273726"/>
    <w:rsid w:val="00273A6F"/>
    <w:rsid w:val="00274C45"/>
    <w:rsid w:val="00276468"/>
    <w:rsid w:val="0028241F"/>
    <w:rsid w:val="002836D6"/>
    <w:rsid w:val="00284838"/>
    <w:rsid w:val="00285A50"/>
    <w:rsid w:val="00291414"/>
    <w:rsid w:val="002929C5"/>
    <w:rsid w:val="002A0F64"/>
    <w:rsid w:val="002A25FD"/>
    <w:rsid w:val="002A3E92"/>
    <w:rsid w:val="002A55D8"/>
    <w:rsid w:val="002A7CDB"/>
    <w:rsid w:val="002B0BAF"/>
    <w:rsid w:val="002C2B59"/>
    <w:rsid w:val="002C713C"/>
    <w:rsid w:val="002D10E4"/>
    <w:rsid w:val="002D4B54"/>
    <w:rsid w:val="002D63CE"/>
    <w:rsid w:val="002D76A3"/>
    <w:rsid w:val="002E1FBC"/>
    <w:rsid w:val="002E2009"/>
    <w:rsid w:val="002E24E8"/>
    <w:rsid w:val="002E2CEF"/>
    <w:rsid w:val="002E45FC"/>
    <w:rsid w:val="002E4FD3"/>
    <w:rsid w:val="002F05D8"/>
    <w:rsid w:val="002F42AA"/>
    <w:rsid w:val="002F43DC"/>
    <w:rsid w:val="002F55F2"/>
    <w:rsid w:val="002F5D6A"/>
    <w:rsid w:val="002F5F64"/>
    <w:rsid w:val="002F6C49"/>
    <w:rsid w:val="002F6E37"/>
    <w:rsid w:val="002F77B0"/>
    <w:rsid w:val="00300125"/>
    <w:rsid w:val="0030220F"/>
    <w:rsid w:val="00304AF7"/>
    <w:rsid w:val="003053E6"/>
    <w:rsid w:val="00307F72"/>
    <w:rsid w:val="00312524"/>
    <w:rsid w:val="00312560"/>
    <w:rsid w:val="003140FB"/>
    <w:rsid w:val="003163F5"/>
    <w:rsid w:val="0031658D"/>
    <w:rsid w:val="003167E6"/>
    <w:rsid w:val="00316976"/>
    <w:rsid w:val="003208E0"/>
    <w:rsid w:val="003225F1"/>
    <w:rsid w:val="00323434"/>
    <w:rsid w:val="00323889"/>
    <w:rsid w:val="00324096"/>
    <w:rsid w:val="003266DD"/>
    <w:rsid w:val="003272F6"/>
    <w:rsid w:val="003310D8"/>
    <w:rsid w:val="00337B5E"/>
    <w:rsid w:val="00340E26"/>
    <w:rsid w:val="00343299"/>
    <w:rsid w:val="00344BE5"/>
    <w:rsid w:val="003450E1"/>
    <w:rsid w:val="0035388C"/>
    <w:rsid w:val="0036012D"/>
    <w:rsid w:val="003636CA"/>
    <w:rsid w:val="00367C35"/>
    <w:rsid w:val="00374F45"/>
    <w:rsid w:val="0037612E"/>
    <w:rsid w:val="00380142"/>
    <w:rsid w:val="00382933"/>
    <w:rsid w:val="00384B3B"/>
    <w:rsid w:val="00386C93"/>
    <w:rsid w:val="00387513"/>
    <w:rsid w:val="00392510"/>
    <w:rsid w:val="00394073"/>
    <w:rsid w:val="00397A13"/>
    <w:rsid w:val="003B0E42"/>
    <w:rsid w:val="003B1E4A"/>
    <w:rsid w:val="003B3531"/>
    <w:rsid w:val="003B3E55"/>
    <w:rsid w:val="003B55F8"/>
    <w:rsid w:val="003B662A"/>
    <w:rsid w:val="003B71BF"/>
    <w:rsid w:val="003C173A"/>
    <w:rsid w:val="003C3F06"/>
    <w:rsid w:val="003C60D3"/>
    <w:rsid w:val="003C6427"/>
    <w:rsid w:val="003D053E"/>
    <w:rsid w:val="003D2648"/>
    <w:rsid w:val="003D34A7"/>
    <w:rsid w:val="003D55B6"/>
    <w:rsid w:val="003E1367"/>
    <w:rsid w:val="003E43CC"/>
    <w:rsid w:val="003E5875"/>
    <w:rsid w:val="003F0235"/>
    <w:rsid w:val="003F03D1"/>
    <w:rsid w:val="003F0DFF"/>
    <w:rsid w:val="003F4A1E"/>
    <w:rsid w:val="003F57F0"/>
    <w:rsid w:val="003F6138"/>
    <w:rsid w:val="003F67C8"/>
    <w:rsid w:val="003F6A64"/>
    <w:rsid w:val="003F7488"/>
    <w:rsid w:val="003F776B"/>
    <w:rsid w:val="00404E6A"/>
    <w:rsid w:val="00405F7C"/>
    <w:rsid w:val="0040634F"/>
    <w:rsid w:val="004078D9"/>
    <w:rsid w:val="00410058"/>
    <w:rsid w:val="00411F9D"/>
    <w:rsid w:val="00420BA1"/>
    <w:rsid w:val="00421BCC"/>
    <w:rsid w:val="00422523"/>
    <w:rsid w:val="00424E0B"/>
    <w:rsid w:val="00425BAE"/>
    <w:rsid w:val="0042636D"/>
    <w:rsid w:val="00430ED8"/>
    <w:rsid w:val="00436BA6"/>
    <w:rsid w:val="00437DE0"/>
    <w:rsid w:val="00441EB1"/>
    <w:rsid w:val="00442207"/>
    <w:rsid w:val="004468A4"/>
    <w:rsid w:val="00450892"/>
    <w:rsid w:val="00454548"/>
    <w:rsid w:val="00456907"/>
    <w:rsid w:val="00464E3E"/>
    <w:rsid w:val="004673D7"/>
    <w:rsid w:val="00467EE6"/>
    <w:rsid w:val="00474C35"/>
    <w:rsid w:val="00474EBD"/>
    <w:rsid w:val="00476E76"/>
    <w:rsid w:val="00481835"/>
    <w:rsid w:val="004825D2"/>
    <w:rsid w:val="0048614F"/>
    <w:rsid w:val="00493898"/>
    <w:rsid w:val="004B0412"/>
    <w:rsid w:val="004B1891"/>
    <w:rsid w:val="004B6DB1"/>
    <w:rsid w:val="004B7F5B"/>
    <w:rsid w:val="004C1295"/>
    <w:rsid w:val="004C54E2"/>
    <w:rsid w:val="004C6B77"/>
    <w:rsid w:val="004D2E0C"/>
    <w:rsid w:val="004D4F42"/>
    <w:rsid w:val="004E6359"/>
    <w:rsid w:val="004E6741"/>
    <w:rsid w:val="004E7740"/>
    <w:rsid w:val="004F1936"/>
    <w:rsid w:val="004F1CAE"/>
    <w:rsid w:val="004F21F3"/>
    <w:rsid w:val="004F2F55"/>
    <w:rsid w:val="004F5AFA"/>
    <w:rsid w:val="00500B1A"/>
    <w:rsid w:val="005072A4"/>
    <w:rsid w:val="0051012B"/>
    <w:rsid w:val="005108DF"/>
    <w:rsid w:val="00511F18"/>
    <w:rsid w:val="00512B4B"/>
    <w:rsid w:val="00512B8D"/>
    <w:rsid w:val="00520CA7"/>
    <w:rsid w:val="0052654B"/>
    <w:rsid w:val="00526A7E"/>
    <w:rsid w:val="005279F2"/>
    <w:rsid w:val="005344DD"/>
    <w:rsid w:val="00540A80"/>
    <w:rsid w:val="0054152B"/>
    <w:rsid w:val="00541819"/>
    <w:rsid w:val="00541ED6"/>
    <w:rsid w:val="005442DE"/>
    <w:rsid w:val="00544774"/>
    <w:rsid w:val="0054600A"/>
    <w:rsid w:val="005460C9"/>
    <w:rsid w:val="00551445"/>
    <w:rsid w:val="0055280C"/>
    <w:rsid w:val="00553384"/>
    <w:rsid w:val="005537E9"/>
    <w:rsid w:val="00553C11"/>
    <w:rsid w:val="005555D1"/>
    <w:rsid w:val="00556B7E"/>
    <w:rsid w:val="00560B18"/>
    <w:rsid w:val="005616F5"/>
    <w:rsid w:val="005667AF"/>
    <w:rsid w:val="00571168"/>
    <w:rsid w:val="005746E5"/>
    <w:rsid w:val="00580AE8"/>
    <w:rsid w:val="0058164C"/>
    <w:rsid w:val="00582779"/>
    <w:rsid w:val="00583A52"/>
    <w:rsid w:val="005868F1"/>
    <w:rsid w:val="00586F2F"/>
    <w:rsid w:val="005872A6"/>
    <w:rsid w:val="00590175"/>
    <w:rsid w:val="005919DD"/>
    <w:rsid w:val="005939B4"/>
    <w:rsid w:val="005953B2"/>
    <w:rsid w:val="00595987"/>
    <w:rsid w:val="005A748B"/>
    <w:rsid w:val="005B4C48"/>
    <w:rsid w:val="005C0631"/>
    <w:rsid w:val="005C431E"/>
    <w:rsid w:val="005C5D6A"/>
    <w:rsid w:val="005C6061"/>
    <w:rsid w:val="005C7721"/>
    <w:rsid w:val="005C77F6"/>
    <w:rsid w:val="005C7D9F"/>
    <w:rsid w:val="005D00B4"/>
    <w:rsid w:val="005D11CB"/>
    <w:rsid w:val="005D2D9C"/>
    <w:rsid w:val="005D3094"/>
    <w:rsid w:val="005D3DD9"/>
    <w:rsid w:val="005D530A"/>
    <w:rsid w:val="005D5F0B"/>
    <w:rsid w:val="005D5F7A"/>
    <w:rsid w:val="005D6F1F"/>
    <w:rsid w:val="005D7025"/>
    <w:rsid w:val="005E0711"/>
    <w:rsid w:val="005E085B"/>
    <w:rsid w:val="005E0A62"/>
    <w:rsid w:val="005E29FE"/>
    <w:rsid w:val="005E2D29"/>
    <w:rsid w:val="005E7C1D"/>
    <w:rsid w:val="005F595C"/>
    <w:rsid w:val="005F6EA2"/>
    <w:rsid w:val="005F76F6"/>
    <w:rsid w:val="005F7EFB"/>
    <w:rsid w:val="006003C9"/>
    <w:rsid w:val="00600781"/>
    <w:rsid w:val="00607721"/>
    <w:rsid w:val="006078E6"/>
    <w:rsid w:val="0061015C"/>
    <w:rsid w:val="00614C75"/>
    <w:rsid w:val="00614F5A"/>
    <w:rsid w:val="00622ED3"/>
    <w:rsid w:val="00625729"/>
    <w:rsid w:val="006305EC"/>
    <w:rsid w:val="00631072"/>
    <w:rsid w:val="00633A4B"/>
    <w:rsid w:val="00633FA4"/>
    <w:rsid w:val="0064153B"/>
    <w:rsid w:val="006471C6"/>
    <w:rsid w:val="00647485"/>
    <w:rsid w:val="0064767D"/>
    <w:rsid w:val="00650033"/>
    <w:rsid w:val="00651735"/>
    <w:rsid w:val="00654A5E"/>
    <w:rsid w:val="00656E86"/>
    <w:rsid w:val="00657E7A"/>
    <w:rsid w:val="006609C7"/>
    <w:rsid w:val="006621C4"/>
    <w:rsid w:val="00662862"/>
    <w:rsid w:val="00667FBF"/>
    <w:rsid w:val="006724FA"/>
    <w:rsid w:val="006740A3"/>
    <w:rsid w:val="00675EDF"/>
    <w:rsid w:val="006806D9"/>
    <w:rsid w:val="00680F55"/>
    <w:rsid w:val="0068482A"/>
    <w:rsid w:val="006854B4"/>
    <w:rsid w:val="00685964"/>
    <w:rsid w:val="00685BA9"/>
    <w:rsid w:val="006874FF"/>
    <w:rsid w:val="006910AE"/>
    <w:rsid w:val="00691162"/>
    <w:rsid w:val="00693976"/>
    <w:rsid w:val="00696933"/>
    <w:rsid w:val="006A021F"/>
    <w:rsid w:val="006A1E2D"/>
    <w:rsid w:val="006A33EA"/>
    <w:rsid w:val="006A44EE"/>
    <w:rsid w:val="006A4C5D"/>
    <w:rsid w:val="006A7E61"/>
    <w:rsid w:val="006A7F75"/>
    <w:rsid w:val="006A7F83"/>
    <w:rsid w:val="006B3335"/>
    <w:rsid w:val="006C2B42"/>
    <w:rsid w:val="006C327B"/>
    <w:rsid w:val="006C4458"/>
    <w:rsid w:val="006D0DB5"/>
    <w:rsid w:val="006D1D46"/>
    <w:rsid w:val="006D205F"/>
    <w:rsid w:val="006D2E61"/>
    <w:rsid w:val="006D379D"/>
    <w:rsid w:val="006D4674"/>
    <w:rsid w:val="006D5B2B"/>
    <w:rsid w:val="006E1923"/>
    <w:rsid w:val="006E2FCF"/>
    <w:rsid w:val="006E3A6B"/>
    <w:rsid w:val="006E3D05"/>
    <w:rsid w:val="006F0D0F"/>
    <w:rsid w:val="006F2736"/>
    <w:rsid w:val="006F363A"/>
    <w:rsid w:val="006F56CA"/>
    <w:rsid w:val="006F7D20"/>
    <w:rsid w:val="007020D5"/>
    <w:rsid w:val="0070446E"/>
    <w:rsid w:val="00705028"/>
    <w:rsid w:val="007072B0"/>
    <w:rsid w:val="00707F3F"/>
    <w:rsid w:val="0071130A"/>
    <w:rsid w:val="00711E0A"/>
    <w:rsid w:val="00712B88"/>
    <w:rsid w:val="00715366"/>
    <w:rsid w:val="007162B1"/>
    <w:rsid w:val="007178BD"/>
    <w:rsid w:val="0072096B"/>
    <w:rsid w:val="00726F7A"/>
    <w:rsid w:val="00727288"/>
    <w:rsid w:val="0073054E"/>
    <w:rsid w:val="00732D9D"/>
    <w:rsid w:val="00744DF1"/>
    <w:rsid w:val="00745BCE"/>
    <w:rsid w:val="00747066"/>
    <w:rsid w:val="0074762C"/>
    <w:rsid w:val="00750D51"/>
    <w:rsid w:val="007533C8"/>
    <w:rsid w:val="0075523C"/>
    <w:rsid w:val="007565C6"/>
    <w:rsid w:val="00760034"/>
    <w:rsid w:val="00761C9C"/>
    <w:rsid w:val="00763395"/>
    <w:rsid w:val="0076396E"/>
    <w:rsid w:val="00764A6D"/>
    <w:rsid w:val="00767E60"/>
    <w:rsid w:val="00772297"/>
    <w:rsid w:val="007800B7"/>
    <w:rsid w:val="00780259"/>
    <w:rsid w:val="00780601"/>
    <w:rsid w:val="0078212A"/>
    <w:rsid w:val="007822BA"/>
    <w:rsid w:val="00784005"/>
    <w:rsid w:val="00785118"/>
    <w:rsid w:val="0079322A"/>
    <w:rsid w:val="00794B3B"/>
    <w:rsid w:val="00795DD3"/>
    <w:rsid w:val="00796177"/>
    <w:rsid w:val="007A28E7"/>
    <w:rsid w:val="007A298A"/>
    <w:rsid w:val="007A3FBE"/>
    <w:rsid w:val="007A5486"/>
    <w:rsid w:val="007B0905"/>
    <w:rsid w:val="007B1978"/>
    <w:rsid w:val="007B2355"/>
    <w:rsid w:val="007B489A"/>
    <w:rsid w:val="007B5802"/>
    <w:rsid w:val="007B7642"/>
    <w:rsid w:val="007B7737"/>
    <w:rsid w:val="007B7A6C"/>
    <w:rsid w:val="007B7FEF"/>
    <w:rsid w:val="007C1270"/>
    <w:rsid w:val="007C3B65"/>
    <w:rsid w:val="007C3E30"/>
    <w:rsid w:val="007D3CFE"/>
    <w:rsid w:val="007D651E"/>
    <w:rsid w:val="007E118A"/>
    <w:rsid w:val="007E38F3"/>
    <w:rsid w:val="007E40EF"/>
    <w:rsid w:val="007E415D"/>
    <w:rsid w:val="007E5389"/>
    <w:rsid w:val="007F33C8"/>
    <w:rsid w:val="007F54CB"/>
    <w:rsid w:val="007F5EC0"/>
    <w:rsid w:val="007F65B8"/>
    <w:rsid w:val="00801490"/>
    <w:rsid w:val="008032D9"/>
    <w:rsid w:val="008038F5"/>
    <w:rsid w:val="00807A3E"/>
    <w:rsid w:val="00807F3B"/>
    <w:rsid w:val="00811C20"/>
    <w:rsid w:val="008131CC"/>
    <w:rsid w:val="0081518E"/>
    <w:rsid w:val="00816A3A"/>
    <w:rsid w:val="00816D8A"/>
    <w:rsid w:val="0081719C"/>
    <w:rsid w:val="00822C26"/>
    <w:rsid w:val="008274F7"/>
    <w:rsid w:val="00830E37"/>
    <w:rsid w:val="00831116"/>
    <w:rsid w:val="0083152E"/>
    <w:rsid w:val="00832A14"/>
    <w:rsid w:val="008337A3"/>
    <w:rsid w:val="00836CBA"/>
    <w:rsid w:val="00846F87"/>
    <w:rsid w:val="008502E4"/>
    <w:rsid w:val="00850AE2"/>
    <w:rsid w:val="00853F30"/>
    <w:rsid w:val="008553C5"/>
    <w:rsid w:val="0085727A"/>
    <w:rsid w:val="008635A1"/>
    <w:rsid w:val="00863A4A"/>
    <w:rsid w:val="00865C8C"/>
    <w:rsid w:val="00866ABF"/>
    <w:rsid w:val="00871A18"/>
    <w:rsid w:val="00874B47"/>
    <w:rsid w:val="008807FC"/>
    <w:rsid w:val="00880FDE"/>
    <w:rsid w:val="008839F3"/>
    <w:rsid w:val="008927FF"/>
    <w:rsid w:val="008A0079"/>
    <w:rsid w:val="008A24FE"/>
    <w:rsid w:val="008A31FB"/>
    <w:rsid w:val="008A641D"/>
    <w:rsid w:val="008A784E"/>
    <w:rsid w:val="008A7FC5"/>
    <w:rsid w:val="008B071B"/>
    <w:rsid w:val="008B1EEB"/>
    <w:rsid w:val="008B3D78"/>
    <w:rsid w:val="008B507C"/>
    <w:rsid w:val="008B5826"/>
    <w:rsid w:val="008B7A34"/>
    <w:rsid w:val="008C1348"/>
    <w:rsid w:val="008C180E"/>
    <w:rsid w:val="008C1CBE"/>
    <w:rsid w:val="008C1DAC"/>
    <w:rsid w:val="008C1E13"/>
    <w:rsid w:val="008C3059"/>
    <w:rsid w:val="008C3302"/>
    <w:rsid w:val="008C524C"/>
    <w:rsid w:val="008C6163"/>
    <w:rsid w:val="008C6457"/>
    <w:rsid w:val="008C7001"/>
    <w:rsid w:val="008C77C5"/>
    <w:rsid w:val="008C7DCB"/>
    <w:rsid w:val="008D4952"/>
    <w:rsid w:val="008D55D8"/>
    <w:rsid w:val="008E18FC"/>
    <w:rsid w:val="008E1FDA"/>
    <w:rsid w:val="008F008E"/>
    <w:rsid w:val="008F1363"/>
    <w:rsid w:val="008F54DE"/>
    <w:rsid w:val="008F5A05"/>
    <w:rsid w:val="00902CC1"/>
    <w:rsid w:val="00903EC5"/>
    <w:rsid w:val="00905148"/>
    <w:rsid w:val="00907E22"/>
    <w:rsid w:val="009110DA"/>
    <w:rsid w:val="00911D9D"/>
    <w:rsid w:val="00912E70"/>
    <w:rsid w:val="00914481"/>
    <w:rsid w:val="00915481"/>
    <w:rsid w:val="009171E3"/>
    <w:rsid w:val="00917ABA"/>
    <w:rsid w:val="00922B84"/>
    <w:rsid w:val="00926C62"/>
    <w:rsid w:val="00930919"/>
    <w:rsid w:val="0093189F"/>
    <w:rsid w:val="00932841"/>
    <w:rsid w:val="00932CAF"/>
    <w:rsid w:val="00934438"/>
    <w:rsid w:val="00934A21"/>
    <w:rsid w:val="00941B08"/>
    <w:rsid w:val="00943018"/>
    <w:rsid w:val="00943F8C"/>
    <w:rsid w:val="00945076"/>
    <w:rsid w:val="009457B9"/>
    <w:rsid w:val="00946142"/>
    <w:rsid w:val="00952975"/>
    <w:rsid w:val="00955A47"/>
    <w:rsid w:val="00961338"/>
    <w:rsid w:val="009614AB"/>
    <w:rsid w:val="00962194"/>
    <w:rsid w:val="0096523F"/>
    <w:rsid w:val="00965E9F"/>
    <w:rsid w:val="00974114"/>
    <w:rsid w:val="00976822"/>
    <w:rsid w:val="009851BD"/>
    <w:rsid w:val="00985E48"/>
    <w:rsid w:val="00987404"/>
    <w:rsid w:val="00991410"/>
    <w:rsid w:val="00992A75"/>
    <w:rsid w:val="009959FA"/>
    <w:rsid w:val="009A3A98"/>
    <w:rsid w:val="009A447E"/>
    <w:rsid w:val="009B1399"/>
    <w:rsid w:val="009B47BB"/>
    <w:rsid w:val="009B6C27"/>
    <w:rsid w:val="009C479F"/>
    <w:rsid w:val="009D1B96"/>
    <w:rsid w:val="009D3FE4"/>
    <w:rsid w:val="009D5263"/>
    <w:rsid w:val="009E0298"/>
    <w:rsid w:val="009E0C50"/>
    <w:rsid w:val="009E117F"/>
    <w:rsid w:val="009F0715"/>
    <w:rsid w:val="009F0AAF"/>
    <w:rsid w:val="009F1E32"/>
    <w:rsid w:val="009F308F"/>
    <w:rsid w:val="009F50CF"/>
    <w:rsid w:val="009F57FD"/>
    <w:rsid w:val="009F7382"/>
    <w:rsid w:val="009F7F4C"/>
    <w:rsid w:val="00A05F3A"/>
    <w:rsid w:val="00A11255"/>
    <w:rsid w:val="00A11A6F"/>
    <w:rsid w:val="00A132EA"/>
    <w:rsid w:val="00A14F96"/>
    <w:rsid w:val="00A15C18"/>
    <w:rsid w:val="00A22FFF"/>
    <w:rsid w:val="00A25CBD"/>
    <w:rsid w:val="00A269DD"/>
    <w:rsid w:val="00A35C8C"/>
    <w:rsid w:val="00A3744E"/>
    <w:rsid w:val="00A41A9B"/>
    <w:rsid w:val="00A47E74"/>
    <w:rsid w:val="00A533E1"/>
    <w:rsid w:val="00A6019C"/>
    <w:rsid w:val="00A611AF"/>
    <w:rsid w:val="00A658E5"/>
    <w:rsid w:val="00A75C4E"/>
    <w:rsid w:val="00A767A2"/>
    <w:rsid w:val="00A76D2D"/>
    <w:rsid w:val="00A810BD"/>
    <w:rsid w:val="00A82C25"/>
    <w:rsid w:val="00A84B86"/>
    <w:rsid w:val="00A85524"/>
    <w:rsid w:val="00A868F6"/>
    <w:rsid w:val="00A94366"/>
    <w:rsid w:val="00A96992"/>
    <w:rsid w:val="00A96DF8"/>
    <w:rsid w:val="00A97199"/>
    <w:rsid w:val="00AA0ED6"/>
    <w:rsid w:val="00AA3017"/>
    <w:rsid w:val="00AA42AB"/>
    <w:rsid w:val="00AA510C"/>
    <w:rsid w:val="00AA7A34"/>
    <w:rsid w:val="00AB18BC"/>
    <w:rsid w:val="00AB1C8A"/>
    <w:rsid w:val="00AB4805"/>
    <w:rsid w:val="00AC0237"/>
    <w:rsid w:val="00AC39AD"/>
    <w:rsid w:val="00AC6EBB"/>
    <w:rsid w:val="00AC711E"/>
    <w:rsid w:val="00AD2589"/>
    <w:rsid w:val="00AD396B"/>
    <w:rsid w:val="00AD5B1C"/>
    <w:rsid w:val="00AD671E"/>
    <w:rsid w:val="00AD78E2"/>
    <w:rsid w:val="00AE05E6"/>
    <w:rsid w:val="00AE388A"/>
    <w:rsid w:val="00AE50B6"/>
    <w:rsid w:val="00AE50E7"/>
    <w:rsid w:val="00AE5213"/>
    <w:rsid w:val="00AE67A6"/>
    <w:rsid w:val="00AE79AD"/>
    <w:rsid w:val="00AE7F54"/>
    <w:rsid w:val="00AF23EA"/>
    <w:rsid w:val="00AF3E35"/>
    <w:rsid w:val="00B006E5"/>
    <w:rsid w:val="00B03935"/>
    <w:rsid w:val="00B04FAB"/>
    <w:rsid w:val="00B05339"/>
    <w:rsid w:val="00B0552E"/>
    <w:rsid w:val="00B13EFF"/>
    <w:rsid w:val="00B1561E"/>
    <w:rsid w:val="00B158BF"/>
    <w:rsid w:val="00B16D5A"/>
    <w:rsid w:val="00B20B17"/>
    <w:rsid w:val="00B21F4B"/>
    <w:rsid w:val="00B23AFD"/>
    <w:rsid w:val="00B31DED"/>
    <w:rsid w:val="00B347EE"/>
    <w:rsid w:val="00B41964"/>
    <w:rsid w:val="00B41CB5"/>
    <w:rsid w:val="00B42A0F"/>
    <w:rsid w:val="00B436FE"/>
    <w:rsid w:val="00B44F61"/>
    <w:rsid w:val="00B45AA3"/>
    <w:rsid w:val="00B45D99"/>
    <w:rsid w:val="00B47AC7"/>
    <w:rsid w:val="00B5384E"/>
    <w:rsid w:val="00B6007A"/>
    <w:rsid w:val="00B6194F"/>
    <w:rsid w:val="00B62B79"/>
    <w:rsid w:val="00B70B8C"/>
    <w:rsid w:val="00B733CE"/>
    <w:rsid w:val="00B7560E"/>
    <w:rsid w:val="00B75F0D"/>
    <w:rsid w:val="00B76B6B"/>
    <w:rsid w:val="00B81EFA"/>
    <w:rsid w:val="00B8283C"/>
    <w:rsid w:val="00B82BB2"/>
    <w:rsid w:val="00B83C78"/>
    <w:rsid w:val="00B84FD8"/>
    <w:rsid w:val="00B85597"/>
    <w:rsid w:val="00B87E4E"/>
    <w:rsid w:val="00B90A24"/>
    <w:rsid w:val="00B90C89"/>
    <w:rsid w:val="00BA115B"/>
    <w:rsid w:val="00BA2EF8"/>
    <w:rsid w:val="00BA2F93"/>
    <w:rsid w:val="00BA7180"/>
    <w:rsid w:val="00BA7976"/>
    <w:rsid w:val="00BB0FA3"/>
    <w:rsid w:val="00BB1E82"/>
    <w:rsid w:val="00BB2F7D"/>
    <w:rsid w:val="00BB7E6B"/>
    <w:rsid w:val="00BC2A71"/>
    <w:rsid w:val="00BC4523"/>
    <w:rsid w:val="00BC4910"/>
    <w:rsid w:val="00BC4D34"/>
    <w:rsid w:val="00BC671C"/>
    <w:rsid w:val="00BC6EF6"/>
    <w:rsid w:val="00BC7332"/>
    <w:rsid w:val="00BC73A6"/>
    <w:rsid w:val="00BD1C8C"/>
    <w:rsid w:val="00BD25B7"/>
    <w:rsid w:val="00BD5DBA"/>
    <w:rsid w:val="00BE2BFF"/>
    <w:rsid w:val="00BE6D70"/>
    <w:rsid w:val="00BE7D93"/>
    <w:rsid w:val="00BF2449"/>
    <w:rsid w:val="00BF3499"/>
    <w:rsid w:val="00C013A7"/>
    <w:rsid w:val="00C0392B"/>
    <w:rsid w:val="00C03A52"/>
    <w:rsid w:val="00C05473"/>
    <w:rsid w:val="00C147C2"/>
    <w:rsid w:val="00C167CC"/>
    <w:rsid w:val="00C17401"/>
    <w:rsid w:val="00C20200"/>
    <w:rsid w:val="00C20C31"/>
    <w:rsid w:val="00C211AF"/>
    <w:rsid w:val="00C220B9"/>
    <w:rsid w:val="00C22A4E"/>
    <w:rsid w:val="00C2385A"/>
    <w:rsid w:val="00C2431A"/>
    <w:rsid w:val="00C2551A"/>
    <w:rsid w:val="00C2618F"/>
    <w:rsid w:val="00C307F9"/>
    <w:rsid w:val="00C34AFE"/>
    <w:rsid w:val="00C367B8"/>
    <w:rsid w:val="00C43384"/>
    <w:rsid w:val="00C44D20"/>
    <w:rsid w:val="00C450EF"/>
    <w:rsid w:val="00C5247D"/>
    <w:rsid w:val="00C52E44"/>
    <w:rsid w:val="00C53815"/>
    <w:rsid w:val="00C540E3"/>
    <w:rsid w:val="00C546C9"/>
    <w:rsid w:val="00C54A85"/>
    <w:rsid w:val="00C64159"/>
    <w:rsid w:val="00C657F4"/>
    <w:rsid w:val="00C66802"/>
    <w:rsid w:val="00C6759C"/>
    <w:rsid w:val="00C71213"/>
    <w:rsid w:val="00C728BB"/>
    <w:rsid w:val="00C763EA"/>
    <w:rsid w:val="00C7689C"/>
    <w:rsid w:val="00C76BA3"/>
    <w:rsid w:val="00C836A9"/>
    <w:rsid w:val="00C92396"/>
    <w:rsid w:val="00C94303"/>
    <w:rsid w:val="00C9438A"/>
    <w:rsid w:val="00C9603D"/>
    <w:rsid w:val="00C96793"/>
    <w:rsid w:val="00CA036C"/>
    <w:rsid w:val="00CA053C"/>
    <w:rsid w:val="00CA0C56"/>
    <w:rsid w:val="00CA109E"/>
    <w:rsid w:val="00CA1E09"/>
    <w:rsid w:val="00CA2A6D"/>
    <w:rsid w:val="00CA3B43"/>
    <w:rsid w:val="00CA49C4"/>
    <w:rsid w:val="00CA4F63"/>
    <w:rsid w:val="00CA5CAB"/>
    <w:rsid w:val="00CA7B37"/>
    <w:rsid w:val="00CB1EB1"/>
    <w:rsid w:val="00CB2CBF"/>
    <w:rsid w:val="00CC11CF"/>
    <w:rsid w:val="00CD20BD"/>
    <w:rsid w:val="00CD33F2"/>
    <w:rsid w:val="00CD344E"/>
    <w:rsid w:val="00CD4C07"/>
    <w:rsid w:val="00CD4DF5"/>
    <w:rsid w:val="00CD7857"/>
    <w:rsid w:val="00CE075D"/>
    <w:rsid w:val="00CE1FE2"/>
    <w:rsid w:val="00CE2D05"/>
    <w:rsid w:val="00CE3BC6"/>
    <w:rsid w:val="00CE5E6A"/>
    <w:rsid w:val="00CE764A"/>
    <w:rsid w:val="00CF47AC"/>
    <w:rsid w:val="00CF4C9E"/>
    <w:rsid w:val="00CF6234"/>
    <w:rsid w:val="00CF73DE"/>
    <w:rsid w:val="00D015E7"/>
    <w:rsid w:val="00D018EE"/>
    <w:rsid w:val="00D021CD"/>
    <w:rsid w:val="00D05A0C"/>
    <w:rsid w:val="00D063C4"/>
    <w:rsid w:val="00D0675D"/>
    <w:rsid w:val="00D06FD5"/>
    <w:rsid w:val="00D10BB1"/>
    <w:rsid w:val="00D10F22"/>
    <w:rsid w:val="00D12CB9"/>
    <w:rsid w:val="00D12F73"/>
    <w:rsid w:val="00D16E7C"/>
    <w:rsid w:val="00D20F56"/>
    <w:rsid w:val="00D217EC"/>
    <w:rsid w:val="00D248A2"/>
    <w:rsid w:val="00D24CD2"/>
    <w:rsid w:val="00D24F30"/>
    <w:rsid w:val="00D27A30"/>
    <w:rsid w:val="00D27AC9"/>
    <w:rsid w:val="00D317E4"/>
    <w:rsid w:val="00D32838"/>
    <w:rsid w:val="00D328AF"/>
    <w:rsid w:val="00D33E14"/>
    <w:rsid w:val="00D35E71"/>
    <w:rsid w:val="00D36809"/>
    <w:rsid w:val="00D37938"/>
    <w:rsid w:val="00D40647"/>
    <w:rsid w:val="00D440D7"/>
    <w:rsid w:val="00D44C3A"/>
    <w:rsid w:val="00D45676"/>
    <w:rsid w:val="00D46E75"/>
    <w:rsid w:val="00D50F39"/>
    <w:rsid w:val="00D533CD"/>
    <w:rsid w:val="00D54AD4"/>
    <w:rsid w:val="00D610E7"/>
    <w:rsid w:val="00D70913"/>
    <w:rsid w:val="00D76790"/>
    <w:rsid w:val="00D76A40"/>
    <w:rsid w:val="00D77E68"/>
    <w:rsid w:val="00D813ED"/>
    <w:rsid w:val="00D831B0"/>
    <w:rsid w:val="00D83E47"/>
    <w:rsid w:val="00D84107"/>
    <w:rsid w:val="00D871F5"/>
    <w:rsid w:val="00D878F6"/>
    <w:rsid w:val="00D9028C"/>
    <w:rsid w:val="00D9450C"/>
    <w:rsid w:val="00D95472"/>
    <w:rsid w:val="00DA0255"/>
    <w:rsid w:val="00DA0F81"/>
    <w:rsid w:val="00DA3CCA"/>
    <w:rsid w:val="00DA5EB1"/>
    <w:rsid w:val="00DA61F3"/>
    <w:rsid w:val="00DA65A9"/>
    <w:rsid w:val="00DA7ACF"/>
    <w:rsid w:val="00DB6890"/>
    <w:rsid w:val="00DC04C7"/>
    <w:rsid w:val="00DC0A5E"/>
    <w:rsid w:val="00DC128A"/>
    <w:rsid w:val="00DC1348"/>
    <w:rsid w:val="00DC4551"/>
    <w:rsid w:val="00DC4902"/>
    <w:rsid w:val="00DD0089"/>
    <w:rsid w:val="00DD3E5C"/>
    <w:rsid w:val="00DD427F"/>
    <w:rsid w:val="00DD44BC"/>
    <w:rsid w:val="00DD4C23"/>
    <w:rsid w:val="00DE0212"/>
    <w:rsid w:val="00DE2B7B"/>
    <w:rsid w:val="00DE69B7"/>
    <w:rsid w:val="00DF30F9"/>
    <w:rsid w:val="00DF416A"/>
    <w:rsid w:val="00DF489D"/>
    <w:rsid w:val="00DF4DAD"/>
    <w:rsid w:val="00DF74FF"/>
    <w:rsid w:val="00E002FF"/>
    <w:rsid w:val="00E01DA5"/>
    <w:rsid w:val="00E05C17"/>
    <w:rsid w:val="00E070D8"/>
    <w:rsid w:val="00E07A1E"/>
    <w:rsid w:val="00E07C28"/>
    <w:rsid w:val="00E13BAD"/>
    <w:rsid w:val="00E14C7E"/>
    <w:rsid w:val="00E14D12"/>
    <w:rsid w:val="00E16481"/>
    <w:rsid w:val="00E16C66"/>
    <w:rsid w:val="00E22B46"/>
    <w:rsid w:val="00E2310F"/>
    <w:rsid w:val="00E2426A"/>
    <w:rsid w:val="00E25A84"/>
    <w:rsid w:val="00E267CF"/>
    <w:rsid w:val="00E27388"/>
    <w:rsid w:val="00E34166"/>
    <w:rsid w:val="00E34F0C"/>
    <w:rsid w:val="00E37B36"/>
    <w:rsid w:val="00E40E04"/>
    <w:rsid w:val="00E43030"/>
    <w:rsid w:val="00E432C5"/>
    <w:rsid w:val="00E44156"/>
    <w:rsid w:val="00E44FC3"/>
    <w:rsid w:val="00E4534F"/>
    <w:rsid w:val="00E46C95"/>
    <w:rsid w:val="00E472C1"/>
    <w:rsid w:val="00E512E7"/>
    <w:rsid w:val="00E51C15"/>
    <w:rsid w:val="00E57048"/>
    <w:rsid w:val="00E6166B"/>
    <w:rsid w:val="00E70164"/>
    <w:rsid w:val="00E71B3C"/>
    <w:rsid w:val="00E74590"/>
    <w:rsid w:val="00E7641E"/>
    <w:rsid w:val="00E7700C"/>
    <w:rsid w:val="00E811F9"/>
    <w:rsid w:val="00E847F5"/>
    <w:rsid w:val="00E8754D"/>
    <w:rsid w:val="00E9311D"/>
    <w:rsid w:val="00E9404A"/>
    <w:rsid w:val="00E96E5C"/>
    <w:rsid w:val="00EA2035"/>
    <w:rsid w:val="00EA2367"/>
    <w:rsid w:val="00EB05FE"/>
    <w:rsid w:val="00EC202A"/>
    <w:rsid w:val="00EC35FE"/>
    <w:rsid w:val="00EC3AE0"/>
    <w:rsid w:val="00EC5472"/>
    <w:rsid w:val="00EC57D4"/>
    <w:rsid w:val="00EE12BB"/>
    <w:rsid w:val="00EE1C1F"/>
    <w:rsid w:val="00EE2F77"/>
    <w:rsid w:val="00EE3F3A"/>
    <w:rsid w:val="00EF0684"/>
    <w:rsid w:val="00EF148F"/>
    <w:rsid w:val="00EF719F"/>
    <w:rsid w:val="00F01050"/>
    <w:rsid w:val="00F031D9"/>
    <w:rsid w:val="00F03784"/>
    <w:rsid w:val="00F040D0"/>
    <w:rsid w:val="00F04E5E"/>
    <w:rsid w:val="00F0614C"/>
    <w:rsid w:val="00F06EF9"/>
    <w:rsid w:val="00F07A4D"/>
    <w:rsid w:val="00F11C54"/>
    <w:rsid w:val="00F12094"/>
    <w:rsid w:val="00F1330C"/>
    <w:rsid w:val="00F14B07"/>
    <w:rsid w:val="00F15371"/>
    <w:rsid w:val="00F1696C"/>
    <w:rsid w:val="00F16D1E"/>
    <w:rsid w:val="00F2043C"/>
    <w:rsid w:val="00F24AC7"/>
    <w:rsid w:val="00F256EF"/>
    <w:rsid w:val="00F26739"/>
    <w:rsid w:val="00F303B0"/>
    <w:rsid w:val="00F308EA"/>
    <w:rsid w:val="00F326FC"/>
    <w:rsid w:val="00F36CC1"/>
    <w:rsid w:val="00F37F0B"/>
    <w:rsid w:val="00F42E7D"/>
    <w:rsid w:val="00F44050"/>
    <w:rsid w:val="00F44EC6"/>
    <w:rsid w:val="00F46973"/>
    <w:rsid w:val="00F52F73"/>
    <w:rsid w:val="00F5311F"/>
    <w:rsid w:val="00F60E2D"/>
    <w:rsid w:val="00F61541"/>
    <w:rsid w:val="00F61E87"/>
    <w:rsid w:val="00F65F42"/>
    <w:rsid w:val="00F6675B"/>
    <w:rsid w:val="00F67A7A"/>
    <w:rsid w:val="00F70BD1"/>
    <w:rsid w:val="00F7730C"/>
    <w:rsid w:val="00F85504"/>
    <w:rsid w:val="00F855BC"/>
    <w:rsid w:val="00F86E84"/>
    <w:rsid w:val="00F87BF5"/>
    <w:rsid w:val="00F87F4D"/>
    <w:rsid w:val="00F91AD9"/>
    <w:rsid w:val="00F92D42"/>
    <w:rsid w:val="00F92EC0"/>
    <w:rsid w:val="00F94FFB"/>
    <w:rsid w:val="00F953B0"/>
    <w:rsid w:val="00F96ADF"/>
    <w:rsid w:val="00FA4FA6"/>
    <w:rsid w:val="00FB4C1A"/>
    <w:rsid w:val="00FC2566"/>
    <w:rsid w:val="00FC2722"/>
    <w:rsid w:val="00FC3BB8"/>
    <w:rsid w:val="00FC3BBA"/>
    <w:rsid w:val="00FC5F72"/>
    <w:rsid w:val="00FD0522"/>
    <w:rsid w:val="00FD05BB"/>
    <w:rsid w:val="00FD0EA4"/>
    <w:rsid w:val="00FD26C0"/>
    <w:rsid w:val="00FD3C95"/>
    <w:rsid w:val="00FD4627"/>
    <w:rsid w:val="00FD639F"/>
    <w:rsid w:val="00FE1A91"/>
    <w:rsid w:val="00FE5072"/>
    <w:rsid w:val="00FE7E03"/>
    <w:rsid w:val="00FF021F"/>
    <w:rsid w:val="00FF7B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3DB"/>
  <w15:chartTrackingRefBased/>
  <w15:docId w15:val="{3FC93156-CECC-4504-814E-1717E666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7321"/>
    <w:rPr>
      <w:rFonts w:ascii="Times New Roman" w:eastAsia="Times New Roman" w:hAnsi="Times New Roman"/>
      <w:lang w:val="en-AU" w:eastAsia="en-US"/>
    </w:rPr>
  </w:style>
  <w:style w:type="paragraph" w:styleId="Virsraksts1">
    <w:name w:val="heading 1"/>
    <w:basedOn w:val="Parasts"/>
    <w:next w:val="Parasts"/>
    <w:link w:val="Virsraksts1Rakstz"/>
    <w:autoRedefine/>
    <w:uiPriority w:val="9"/>
    <w:qFormat/>
    <w:rsid w:val="007B2355"/>
    <w:pPr>
      <w:keepNext/>
      <w:numPr>
        <w:numId w:val="31"/>
      </w:numPr>
      <w:overflowPunct w:val="0"/>
      <w:autoSpaceDE w:val="0"/>
      <w:autoSpaceDN w:val="0"/>
      <w:adjustRightInd w:val="0"/>
      <w:spacing w:before="240" w:after="60"/>
      <w:jc w:val="both"/>
      <w:textAlignment w:val="baseline"/>
      <w:outlineLvl w:val="0"/>
    </w:pPr>
    <w:rPr>
      <w:b/>
      <w:bCs/>
      <w:kern w:val="32"/>
      <w:sz w:val="28"/>
      <w:szCs w:val="28"/>
      <w:lang w:val="lv-LV" w:eastAsia="lv-LV"/>
    </w:rPr>
  </w:style>
  <w:style w:type="paragraph" w:styleId="Virsraksts2">
    <w:name w:val="heading 2"/>
    <w:basedOn w:val="Parasts"/>
    <w:next w:val="Parasts"/>
    <w:link w:val="Virsraksts2Rakstz"/>
    <w:qFormat/>
    <w:rsid w:val="00217321"/>
    <w:pPr>
      <w:keepNext/>
      <w:jc w:val="center"/>
      <w:outlineLvl w:val="1"/>
    </w:pPr>
    <w:rPr>
      <w:b/>
      <w:sz w:val="24"/>
      <w:lang w:val="lv-LV"/>
    </w:rPr>
  </w:style>
  <w:style w:type="paragraph" w:styleId="Virsraksts3">
    <w:name w:val="heading 3"/>
    <w:basedOn w:val="Parasts"/>
    <w:next w:val="Parasts"/>
    <w:link w:val="Virsraksts3Rakstz"/>
    <w:uiPriority w:val="9"/>
    <w:semiHidden/>
    <w:unhideWhenUsed/>
    <w:qFormat/>
    <w:rsid w:val="002D10E4"/>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217321"/>
    <w:rPr>
      <w:rFonts w:ascii="Times New Roman" w:eastAsia="Times New Roman" w:hAnsi="Times New Roman" w:cs="Times New Roman"/>
      <w:b/>
      <w:sz w:val="24"/>
      <w:szCs w:val="20"/>
    </w:rPr>
  </w:style>
  <w:style w:type="paragraph" w:styleId="Pamattekstsaratkpi">
    <w:name w:val="Body Text Indent"/>
    <w:basedOn w:val="Parasts"/>
    <w:link w:val="PamattekstsaratkpiRakstz"/>
    <w:rsid w:val="00217321"/>
    <w:pPr>
      <w:ind w:left="360"/>
    </w:pPr>
    <w:rPr>
      <w:lang w:val="lv-LV"/>
    </w:rPr>
  </w:style>
  <w:style w:type="character" w:customStyle="1" w:styleId="PamattekstsaratkpiRakstz">
    <w:name w:val="Pamatteksts ar atkāpi Rakstz."/>
    <w:link w:val="Pamattekstsaratkpi"/>
    <w:rsid w:val="00217321"/>
    <w:rPr>
      <w:rFonts w:ascii="Times New Roman" w:eastAsia="Times New Roman" w:hAnsi="Times New Roman" w:cs="Times New Roman"/>
      <w:sz w:val="20"/>
      <w:szCs w:val="20"/>
    </w:rPr>
  </w:style>
  <w:style w:type="paragraph" w:styleId="Pamatteksts">
    <w:name w:val="Body Text"/>
    <w:basedOn w:val="Parasts"/>
    <w:link w:val="PamattekstsRakstz"/>
    <w:rsid w:val="00217321"/>
    <w:pPr>
      <w:jc w:val="both"/>
    </w:pPr>
    <w:rPr>
      <w:sz w:val="24"/>
      <w:lang w:val="lv-LV"/>
    </w:rPr>
  </w:style>
  <w:style w:type="character" w:customStyle="1" w:styleId="PamattekstsRakstz">
    <w:name w:val="Pamatteksts Rakstz."/>
    <w:link w:val="Pamatteksts"/>
    <w:rsid w:val="00217321"/>
    <w:rPr>
      <w:rFonts w:ascii="Times New Roman" w:eastAsia="Times New Roman" w:hAnsi="Times New Roman" w:cs="Times New Roman"/>
      <w:sz w:val="24"/>
      <w:szCs w:val="20"/>
    </w:rPr>
  </w:style>
  <w:style w:type="character" w:styleId="Hipersaite">
    <w:name w:val="Hyperlink"/>
    <w:rsid w:val="00217321"/>
    <w:rPr>
      <w:color w:val="0000FF"/>
      <w:u w:val="single"/>
    </w:rPr>
  </w:style>
  <w:style w:type="paragraph" w:styleId="Sarakstarindkopa">
    <w:name w:val="List Paragraph"/>
    <w:basedOn w:val="Parasts"/>
    <w:uiPriority w:val="34"/>
    <w:qFormat/>
    <w:rsid w:val="00217321"/>
    <w:pPr>
      <w:ind w:left="720"/>
      <w:contextualSpacing/>
    </w:pPr>
  </w:style>
  <w:style w:type="character" w:styleId="Komentraatsauce">
    <w:name w:val="annotation reference"/>
    <w:uiPriority w:val="99"/>
    <w:semiHidden/>
    <w:unhideWhenUsed/>
    <w:rsid w:val="00031B23"/>
    <w:rPr>
      <w:sz w:val="16"/>
      <w:szCs w:val="16"/>
    </w:rPr>
  </w:style>
  <w:style w:type="paragraph" w:styleId="Komentrateksts">
    <w:name w:val="annotation text"/>
    <w:basedOn w:val="Parasts"/>
    <w:link w:val="KomentratekstsRakstz"/>
    <w:uiPriority w:val="99"/>
    <w:unhideWhenUsed/>
    <w:rsid w:val="00031B23"/>
  </w:style>
  <w:style w:type="character" w:customStyle="1" w:styleId="KomentratekstsRakstz">
    <w:name w:val="Komentāra teksts Rakstz."/>
    <w:link w:val="Komentrateksts"/>
    <w:uiPriority w:val="99"/>
    <w:rsid w:val="00031B23"/>
    <w:rPr>
      <w:rFonts w:ascii="Times New Roman" w:eastAsia="Times New Roman" w:hAnsi="Times New Roman"/>
      <w:lang w:val="en-AU" w:eastAsia="en-US"/>
    </w:rPr>
  </w:style>
  <w:style w:type="paragraph" w:styleId="Komentratma">
    <w:name w:val="annotation subject"/>
    <w:basedOn w:val="Komentrateksts"/>
    <w:next w:val="Komentrateksts"/>
    <w:link w:val="KomentratmaRakstz"/>
    <w:uiPriority w:val="99"/>
    <w:semiHidden/>
    <w:unhideWhenUsed/>
    <w:rsid w:val="00031B23"/>
    <w:rPr>
      <w:b/>
      <w:bCs/>
    </w:rPr>
  </w:style>
  <w:style w:type="character" w:customStyle="1" w:styleId="KomentratmaRakstz">
    <w:name w:val="Komentāra tēma Rakstz."/>
    <w:link w:val="Komentratma"/>
    <w:uiPriority w:val="99"/>
    <w:semiHidden/>
    <w:rsid w:val="00031B23"/>
    <w:rPr>
      <w:rFonts w:ascii="Times New Roman" w:eastAsia="Times New Roman" w:hAnsi="Times New Roman"/>
      <w:b/>
      <w:bCs/>
      <w:lang w:val="en-AU" w:eastAsia="en-US"/>
    </w:rPr>
  </w:style>
  <w:style w:type="paragraph" w:styleId="Balonteksts">
    <w:name w:val="Balloon Text"/>
    <w:basedOn w:val="Parasts"/>
    <w:link w:val="BalontekstsRakstz"/>
    <w:uiPriority w:val="99"/>
    <w:semiHidden/>
    <w:unhideWhenUsed/>
    <w:rsid w:val="00031B23"/>
    <w:rPr>
      <w:rFonts w:ascii="Tahoma" w:hAnsi="Tahoma" w:cs="Tahoma"/>
      <w:sz w:val="16"/>
      <w:szCs w:val="16"/>
    </w:rPr>
  </w:style>
  <w:style w:type="character" w:customStyle="1" w:styleId="BalontekstsRakstz">
    <w:name w:val="Balonteksts Rakstz."/>
    <w:link w:val="Balonteksts"/>
    <w:uiPriority w:val="99"/>
    <w:semiHidden/>
    <w:rsid w:val="00031B23"/>
    <w:rPr>
      <w:rFonts w:ascii="Tahoma" w:eastAsia="Times New Roman" w:hAnsi="Tahoma" w:cs="Tahoma"/>
      <w:sz w:val="16"/>
      <w:szCs w:val="16"/>
      <w:lang w:val="en-AU" w:eastAsia="en-US"/>
    </w:rPr>
  </w:style>
  <w:style w:type="character" w:customStyle="1" w:styleId="Virsraksts1Rakstz">
    <w:name w:val="Virsraksts 1 Rakstz."/>
    <w:link w:val="Virsraksts1"/>
    <w:uiPriority w:val="9"/>
    <w:rsid w:val="007B2355"/>
    <w:rPr>
      <w:rFonts w:ascii="Times New Roman" w:eastAsia="Times New Roman" w:hAnsi="Times New Roman"/>
      <w:b/>
      <w:bCs/>
      <w:kern w:val="32"/>
      <w:sz w:val="28"/>
      <w:szCs w:val="28"/>
    </w:rPr>
  </w:style>
  <w:style w:type="paragraph" w:customStyle="1" w:styleId="naisf">
    <w:name w:val="naisf"/>
    <w:basedOn w:val="Parasts"/>
    <w:autoRedefine/>
    <w:rsid w:val="007B2355"/>
    <w:pPr>
      <w:numPr>
        <w:ilvl w:val="2"/>
        <w:numId w:val="31"/>
      </w:numPr>
      <w:tabs>
        <w:tab w:val="left" w:pos="720"/>
      </w:tabs>
      <w:jc w:val="both"/>
    </w:pPr>
    <w:rPr>
      <w:sz w:val="22"/>
      <w:szCs w:val="22"/>
      <w:lang w:val="lv-LV"/>
    </w:rPr>
  </w:style>
  <w:style w:type="character" w:customStyle="1" w:styleId="Virsraksts3Rakstz">
    <w:name w:val="Virsraksts 3 Rakstz."/>
    <w:link w:val="Virsraksts3"/>
    <w:uiPriority w:val="9"/>
    <w:semiHidden/>
    <w:rsid w:val="002D10E4"/>
    <w:rPr>
      <w:rFonts w:ascii="Calibri Light" w:eastAsia="Times New Roman" w:hAnsi="Calibri Light" w:cs="Times New Roman"/>
      <w:b/>
      <w:bCs/>
      <w:sz w:val="26"/>
      <w:szCs w:val="26"/>
      <w:lang w:val="en-AU" w:eastAsia="en-US"/>
    </w:rPr>
  </w:style>
  <w:style w:type="character" w:styleId="Neatrisintapieminana">
    <w:name w:val="Unresolved Mention"/>
    <w:uiPriority w:val="99"/>
    <w:semiHidden/>
    <w:unhideWhenUsed/>
    <w:rsid w:val="00101CF5"/>
    <w:rPr>
      <w:color w:val="605E5C"/>
      <w:shd w:val="clear" w:color="auto" w:fill="E1DFDD"/>
    </w:rPr>
  </w:style>
  <w:style w:type="character" w:styleId="Izmantotahipersaite">
    <w:name w:val="FollowedHyperlink"/>
    <w:uiPriority w:val="99"/>
    <w:semiHidden/>
    <w:unhideWhenUsed/>
    <w:rsid w:val="00614C75"/>
    <w:rPr>
      <w:color w:val="954F72"/>
      <w:u w:val="single"/>
    </w:rPr>
  </w:style>
  <w:style w:type="table" w:styleId="Reatabula">
    <w:name w:val="Table Grid"/>
    <w:basedOn w:val="Parastatabula"/>
    <w:uiPriority w:val="59"/>
    <w:rsid w:val="008A2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B45D99"/>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2951">
      <w:bodyDiv w:val="1"/>
      <w:marLeft w:val="0"/>
      <w:marRight w:val="0"/>
      <w:marTop w:val="0"/>
      <w:marBottom w:val="0"/>
      <w:divBdr>
        <w:top w:val="none" w:sz="0" w:space="0" w:color="auto"/>
        <w:left w:val="none" w:sz="0" w:space="0" w:color="auto"/>
        <w:bottom w:val="none" w:sz="0" w:space="0" w:color="auto"/>
        <w:right w:val="none" w:sz="0" w:space="0" w:color="auto"/>
      </w:divBdr>
    </w:div>
    <w:div w:id="36971487">
      <w:bodyDiv w:val="1"/>
      <w:marLeft w:val="0"/>
      <w:marRight w:val="0"/>
      <w:marTop w:val="0"/>
      <w:marBottom w:val="0"/>
      <w:divBdr>
        <w:top w:val="none" w:sz="0" w:space="0" w:color="auto"/>
        <w:left w:val="none" w:sz="0" w:space="0" w:color="auto"/>
        <w:bottom w:val="none" w:sz="0" w:space="0" w:color="auto"/>
        <w:right w:val="none" w:sz="0" w:space="0" w:color="auto"/>
      </w:divBdr>
    </w:div>
    <w:div w:id="69082905">
      <w:bodyDiv w:val="1"/>
      <w:marLeft w:val="0"/>
      <w:marRight w:val="0"/>
      <w:marTop w:val="0"/>
      <w:marBottom w:val="0"/>
      <w:divBdr>
        <w:top w:val="none" w:sz="0" w:space="0" w:color="auto"/>
        <w:left w:val="none" w:sz="0" w:space="0" w:color="auto"/>
        <w:bottom w:val="none" w:sz="0" w:space="0" w:color="auto"/>
        <w:right w:val="none" w:sz="0" w:space="0" w:color="auto"/>
      </w:divBdr>
    </w:div>
    <w:div w:id="80420452">
      <w:bodyDiv w:val="1"/>
      <w:marLeft w:val="0"/>
      <w:marRight w:val="0"/>
      <w:marTop w:val="0"/>
      <w:marBottom w:val="0"/>
      <w:divBdr>
        <w:top w:val="none" w:sz="0" w:space="0" w:color="auto"/>
        <w:left w:val="none" w:sz="0" w:space="0" w:color="auto"/>
        <w:bottom w:val="none" w:sz="0" w:space="0" w:color="auto"/>
        <w:right w:val="none" w:sz="0" w:space="0" w:color="auto"/>
      </w:divBdr>
    </w:div>
    <w:div w:id="156774213">
      <w:bodyDiv w:val="1"/>
      <w:marLeft w:val="0"/>
      <w:marRight w:val="0"/>
      <w:marTop w:val="0"/>
      <w:marBottom w:val="0"/>
      <w:divBdr>
        <w:top w:val="none" w:sz="0" w:space="0" w:color="auto"/>
        <w:left w:val="none" w:sz="0" w:space="0" w:color="auto"/>
        <w:bottom w:val="none" w:sz="0" w:space="0" w:color="auto"/>
        <w:right w:val="none" w:sz="0" w:space="0" w:color="auto"/>
      </w:divBdr>
    </w:div>
    <w:div w:id="178005667">
      <w:bodyDiv w:val="1"/>
      <w:marLeft w:val="0"/>
      <w:marRight w:val="0"/>
      <w:marTop w:val="0"/>
      <w:marBottom w:val="0"/>
      <w:divBdr>
        <w:top w:val="none" w:sz="0" w:space="0" w:color="auto"/>
        <w:left w:val="none" w:sz="0" w:space="0" w:color="auto"/>
        <w:bottom w:val="none" w:sz="0" w:space="0" w:color="auto"/>
        <w:right w:val="none" w:sz="0" w:space="0" w:color="auto"/>
      </w:divBdr>
    </w:div>
    <w:div w:id="209002011">
      <w:bodyDiv w:val="1"/>
      <w:marLeft w:val="0"/>
      <w:marRight w:val="0"/>
      <w:marTop w:val="0"/>
      <w:marBottom w:val="0"/>
      <w:divBdr>
        <w:top w:val="none" w:sz="0" w:space="0" w:color="auto"/>
        <w:left w:val="none" w:sz="0" w:space="0" w:color="auto"/>
        <w:bottom w:val="none" w:sz="0" w:space="0" w:color="auto"/>
        <w:right w:val="none" w:sz="0" w:space="0" w:color="auto"/>
      </w:divBdr>
    </w:div>
    <w:div w:id="471796291">
      <w:bodyDiv w:val="1"/>
      <w:marLeft w:val="0"/>
      <w:marRight w:val="0"/>
      <w:marTop w:val="0"/>
      <w:marBottom w:val="0"/>
      <w:divBdr>
        <w:top w:val="none" w:sz="0" w:space="0" w:color="auto"/>
        <w:left w:val="none" w:sz="0" w:space="0" w:color="auto"/>
        <w:bottom w:val="none" w:sz="0" w:space="0" w:color="auto"/>
        <w:right w:val="none" w:sz="0" w:space="0" w:color="auto"/>
      </w:divBdr>
    </w:div>
    <w:div w:id="522551047">
      <w:bodyDiv w:val="1"/>
      <w:marLeft w:val="0"/>
      <w:marRight w:val="0"/>
      <w:marTop w:val="0"/>
      <w:marBottom w:val="0"/>
      <w:divBdr>
        <w:top w:val="none" w:sz="0" w:space="0" w:color="auto"/>
        <w:left w:val="none" w:sz="0" w:space="0" w:color="auto"/>
        <w:bottom w:val="none" w:sz="0" w:space="0" w:color="auto"/>
        <w:right w:val="none" w:sz="0" w:space="0" w:color="auto"/>
      </w:divBdr>
    </w:div>
    <w:div w:id="574508683">
      <w:bodyDiv w:val="1"/>
      <w:marLeft w:val="0"/>
      <w:marRight w:val="0"/>
      <w:marTop w:val="0"/>
      <w:marBottom w:val="0"/>
      <w:divBdr>
        <w:top w:val="none" w:sz="0" w:space="0" w:color="auto"/>
        <w:left w:val="none" w:sz="0" w:space="0" w:color="auto"/>
        <w:bottom w:val="none" w:sz="0" w:space="0" w:color="auto"/>
        <w:right w:val="none" w:sz="0" w:space="0" w:color="auto"/>
      </w:divBdr>
    </w:div>
    <w:div w:id="691885659">
      <w:bodyDiv w:val="1"/>
      <w:marLeft w:val="0"/>
      <w:marRight w:val="0"/>
      <w:marTop w:val="0"/>
      <w:marBottom w:val="0"/>
      <w:divBdr>
        <w:top w:val="none" w:sz="0" w:space="0" w:color="auto"/>
        <w:left w:val="none" w:sz="0" w:space="0" w:color="auto"/>
        <w:bottom w:val="none" w:sz="0" w:space="0" w:color="auto"/>
        <w:right w:val="none" w:sz="0" w:space="0" w:color="auto"/>
      </w:divBdr>
    </w:div>
    <w:div w:id="724377187">
      <w:bodyDiv w:val="1"/>
      <w:marLeft w:val="0"/>
      <w:marRight w:val="0"/>
      <w:marTop w:val="0"/>
      <w:marBottom w:val="0"/>
      <w:divBdr>
        <w:top w:val="none" w:sz="0" w:space="0" w:color="auto"/>
        <w:left w:val="none" w:sz="0" w:space="0" w:color="auto"/>
        <w:bottom w:val="none" w:sz="0" w:space="0" w:color="auto"/>
        <w:right w:val="none" w:sz="0" w:space="0" w:color="auto"/>
      </w:divBdr>
    </w:div>
    <w:div w:id="739012985">
      <w:bodyDiv w:val="1"/>
      <w:marLeft w:val="0"/>
      <w:marRight w:val="0"/>
      <w:marTop w:val="0"/>
      <w:marBottom w:val="0"/>
      <w:divBdr>
        <w:top w:val="none" w:sz="0" w:space="0" w:color="auto"/>
        <w:left w:val="none" w:sz="0" w:space="0" w:color="auto"/>
        <w:bottom w:val="none" w:sz="0" w:space="0" w:color="auto"/>
        <w:right w:val="none" w:sz="0" w:space="0" w:color="auto"/>
      </w:divBdr>
    </w:div>
    <w:div w:id="806555813">
      <w:bodyDiv w:val="1"/>
      <w:marLeft w:val="0"/>
      <w:marRight w:val="0"/>
      <w:marTop w:val="0"/>
      <w:marBottom w:val="0"/>
      <w:divBdr>
        <w:top w:val="none" w:sz="0" w:space="0" w:color="auto"/>
        <w:left w:val="none" w:sz="0" w:space="0" w:color="auto"/>
        <w:bottom w:val="none" w:sz="0" w:space="0" w:color="auto"/>
        <w:right w:val="none" w:sz="0" w:space="0" w:color="auto"/>
      </w:divBdr>
    </w:div>
    <w:div w:id="807473375">
      <w:bodyDiv w:val="1"/>
      <w:marLeft w:val="0"/>
      <w:marRight w:val="0"/>
      <w:marTop w:val="0"/>
      <w:marBottom w:val="0"/>
      <w:divBdr>
        <w:top w:val="none" w:sz="0" w:space="0" w:color="auto"/>
        <w:left w:val="none" w:sz="0" w:space="0" w:color="auto"/>
        <w:bottom w:val="none" w:sz="0" w:space="0" w:color="auto"/>
        <w:right w:val="none" w:sz="0" w:space="0" w:color="auto"/>
      </w:divBdr>
    </w:div>
    <w:div w:id="819346999">
      <w:bodyDiv w:val="1"/>
      <w:marLeft w:val="0"/>
      <w:marRight w:val="0"/>
      <w:marTop w:val="0"/>
      <w:marBottom w:val="0"/>
      <w:divBdr>
        <w:top w:val="none" w:sz="0" w:space="0" w:color="auto"/>
        <w:left w:val="none" w:sz="0" w:space="0" w:color="auto"/>
        <w:bottom w:val="none" w:sz="0" w:space="0" w:color="auto"/>
        <w:right w:val="none" w:sz="0" w:space="0" w:color="auto"/>
      </w:divBdr>
    </w:div>
    <w:div w:id="867988112">
      <w:bodyDiv w:val="1"/>
      <w:marLeft w:val="0"/>
      <w:marRight w:val="0"/>
      <w:marTop w:val="0"/>
      <w:marBottom w:val="0"/>
      <w:divBdr>
        <w:top w:val="none" w:sz="0" w:space="0" w:color="auto"/>
        <w:left w:val="none" w:sz="0" w:space="0" w:color="auto"/>
        <w:bottom w:val="none" w:sz="0" w:space="0" w:color="auto"/>
        <w:right w:val="none" w:sz="0" w:space="0" w:color="auto"/>
      </w:divBdr>
    </w:div>
    <w:div w:id="1047097391">
      <w:bodyDiv w:val="1"/>
      <w:marLeft w:val="0"/>
      <w:marRight w:val="0"/>
      <w:marTop w:val="0"/>
      <w:marBottom w:val="0"/>
      <w:divBdr>
        <w:top w:val="none" w:sz="0" w:space="0" w:color="auto"/>
        <w:left w:val="none" w:sz="0" w:space="0" w:color="auto"/>
        <w:bottom w:val="none" w:sz="0" w:space="0" w:color="auto"/>
        <w:right w:val="none" w:sz="0" w:space="0" w:color="auto"/>
      </w:divBdr>
    </w:div>
    <w:div w:id="1133795448">
      <w:bodyDiv w:val="1"/>
      <w:marLeft w:val="0"/>
      <w:marRight w:val="0"/>
      <w:marTop w:val="0"/>
      <w:marBottom w:val="0"/>
      <w:divBdr>
        <w:top w:val="none" w:sz="0" w:space="0" w:color="auto"/>
        <w:left w:val="none" w:sz="0" w:space="0" w:color="auto"/>
        <w:bottom w:val="none" w:sz="0" w:space="0" w:color="auto"/>
        <w:right w:val="none" w:sz="0" w:space="0" w:color="auto"/>
      </w:divBdr>
    </w:div>
    <w:div w:id="1147554096">
      <w:bodyDiv w:val="1"/>
      <w:marLeft w:val="0"/>
      <w:marRight w:val="0"/>
      <w:marTop w:val="0"/>
      <w:marBottom w:val="0"/>
      <w:divBdr>
        <w:top w:val="none" w:sz="0" w:space="0" w:color="auto"/>
        <w:left w:val="none" w:sz="0" w:space="0" w:color="auto"/>
        <w:bottom w:val="none" w:sz="0" w:space="0" w:color="auto"/>
        <w:right w:val="none" w:sz="0" w:space="0" w:color="auto"/>
      </w:divBdr>
    </w:div>
    <w:div w:id="1154688427">
      <w:bodyDiv w:val="1"/>
      <w:marLeft w:val="0"/>
      <w:marRight w:val="0"/>
      <w:marTop w:val="0"/>
      <w:marBottom w:val="0"/>
      <w:divBdr>
        <w:top w:val="none" w:sz="0" w:space="0" w:color="auto"/>
        <w:left w:val="none" w:sz="0" w:space="0" w:color="auto"/>
        <w:bottom w:val="none" w:sz="0" w:space="0" w:color="auto"/>
        <w:right w:val="none" w:sz="0" w:space="0" w:color="auto"/>
      </w:divBdr>
    </w:div>
    <w:div w:id="1197625235">
      <w:bodyDiv w:val="1"/>
      <w:marLeft w:val="0"/>
      <w:marRight w:val="0"/>
      <w:marTop w:val="0"/>
      <w:marBottom w:val="0"/>
      <w:divBdr>
        <w:top w:val="none" w:sz="0" w:space="0" w:color="auto"/>
        <w:left w:val="none" w:sz="0" w:space="0" w:color="auto"/>
        <w:bottom w:val="none" w:sz="0" w:space="0" w:color="auto"/>
        <w:right w:val="none" w:sz="0" w:space="0" w:color="auto"/>
      </w:divBdr>
    </w:div>
    <w:div w:id="1217742070">
      <w:bodyDiv w:val="1"/>
      <w:marLeft w:val="0"/>
      <w:marRight w:val="0"/>
      <w:marTop w:val="0"/>
      <w:marBottom w:val="0"/>
      <w:divBdr>
        <w:top w:val="none" w:sz="0" w:space="0" w:color="auto"/>
        <w:left w:val="none" w:sz="0" w:space="0" w:color="auto"/>
        <w:bottom w:val="none" w:sz="0" w:space="0" w:color="auto"/>
        <w:right w:val="none" w:sz="0" w:space="0" w:color="auto"/>
      </w:divBdr>
    </w:div>
    <w:div w:id="1364089002">
      <w:bodyDiv w:val="1"/>
      <w:marLeft w:val="0"/>
      <w:marRight w:val="0"/>
      <w:marTop w:val="0"/>
      <w:marBottom w:val="0"/>
      <w:divBdr>
        <w:top w:val="none" w:sz="0" w:space="0" w:color="auto"/>
        <w:left w:val="none" w:sz="0" w:space="0" w:color="auto"/>
        <w:bottom w:val="none" w:sz="0" w:space="0" w:color="auto"/>
        <w:right w:val="none" w:sz="0" w:space="0" w:color="auto"/>
      </w:divBdr>
    </w:div>
    <w:div w:id="1414816431">
      <w:bodyDiv w:val="1"/>
      <w:marLeft w:val="0"/>
      <w:marRight w:val="0"/>
      <w:marTop w:val="0"/>
      <w:marBottom w:val="0"/>
      <w:divBdr>
        <w:top w:val="none" w:sz="0" w:space="0" w:color="auto"/>
        <w:left w:val="none" w:sz="0" w:space="0" w:color="auto"/>
        <w:bottom w:val="none" w:sz="0" w:space="0" w:color="auto"/>
        <w:right w:val="none" w:sz="0" w:space="0" w:color="auto"/>
      </w:divBdr>
    </w:div>
    <w:div w:id="1439522555">
      <w:bodyDiv w:val="1"/>
      <w:marLeft w:val="0"/>
      <w:marRight w:val="0"/>
      <w:marTop w:val="0"/>
      <w:marBottom w:val="0"/>
      <w:divBdr>
        <w:top w:val="none" w:sz="0" w:space="0" w:color="auto"/>
        <w:left w:val="none" w:sz="0" w:space="0" w:color="auto"/>
        <w:bottom w:val="none" w:sz="0" w:space="0" w:color="auto"/>
        <w:right w:val="none" w:sz="0" w:space="0" w:color="auto"/>
      </w:divBdr>
    </w:div>
    <w:div w:id="1460300563">
      <w:bodyDiv w:val="1"/>
      <w:marLeft w:val="0"/>
      <w:marRight w:val="0"/>
      <w:marTop w:val="0"/>
      <w:marBottom w:val="0"/>
      <w:divBdr>
        <w:top w:val="none" w:sz="0" w:space="0" w:color="auto"/>
        <w:left w:val="none" w:sz="0" w:space="0" w:color="auto"/>
        <w:bottom w:val="none" w:sz="0" w:space="0" w:color="auto"/>
        <w:right w:val="none" w:sz="0" w:space="0" w:color="auto"/>
      </w:divBdr>
    </w:div>
    <w:div w:id="1480533899">
      <w:bodyDiv w:val="1"/>
      <w:marLeft w:val="0"/>
      <w:marRight w:val="0"/>
      <w:marTop w:val="0"/>
      <w:marBottom w:val="0"/>
      <w:divBdr>
        <w:top w:val="none" w:sz="0" w:space="0" w:color="auto"/>
        <w:left w:val="none" w:sz="0" w:space="0" w:color="auto"/>
        <w:bottom w:val="none" w:sz="0" w:space="0" w:color="auto"/>
        <w:right w:val="none" w:sz="0" w:space="0" w:color="auto"/>
      </w:divBdr>
    </w:div>
    <w:div w:id="1519736719">
      <w:bodyDiv w:val="1"/>
      <w:marLeft w:val="0"/>
      <w:marRight w:val="0"/>
      <w:marTop w:val="0"/>
      <w:marBottom w:val="0"/>
      <w:divBdr>
        <w:top w:val="none" w:sz="0" w:space="0" w:color="auto"/>
        <w:left w:val="none" w:sz="0" w:space="0" w:color="auto"/>
        <w:bottom w:val="none" w:sz="0" w:space="0" w:color="auto"/>
        <w:right w:val="none" w:sz="0" w:space="0" w:color="auto"/>
      </w:divBdr>
    </w:div>
    <w:div w:id="1572765420">
      <w:bodyDiv w:val="1"/>
      <w:marLeft w:val="0"/>
      <w:marRight w:val="0"/>
      <w:marTop w:val="0"/>
      <w:marBottom w:val="0"/>
      <w:divBdr>
        <w:top w:val="none" w:sz="0" w:space="0" w:color="auto"/>
        <w:left w:val="none" w:sz="0" w:space="0" w:color="auto"/>
        <w:bottom w:val="none" w:sz="0" w:space="0" w:color="auto"/>
        <w:right w:val="none" w:sz="0" w:space="0" w:color="auto"/>
      </w:divBdr>
    </w:div>
    <w:div w:id="1605381481">
      <w:bodyDiv w:val="1"/>
      <w:marLeft w:val="0"/>
      <w:marRight w:val="0"/>
      <w:marTop w:val="0"/>
      <w:marBottom w:val="0"/>
      <w:divBdr>
        <w:top w:val="none" w:sz="0" w:space="0" w:color="auto"/>
        <w:left w:val="none" w:sz="0" w:space="0" w:color="auto"/>
        <w:bottom w:val="none" w:sz="0" w:space="0" w:color="auto"/>
        <w:right w:val="none" w:sz="0" w:space="0" w:color="auto"/>
      </w:divBdr>
    </w:div>
    <w:div w:id="1605915935">
      <w:bodyDiv w:val="1"/>
      <w:marLeft w:val="0"/>
      <w:marRight w:val="0"/>
      <w:marTop w:val="0"/>
      <w:marBottom w:val="0"/>
      <w:divBdr>
        <w:top w:val="none" w:sz="0" w:space="0" w:color="auto"/>
        <w:left w:val="none" w:sz="0" w:space="0" w:color="auto"/>
        <w:bottom w:val="none" w:sz="0" w:space="0" w:color="auto"/>
        <w:right w:val="none" w:sz="0" w:space="0" w:color="auto"/>
      </w:divBdr>
    </w:div>
    <w:div w:id="1633367053">
      <w:bodyDiv w:val="1"/>
      <w:marLeft w:val="0"/>
      <w:marRight w:val="0"/>
      <w:marTop w:val="0"/>
      <w:marBottom w:val="0"/>
      <w:divBdr>
        <w:top w:val="none" w:sz="0" w:space="0" w:color="auto"/>
        <w:left w:val="none" w:sz="0" w:space="0" w:color="auto"/>
        <w:bottom w:val="none" w:sz="0" w:space="0" w:color="auto"/>
        <w:right w:val="none" w:sz="0" w:space="0" w:color="auto"/>
      </w:divBdr>
    </w:div>
    <w:div w:id="1677540696">
      <w:bodyDiv w:val="1"/>
      <w:marLeft w:val="0"/>
      <w:marRight w:val="0"/>
      <w:marTop w:val="0"/>
      <w:marBottom w:val="0"/>
      <w:divBdr>
        <w:top w:val="none" w:sz="0" w:space="0" w:color="auto"/>
        <w:left w:val="none" w:sz="0" w:space="0" w:color="auto"/>
        <w:bottom w:val="none" w:sz="0" w:space="0" w:color="auto"/>
        <w:right w:val="none" w:sz="0" w:space="0" w:color="auto"/>
      </w:divBdr>
    </w:div>
    <w:div w:id="1732147569">
      <w:bodyDiv w:val="1"/>
      <w:marLeft w:val="0"/>
      <w:marRight w:val="0"/>
      <w:marTop w:val="0"/>
      <w:marBottom w:val="0"/>
      <w:divBdr>
        <w:top w:val="none" w:sz="0" w:space="0" w:color="auto"/>
        <w:left w:val="none" w:sz="0" w:space="0" w:color="auto"/>
        <w:bottom w:val="none" w:sz="0" w:space="0" w:color="auto"/>
        <w:right w:val="none" w:sz="0" w:space="0" w:color="auto"/>
      </w:divBdr>
    </w:div>
    <w:div w:id="1805930025">
      <w:bodyDiv w:val="1"/>
      <w:marLeft w:val="0"/>
      <w:marRight w:val="0"/>
      <w:marTop w:val="0"/>
      <w:marBottom w:val="0"/>
      <w:divBdr>
        <w:top w:val="none" w:sz="0" w:space="0" w:color="auto"/>
        <w:left w:val="none" w:sz="0" w:space="0" w:color="auto"/>
        <w:bottom w:val="none" w:sz="0" w:space="0" w:color="auto"/>
        <w:right w:val="none" w:sz="0" w:space="0" w:color="auto"/>
      </w:divBdr>
    </w:div>
    <w:div w:id="1840997595">
      <w:bodyDiv w:val="1"/>
      <w:marLeft w:val="0"/>
      <w:marRight w:val="0"/>
      <w:marTop w:val="0"/>
      <w:marBottom w:val="0"/>
      <w:divBdr>
        <w:top w:val="none" w:sz="0" w:space="0" w:color="auto"/>
        <w:left w:val="none" w:sz="0" w:space="0" w:color="auto"/>
        <w:bottom w:val="none" w:sz="0" w:space="0" w:color="auto"/>
        <w:right w:val="none" w:sz="0" w:space="0" w:color="auto"/>
      </w:divBdr>
    </w:div>
    <w:div w:id="1880895516">
      <w:bodyDiv w:val="1"/>
      <w:marLeft w:val="0"/>
      <w:marRight w:val="0"/>
      <w:marTop w:val="0"/>
      <w:marBottom w:val="0"/>
      <w:divBdr>
        <w:top w:val="none" w:sz="0" w:space="0" w:color="auto"/>
        <w:left w:val="none" w:sz="0" w:space="0" w:color="auto"/>
        <w:bottom w:val="none" w:sz="0" w:space="0" w:color="auto"/>
        <w:right w:val="none" w:sz="0" w:space="0" w:color="auto"/>
      </w:divBdr>
    </w:div>
    <w:div w:id="1961959336">
      <w:bodyDiv w:val="1"/>
      <w:marLeft w:val="0"/>
      <w:marRight w:val="0"/>
      <w:marTop w:val="0"/>
      <w:marBottom w:val="0"/>
      <w:divBdr>
        <w:top w:val="none" w:sz="0" w:space="0" w:color="auto"/>
        <w:left w:val="none" w:sz="0" w:space="0" w:color="auto"/>
        <w:bottom w:val="none" w:sz="0" w:space="0" w:color="auto"/>
        <w:right w:val="none" w:sz="0" w:space="0" w:color="auto"/>
      </w:divBdr>
    </w:div>
    <w:div w:id="2072338061">
      <w:bodyDiv w:val="1"/>
      <w:marLeft w:val="0"/>
      <w:marRight w:val="0"/>
      <w:marTop w:val="0"/>
      <w:marBottom w:val="0"/>
      <w:divBdr>
        <w:top w:val="none" w:sz="0" w:space="0" w:color="auto"/>
        <w:left w:val="none" w:sz="0" w:space="0" w:color="auto"/>
        <w:bottom w:val="none" w:sz="0" w:space="0" w:color="auto"/>
        <w:right w:val="none" w:sz="0" w:space="0" w:color="auto"/>
      </w:divBdr>
    </w:div>
    <w:div w:id="208961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m.parvalde@ventspils.lv"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m.parvalde@ventspil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entspils.lv" TargetMode="External"/><Relationship Id="rId4" Type="http://schemas.openxmlformats.org/officeDocument/2006/relationships/settings" Target="settings.xml"/><Relationship Id="rId9" Type="http://schemas.openxmlformats.org/officeDocument/2006/relationships/hyperlink" Target="mailto:maris.bite@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5A953-B07C-4BF3-BC04-6E4CE080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10643</Words>
  <Characters>6067</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16677</CharactersWithSpaces>
  <SharedDoc>false</SharedDoc>
  <HLinks>
    <vt:vector size="12" baseType="variant">
      <vt:variant>
        <vt:i4>5046366</vt:i4>
      </vt:variant>
      <vt:variant>
        <vt:i4>3</vt:i4>
      </vt:variant>
      <vt:variant>
        <vt:i4>0</vt:i4>
      </vt:variant>
      <vt:variant>
        <vt:i4>5</vt:i4>
      </vt:variant>
      <vt:variant>
        <vt:lpwstr>http://www.facebook.com/</vt:lpwstr>
      </vt:variant>
      <vt:variant>
        <vt:lpwstr/>
      </vt:variant>
      <vt:variant>
        <vt:i4>1638405</vt:i4>
      </vt:variant>
      <vt:variant>
        <vt:i4>0</vt:i4>
      </vt:variant>
      <vt:variant>
        <vt:i4>0</vt:i4>
      </vt:variant>
      <vt:variant>
        <vt:i4>5</vt:i4>
      </vt:variant>
      <vt:variant>
        <vt:lpwstr>http://www.ventspils.lv/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DzidraS</dc:creator>
  <cp:keywords/>
  <dc:description/>
  <cp:lastModifiedBy>Māris Bite</cp:lastModifiedBy>
  <cp:revision>67</cp:revision>
  <cp:lastPrinted>2025-09-02T10:55:00Z</cp:lastPrinted>
  <dcterms:created xsi:type="dcterms:W3CDTF">2025-09-12T06:22:00Z</dcterms:created>
  <dcterms:modified xsi:type="dcterms:W3CDTF">2025-12-03T07:14:00Z</dcterms:modified>
</cp:coreProperties>
</file>