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27E5" w14:textId="77777777" w:rsidR="00434FA5" w:rsidRPr="00602F3E" w:rsidRDefault="00434FA5" w:rsidP="00BE42D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602F3E">
        <w:rPr>
          <w:rFonts w:ascii="Times New Roman" w:hAnsi="Times New Roman"/>
          <w:b/>
          <w:caps/>
        </w:rPr>
        <w:t>Paskaidrojuma raksts</w:t>
      </w:r>
    </w:p>
    <w:p w14:paraId="760A6F94" w14:textId="77777777" w:rsidR="00F87FBA" w:rsidRPr="00602F3E" w:rsidRDefault="00F87FBA" w:rsidP="0067010E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5C7D0E7B" w14:textId="34FEF4C1" w:rsidR="0011486C" w:rsidRDefault="00434FA5" w:rsidP="0011486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602F3E">
        <w:rPr>
          <w:rFonts w:ascii="Times New Roman" w:hAnsi="Times New Roman"/>
          <w:b/>
        </w:rPr>
        <w:t>Vents</w:t>
      </w:r>
      <w:r w:rsidR="005F27CF" w:rsidRPr="00602F3E">
        <w:rPr>
          <w:rFonts w:ascii="Times New Roman" w:hAnsi="Times New Roman"/>
          <w:b/>
        </w:rPr>
        <w:t xml:space="preserve">pils </w:t>
      </w:r>
      <w:r w:rsidR="008D25FB" w:rsidRPr="00602F3E">
        <w:rPr>
          <w:rFonts w:ascii="Times New Roman" w:hAnsi="Times New Roman"/>
          <w:b/>
        </w:rPr>
        <w:t>valsts</w:t>
      </w:r>
      <w:r w:rsidR="005F27CF" w:rsidRPr="00602F3E">
        <w:rPr>
          <w:rFonts w:ascii="Times New Roman" w:hAnsi="Times New Roman"/>
          <w:b/>
        </w:rPr>
        <w:t>pilsētas</w:t>
      </w:r>
      <w:r w:rsidR="008D25FB" w:rsidRPr="00602F3E">
        <w:rPr>
          <w:rFonts w:ascii="Times New Roman" w:hAnsi="Times New Roman"/>
          <w:b/>
        </w:rPr>
        <w:t xml:space="preserve"> pašvaldības</w:t>
      </w:r>
      <w:r w:rsidR="005F27CF" w:rsidRPr="00602F3E">
        <w:rPr>
          <w:rFonts w:ascii="Times New Roman" w:hAnsi="Times New Roman"/>
          <w:b/>
        </w:rPr>
        <w:t xml:space="preserve"> domes 20</w:t>
      </w:r>
      <w:r w:rsidR="00DE51F5" w:rsidRPr="00602F3E">
        <w:rPr>
          <w:rFonts w:ascii="Times New Roman" w:hAnsi="Times New Roman"/>
          <w:b/>
        </w:rPr>
        <w:t>2</w:t>
      </w:r>
      <w:r w:rsidR="002C4108">
        <w:rPr>
          <w:rFonts w:ascii="Times New Roman" w:hAnsi="Times New Roman"/>
          <w:b/>
        </w:rPr>
        <w:t>__</w:t>
      </w:r>
      <w:r w:rsidR="005F27CF" w:rsidRPr="00602F3E">
        <w:rPr>
          <w:rFonts w:ascii="Times New Roman" w:hAnsi="Times New Roman"/>
          <w:b/>
        </w:rPr>
        <w:t>.</w:t>
      </w:r>
      <w:r w:rsidR="009D51F7">
        <w:rPr>
          <w:rFonts w:ascii="Times New Roman" w:hAnsi="Times New Roman"/>
          <w:b/>
        </w:rPr>
        <w:t> </w:t>
      </w:r>
      <w:r w:rsidR="005F27CF" w:rsidRPr="00602F3E">
        <w:rPr>
          <w:rFonts w:ascii="Times New Roman" w:hAnsi="Times New Roman"/>
          <w:b/>
        </w:rPr>
        <w:t>gada __</w:t>
      </w:r>
      <w:r w:rsidRPr="00602F3E">
        <w:rPr>
          <w:rFonts w:ascii="Times New Roman" w:hAnsi="Times New Roman"/>
          <w:b/>
        </w:rPr>
        <w:t xml:space="preserve">. </w:t>
      </w:r>
      <w:r w:rsidR="005F27CF" w:rsidRPr="00602F3E">
        <w:rPr>
          <w:rFonts w:ascii="Times New Roman" w:hAnsi="Times New Roman"/>
          <w:b/>
        </w:rPr>
        <w:t>_______</w:t>
      </w:r>
      <w:r w:rsidR="001C6B15" w:rsidRPr="00602F3E">
        <w:rPr>
          <w:rFonts w:ascii="Times New Roman" w:hAnsi="Times New Roman"/>
          <w:b/>
        </w:rPr>
        <w:t xml:space="preserve"> s</w:t>
      </w:r>
      <w:r w:rsidR="006D262B" w:rsidRPr="00602F3E">
        <w:rPr>
          <w:rFonts w:ascii="Times New Roman" w:hAnsi="Times New Roman"/>
          <w:b/>
        </w:rPr>
        <w:t>aistoš</w:t>
      </w:r>
      <w:r w:rsidR="001C6B15" w:rsidRPr="00602F3E">
        <w:rPr>
          <w:rFonts w:ascii="Times New Roman" w:hAnsi="Times New Roman"/>
          <w:b/>
        </w:rPr>
        <w:t>ajiem</w:t>
      </w:r>
      <w:r w:rsidR="006D262B" w:rsidRPr="00602F3E">
        <w:rPr>
          <w:rFonts w:ascii="Times New Roman" w:hAnsi="Times New Roman"/>
          <w:b/>
        </w:rPr>
        <w:t xml:space="preserve"> noteikum</w:t>
      </w:r>
      <w:r w:rsidR="001C6B15" w:rsidRPr="00602F3E">
        <w:rPr>
          <w:rFonts w:ascii="Times New Roman" w:hAnsi="Times New Roman"/>
          <w:b/>
        </w:rPr>
        <w:t>iem</w:t>
      </w:r>
      <w:r w:rsidR="008D25FB" w:rsidRPr="00602F3E">
        <w:rPr>
          <w:rFonts w:ascii="Times New Roman" w:hAnsi="Times New Roman"/>
          <w:b/>
        </w:rPr>
        <w:t xml:space="preserve"> </w:t>
      </w:r>
      <w:r w:rsidR="005C166E" w:rsidRPr="00602F3E">
        <w:rPr>
          <w:rFonts w:ascii="Times New Roman" w:hAnsi="Times New Roman"/>
          <w:b/>
        </w:rPr>
        <w:t>Nr.</w:t>
      </w:r>
      <w:r w:rsidR="008D25FB" w:rsidRPr="00602F3E">
        <w:rPr>
          <w:rFonts w:ascii="Times New Roman" w:hAnsi="Times New Roman"/>
          <w:b/>
        </w:rPr>
        <w:t xml:space="preserve">__ </w:t>
      </w:r>
    </w:p>
    <w:p w14:paraId="16EA1D31" w14:textId="60EDC980" w:rsidR="00102DF1" w:rsidRPr="00602F3E" w:rsidRDefault="00102DF1" w:rsidP="009D51F7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</w:t>
      </w:r>
      <w:r w:rsidR="009D51F7" w:rsidRPr="009D51F7">
        <w:rPr>
          <w:rFonts w:ascii="Times New Roman" w:hAnsi="Times New Roman"/>
          <w:b/>
        </w:rPr>
        <w:t>Kārtība, kādā Ventspils valstspilsētas pašvaldība sniedz atbalstu telpu nomas maksas segšanai</w:t>
      </w:r>
      <w:r>
        <w:rPr>
          <w:rFonts w:ascii="Times New Roman" w:hAnsi="Times New Roman"/>
          <w:b/>
        </w:rPr>
        <w:t>”</w:t>
      </w:r>
    </w:p>
    <w:p w14:paraId="44A177D9" w14:textId="77777777" w:rsidR="0011486C" w:rsidRPr="00602F3E" w:rsidRDefault="0011486C" w:rsidP="0011486C">
      <w:pPr>
        <w:spacing w:after="0" w:line="240" w:lineRule="auto"/>
        <w:jc w:val="center"/>
        <w:textAlignment w:val="baseline"/>
        <w:rPr>
          <w:rFonts w:ascii="Times New Roman" w:hAnsi="Times New Roman"/>
          <w:lang w:eastAsia="lv-LV"/>
        </w:rPr>
      </w:pPr>
    </w:p>
    <w:tbl>
      <w:tblPr>
        <w:tblW w:w="9603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128"/>
      </w:tblGrid>
      <w:tr w:rsidR="0011486C" w:rsidRPr="00602F3E" w14:paraId="4A60A8C1" w14:textId="77777777" w:rsidTr="0011486C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7FA0A5" w14:textId="77777777" w:rsidR="0011486C" w:rsidRPr="00602F3E" w:rsidRDefault="0011486C" w:rsidP="00397149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b/>
                <w:bCs/>
                <w:lang w:eastAsia="lv-LV"/>
              </w:rPr>
              <w:t>Paskaidrojuma raksta sadaļa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428122" w14:textId="77777777" w:rsidR="0011486C" w:rsidRPr="00602F3E" w:rsidRDefault="0011486C" w:rsidP="00397149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hAnsi="Times New Roman"/>
                <w:b/>
                <w:bCs/>
                <w:lang w:eastAsia="lv-LV"/>
              </w:rPr>
            </w:pPr>
            <w:r w:rsidRPr="00602F3E">
              <w:rPr>
                <w:rFonts w:ascii="Times New Roman" w:hAnsi="Times New Roman"/>
                <w:b/>
                <w:bCs/>
                <w:lang w:eastAsia="lv-LV"/>
              </w:rPr>
              <w:t>Norādāmā informācija </w:t>
            </w:r>
          </w:p>
        </w:tc>
      </w:tr>
      <w:tr w:rsidR="0011486C" w:rsidRPr="00602F3E" w14:paraId="43ADB82C" w14:textId="77777777" w:rsidTr="0011486C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6CA51" w14:textId="77777777" w:rsidR="0011486C" w:rsidRPr="00602F3E" w:rsidRDefault="0011486C" w:rsidP="0011486C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Mērķis un nepieciešamības pamatojums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EAE8B" w14:textId="57A7B9A8" w:rsidR="00102DF1" w:rsidRPr="00040F07" w:rsidRDefault="00B234EB" w:rsidP="00102DF1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S</w:t>
            </w:r>
            <w:r w:rsidR="0011486C" w:rsidRPr="00040F07">
              <w:rPr>
                <w:rFonts w:ascii="Times New Roman" w:hAnsi="Times New Roman"/>
                <w:lang w:eastAsia="lv-LV"/>
              </w:rPr>
              <w:t>aistoš</w:t>
            </w:r>
            <w:r w:rsidR="00102DF1" w:rsidRPr="00040F07">
              <w:rPr>
                <w:rFonts w:ascii="Times New Roman" w:hAnsi="Times New Roman"/>
                <w:lang w:eastAsia="lv-LV"/>
              </w:rPr>
              <w:t>ie</w:t>
            </w:r>
            <w:r w:rsidR="0011486C" w:rsidRPr="00040F07">
              <w:rPr>
                <w:rFonts w:ascii="Times New Roman" w:hAnsi="Times New Roman"/>
                <w:lang w:eastAsia="lv-LV"/>
              </w:rPr>
              <w:t xml:space="preserve"> noteikumi</w:t>
            </w:r>
            <w:r w:rsidR="00102DF1" w:rsidRPr="00040F07">
              <w:rPr>
                <w:rFonts w:ascii="Times New Roman" w:hAnsi="Times New Roman"/>
                <w:lang w:eastAsia="lv-LV"/>
              </w:rPr>
              <w:t xml:space="preserve"> tiek </w:t>
            </w:r>
            <w:r w:rsidRPr="00040F07">
              <w:rPr>
                <w:rFonts w:ascii="Times New Roman" w:hAnsi="Times New Roman"/>
                <w:lang w:eastAsia="lv-LV"/>
              </w:rPr>
              <w:t xml:space="preserve">izstrādāti, pamatojoties uz </w:t>
            </w:r>
            <w:r w:rsidR="00102DF1" w:rsidRPr="00040F07">
              <w:rPr>
                <w:rFonts w:ascii="Times New Roman" w:hAnsi="Times New Roman"/>
                <w:lang w:eastAsia="lv-LV"/>
              </w:rPr>
              <w:t>Ventspils valstspilsētas pašvaldības</w:t>
            </w:r>
            <w:r w:rsidRPr="00040F07">
              <w:rPr>
                <w:rFonts w:ascii="Times New Roman" w:hAnsi="Times New Roman"/>
                <w:lang w:eastAsia="lv-LV"/>
              </w:rPr>
              <w:t xml:space="preserve"> (turpmāk – Pašvaldība)</w:t>
            </w:r>
            <w:r w:rsidR="00102DF1" w:rsidRPr="00040F07">
              <w:rPr>
                <w:rFonts w:ascii="Times New Roman" w:hAnsi="Times New Roman"/>
                <w:lang w:eastAsia="lv-LV"/>
              </w:rPr>
              <w:t xml:space="preserve"> domes 2024.</w:t>
            </w:r>
            <w:r w:rsidR="009D51F7" w:rsidRPr="00040F07">
              <w:rPr>
                <w:rFonts w:ascii="Times New Roman" w:hAnsi="Times New Roman"/>
                <w:lang w:eastAsia="lv-LV"/>
              </w:rPr>
              <w:t> </w:t>
            </w:r>
            <w:r w:rsidR="00102DF1" w:rsidRPr="00040F07">
              <w:rPr>
                <w:rFonts w:ascii="Times New Roman" w:hAnsi="Times New Roman"/>
                <w:lang w:eastAsia="lv-LV"/>
              </w:rPr>
              <w:t xml:space="preserve">gada </w:t>
            </w:r>
            <w:r w:rsidR="009D51F7" w:rsidRPr="00040F07">
              <w:rPr>
                <w:rFonts w:ascii="Times New Roman" w:hAnsi="Times New Roman"/>
                <w:lang w:eastAsia="lv-LV"/>
              </w:rPr>
              <w:t>30</w:t>
            </w:r>
            <w:r w:rsidR="00102DF1" w:rsidRPr="00040F07">
              <w:rPr>
                <w:rFonts w:ascii="Times New Roman" w:hAnsi="Times New Roman"/>
                <w:lang w:eastAsia="lv-LV"/>
              </w:rPr>
              <w:t>.</w:t>
            </w:r>
            <w:r w:rsidR="009D51F7" w:rsidRPr="00040F07">
              <w:rPr>
                <w:rFonts w:ascii="Times New Roman" w:hAnsi="Times New Roman"/>
                <w:lang w:eastAsia="lv-LV"/>
              </w:rPr>
              <w:t> maija</w:t>
            </w:r>
            <w:r w:rsidR="00102DF1" w:rsidRPr="00040F07">
              <w:rPr>
                <w:rFonts w:ascii="Times New Roman" w:hAnsi="Times New Roman"/>
                <w:lang w:eastAsia="lv-LV"/>
              </w:rPr>
              <w:t xml:space="preserve"> saistošaj</w:t>
            </w:r>
            <w:r w:rsidRPr="00040F07">
              <w:rPr>
                <w:rFonts w:ascii="Times New Roman" w:hAnsi="Times New Roman"/>
                <w:lang w:eastAsia="lv-LV"/>
              </w:rPr>
              <w:t>iem</w:t>
            </w:r>
            <w:r w:rsidR="00102DF1" w:rsidRPr="00040F07">
              <w:rPr>
                <w:rFonts w:ascii="Times New Roman" w:hAnsi="Times New Roman"/>
                <w:lang w:eastAsia="lv-LV"/>
              </w:rPr>
              <w:t xml:space="preserve"> noteikum</w:t>
            </w:r>
            <w:r w:rsidRPr="00040F07">
              <w:rPr>
                <w:rFonts w:ascii="Times New Roman" w:hAnsi="Times New Roman"/>
                <w:lang w:eastAsia="lv-LV"/>
              </w:rPr>
              <w:t>iem</w:t>
            </w:r>
            <w:r w:rsidR="00102DF1" w:rsidRPr="00040F07">
              <w:rPr>
                <w:rFonts w:ascii="Times New Roman" w:hAnsi="Times New Roman"/>
                <w:lang w:eastAsia="lv-LV"/>
              </w:rPr>
              <w:t xml:space="preserve"> Nr.</w:t>
            </w:r>
            <w:r w:rsidR="009D51F7" w:rsidRPr="00040F07">
              <w:rPr>
                <w:rFonts w:ascii="Times New Roman" w:hAnsi="Times New Roman"/>
                <w:lang w:eastAsia="lv-LV"/>
              </w:rPr>
              <w:t> 8</w:t>
            </w:r>
            <w:r w:rsidR="00102DF1" w:rsidRPr="00040F07">
              <w:rPr>
                <w:rFonts w:ascii="Times New Roman" w:hAnsi="Times New Roman"/>
                <w:lang w:eastAsia="lv-LV"/>
              </w:rPr>
              <w:t xml:space="preserve"> “</w:t>
            </w:r>
            <w:r w:rsidR="009D51F7" w:rsidRPr="00040F07">
              <w:rPr>
                <w:rFonts w:ascii="Times New Roman" w:hAnsi="Times New Roman"/>
                <w:lang w:eastAsia="lv-LV"/>
              </w:rPr>
              <w:t>Kārtība, kādā Ventspils valstspilsētas pašvaldība sniedz komersantiem atbalstu biroja telpu nomas maksas segšanai</w:t>
            </w:r>
            <w:r w:rsidR="00102DF1" w:rsidRPr="00040F07">
              <w:rPr>
                <w:rFonts w:ascii="Times New Roman" w:hAnsi="Times New Roman"/>
                <w:lang w:eastAsia="lv-LV"/>
              </w:rPr>
              <w:t>”</w:t>
            </w:r>
            <w:r w:rsidR="00056D03" w:rsidRPr="00040F07">
              <w:rPr>
                <w:rFonts w:ascii="Times New Roman" w:hAnsi="Times New Roman"/>
                <w:lang w:eastAsia="lv-LV"/>
              </w:rPr>
              <w:t xml:space="preserve"> (turpmāk – </w:t>
            </w:r>
            <w:r w:rsidRPr="00040F07">
              <w:rPr>
                <w:rFonts w:ascii="Times New Roman" w:hAnsi="Times New Roman"/>
                <w:lang w:eastAsia="lv-LV"/>
              </w:rPr>
              <w:t>Saistošie n</w:t>
            </w:r>
            <w:r w:rsidR="009D51F7" w:rsidRPr="00040F07">
              <w:rPr>
                <w:rFonts w:ascii="Times New Roman" w:hAnsi="Times New Roman"/>
                <w:lang w:eastAsia="lv-LV"/>
              </w:rPr>
              <w:t>oteikumi</w:t>
            </w:r>
            <w:r w:rsidRPr="00040F07">
              <w:rPr>
                <w:rFonts w:ascii="Times New Roman" w:hAnsi="Times New Roman"/>
                <w:lang w:eastAsia="lv-LV"/>
              </w:rPr>
              <w:t xml:space="preserve"> Nr.8</w:t>
            </w:r>
            <w:r w:rsidR="00056D03" w:rsidRPr="00040F07">
              <w:rPr>
                <w:rFonts w:ascii="Times New Roman" w:hAnsi="Times New Roman"/>
                <w:lang w:eastAsia="lv-LV"/>
              </w:rPr>
              <w:t>)</w:t>
            </w:r>
            <w:r w:rsidR="002C4108" w:rsidRPr="00040F07">
              <w:rPr>
                <w:rFonts w:ascii="Times New Roman" w:hAnsi="Times New Roman"/>
                <w:lang w:eastAsia="lv-LV"/>
              </w:rPr>
              <w:t>.</w:t>
            </w:r>
          </w:p>
          <w:p w14:paraId="7FE8FCE8" w14:textId="1FE27EB0" w:rsidR="00B234EB" w:rsidRPr="00040F07" w:rsidRDefault="00B234EB" w:rsidP="00B234EB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Galvenā atšķirība starp šiem saistošajiem noteikumiem un Saistošajiem noteikumiem Nr.8 ir atbalsta tvērums (darbības joma). Saistošie noteikumi Nr. 8 nosaka kārtību, kādā Ventspils valstspilsētas pašvaldība sniedz atbalstu komersantiem biroja telpu nomas maksas segšanai. Savukārt, šie saistošie noteikumi paredz atbalstu divu veidu nomas maksas segšanai:</w:t>
            </w:r>
          </w:p>
          <w:p w14:paraId="283B5FB2" w14:textId="0AA49F06" w:rsidR="00B234EB" w:rsidRPr="00040F07" w:rsidRDefault="00B234EB" w:rsidP="00B234EB">
            <w:pPr>
              <w:pStyle w:val="Sarakstarindkopa"/>
              <w:numPr>
                <w:ilvl w:val="0"/>
                <w:numId w:val="38"/>
              </w:numPr>
              <w:spacing w:after="0" w:line="240" w:lineRule="auto"/>
              <w:ind w:left="273" w:right="102" w:hanging="273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Biroja telpu nomas maksas segšanai.</w:t>
            </w:r>
          </w:p>
          <w:p w14:paraId="04570CBE" w14:textId="79426CC5" w:rsidR="00B234EB" w:rsidRPr="00040F07" w:rsidRDefault="00B234EB" w:rsidP="00B234EB">
            <w:pPr>
              <w:pStyle w:val="Sarakstarindkopa"/>
              <w:numPr>
                <w:ilvl w:val="0"/>
                <w:numId w:val="38"/>
              </w:numPr>
              <w:spacing w:after="0" w:line="240" w:lineRule="auto"/>
              <w:ind w:left="273" w:right="102" w:hanging="273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Telpu nomas maksas segšanai izklaides un mākslinieciskajiem pasākumiem.</w:t>
            </w:r>
          </w:p>
          <w:p w14:paraId="22C4A096" w14:textId="0D77F0F6" w:rsidR="00B234EB" w:rsidRPr="00040F07" w:rsidRDefault="00B234EB" w:rsidP="00102DF1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Saistošo noteikum</w:t>
            </w:r>
            <w:r w:rsidR="00DF380D">
              <w:rPr>
                <w:rFonts w:ascii="Times New Roman" w:hAnsi="Times New Roman"/>
                <w:lang w:eastAsia="lv-LV"/>
              </w:rPr>
              <w:t>u</w:t>
            </w:r>
            <w:r w:rsidRPr="00040F07">
              <w:rPr>
                <w:rFonts w:ascii="Times New Roman" w:hAnsi="Times New Roman"/>
                <w:lang w:eastAsia="lv-LV"/>
              </w:rPr>
              <w:t xml:space="preserve"> mērķis ir gan sekmēt saimniecisko darbību ar augstu pievienoto vērtību, gan arī veicināt brīvā laika pavadīšanas iespējas it īpaši jauniešiem, atbalstot uzņēmējdarbību, kas nodrošina regulārus izklaides un mākslinieciskos pasākumus.</w:t>
            </w:r>
          </w:p>
          <w:p w14:paraId="4F339D0B" w14:textId="47BA6E9B" w:rsidR="00B234EB" w:rsidRPr="00040F07" w:rsidRDefault="00B234EB" w:rsidP="00102DF1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Saistošie noteikumi paredz elastīgu atbalsta izmaksas kārtību, samazinot administratīvo slogu gan saimnieciskās darbības veicējiem, gan Pašvaldībai.</w:t>
            </w:r>
          </w:p>
          <w:p w14:paraId="4E94B57D" w14:textId="21AD1215" w:rsidR="004E4B08" w:rsidRPr="00040F07" w:rsidRDefault="00B234EB" w:rsidP="00102DF1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Saistošie noteikumi saskan ar Ventspils valstspilsētas pašvaldības un Ventspils novada pašvaldības kopīgā</w:t>
            </w:r>
            <w:r w:rsidR="004E4B08" w:rsidRPr="00040F07">
              <w:rPr>
                <w:rFonts w:ascii="Times New Roman" w:hAnsi="Times New Roman"/>
                <w:lang w:eastAsia="lv-LV"/>
              </w:rPr>
              <w:t>s</w:t>
            </w:r>
            <w:r w:rsidRPr="00040F07">
              <w:rPr>
                <w:rFonts w:ascii="Times New Roman" w:hAnsi="Times New Roman"/>
                <w:lang w:eastAsia="lv-LV"/>
              </w:rPr>
              <w:t xml:space="preserve"> attīstības programm</w:t>
            </w:r>
            <w:r w:rsidR="004E4B08" w:rsidRPr="00040F07">
              <w:rPr>
                <w:rFonts w:ascii="Times New Roman" w:hAnsi="Times New Roman"/>
                <w:lang w:eastAsia="lv-LV"/>
              </w:rPr>
              <w:t>as</w:t>
            </w:r>
            <w:r w:rsidRPr="00040F07">
              <w:rPr>
                <w:rFonts w:ascii="Times New Roman" w:hAnsi="Times New Roman"/>
                <w:lang w:eastAsia="lv-LV"/>
              </w:rPr>
              <w:t xml:space="preserve"> 2021.-2027.gadam </w:t>
            </w:r>
            <w:r w:rsidR="004E4B08" w:rsidRPr="00040F07">
              <w:rPr>
                <w:rFonts w:ascii="Times New Roman" w:hAnsi="Times New Roman"/>
                <w:lang w:eastAsia="lv-LV"/>
              </w:rPr>
              <w:t>Pašvaldības rīcības plānā 2021.-2027.gadam minētajiem pasākumiem:</w:t>
            </w:r>
          </w:p>
          <w:p w14:paraId="47C50896" w14:textId="77777777" w:rsidR="004E4B08" w:rsidRPr="00040F07" w:rsidRDefault="004E4B08" w:rsidP="00040F07">
            <w:pPr>
              <w:pStyle w:val="Sarakstarindkopa"/>
              <w:numPr>
                <w:ilvl w:val="0"/>
                <w:numId w:val="39"/>
              </w:numPr>
              <w:spacing w:after="0" w:line="240" w:lineRule="auto"/>
              <w:ind w:left="273" w:right="102" w:hanging="273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P-4-2-3 Veicināt mazo un mikro uzņēmumu attīstību;</w:t>
            </w:r>
          </w:p>
          <w:p w14:paraId="494D3583" w14:textId="50023CCD" w:rsidR="00B234EB" w:rsidRPr="00040F07" w:rsidRDefault="004E4B08" w:rsidP="00040F07">
            <w:pPr>
              <w:pStyle w:val="Sarakstarindkopa"/>
              <w:numPr>
                <w:ilvl w:val="0"/>
                <w:numId w:val="39"/>
              </w:numPr>
              <w:spacing w:after="0" w:line="240" w:lineRule="auto"/>
              <w:ind w:left="273" w:right="102" w:hanging="273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P-5-1-3 Sniegt atbalstu komersantiem telpu nomai;</w:t>
            </w:r>
          </w:p>
          <w:p w14:paraId="45565367" w14:textId="4E4A4D32" w:rsidR="004E4B08" w:rsidRPr="00040F07" w:rsidRDefault="004E4B08" w:rsidP="00040F07">
            <w:pPr>
              <w:pStyle w:val="Sarakstarindkopa"/>
              <w:numPr>
                <w:ilvl w:val="0"/>
                <w:numId w:val="39"/>
              </w:numPr>
              <w:spacing w:after="0" w:line="240" w:lineRule="auto"/>
              <w:ind w:left="273" w:right="102" w:hanging="273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L-2-1-2 Pašvaldības atbalsts iedzīvotāju, īpaši jauniešu, un komersantu iniciatīvas projektiem un konkursiem;</w:t>
            </w:r>
          </w:p>
          <w:p w14:paraId="5E09E757" w14:textId="44D919D2" w:rsidR="00040F07" w:rsidRPr="00040F07" w:rsidRDefault="00040F07" w:rsidP="00040F07">
            <w:pPr>
              <w:pStyle w:val="Sarakstarindkopa"/>
              <w:numPr>
                <w:ilvl w:val="0"/>
                <w:numId w:val="39"/>
              </w:numPr>
              <w:spacing w:after="0" w:line="240" w:lineRule="auto"/>
              <w:ind w:left="273" w:right="102" w:hanging="273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L-4-1-2 Atbalsta programmas, kas pamatota ar izpētē iegūtajiem secinājumiem, izveidošana, motivējot jauniešus palikt Ventspilī;</w:t>
            </w:r>
          </w:p>
          <w:p w14:paraId="2060FBEF" w14:textId="34F68292" w:rsidR="00D14012" w:rsidRPr="00040F07" w:rsidRDefault="004E4B08" w:rsidP="00040F07">
            <w:pPr>
              <w:pStyle w:val="Sarakstarindkopa"/>
              <w:numPr>
                <w:ilvl w:val="0"/>
                <w:numId w:val="39"/>
              </w:numPr>
              <w:spacing w:after="0" w:line="240" w:lineRule="auto"/>
              <w:ind w:left="273" w:right="102" w:hanging="273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040F07">
              <w:rPr>
                <w:rFonts w:ascii="Times New Roman" w:hAnsi="Times New Roman"/>
                <w:lang w:eastAsia="lv-LV"/>
              </w:rPr>
              <w:t>L-5-1-7 Iedzīvotāju un uzņēmēju radošās iniciatīvas veicināšana pašiem organizēt saistošus pasākumus</w:t>
            </w:r>
            <w:r w:rsidR="00040F07" w:rsidRPr="00040F07">
              <w:rPr>
                <w:rFonts w:ascii="Times New Roman" w:hAnsi="Times New Roman"/>
                <w:lang w:eastAsia="lv-LV"/>
              </w:rPr>
              <w:t>.</w:t>
            </w:r>
          </w:p>
        </w:tc>
      </w:tr>
      <w:tr w:rsidR="0011486C" w:rsidRPr="00602F3E" w14:paraId="1C8D8CAB" w14:textId="77777777" w:rsidTr="0011486C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7F3A3C" w14:textId="2861EC5A" w:rsidR="0011486C" w:rsidRPr="0025630C" w:rsidRDefault="0025630C" w:rsidP="0025630C">
            <w:pPr>
              <w:spacing w:after="0" w:line="240" w:lineRule="auto"/>
              <w:ind w:right="39"/>
              <w:textAlignment w:val="baseline"/>
              <w:rPr>
                <w:rFonts w:ascii="Times New Roman" w:hAnsi="Times New Roman"/>
                <w:lang w:eastAsia="lv-LV"/>
              </w:rPr>
            </w:pPr>
            <w:r w:rsidRPr="0025630C">
              <w:rPr>
                <w:rFonts w:ascii="Times New Roman" w:hAnsi="Times New Roman"/>
                <w:b/>
                <w:bCs/>
                <w:lang w:eastAsia="lv-LV"/>
              </w:rPr>
              <w:t>2.</w:t>
            </w:r>
            <w:r>
              <w:rPr>
                <w:rFonts w:ascii="Times New Roman" w:hAnsi="Times New Roman"/>
                <w:b/>
                <w:bCs/>
                <w:lang w:eastAsia="lv-LV"/>
              </w:rPr>
              <w:t xml:space="preserve"> </w:t>
            </w:r>
            <w:r w:rsidR="0011486C" w:rsidRPr="0025630C">
              <w:rPr>
                <w:rFonts w:ascii="Times New Roman" w:hAnsi="Times New Roman"/>
                <w:lang w:eastAsia="lv-LV"/>
              </w:rPr>
              <w:t>Fiskālā ietekme uz pašvaldības budžetu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9CEF1A" w14:textId="5AC7EDB3" w:rsidR="0011486C" w:rsidRPr="002C4108" w:rsidRDefault="002C4108" w:rsidP="0011486C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highlight w:val="yellow"/>
                <w:lang w:eastAsia="lv-LV"/>
              </w:rPr>
            </w:pPr>
            <w:r w:rsidRPr="002C4108">
              <w:rPr>
                <w:rFonts w:ascii="Times New Roman" w:hAnsi="Times New Roman"/>
                <w:lang w:eastAsia="lv-LV"/>
              </w:rPr>
              <w:t xml:space="preserve">Saistošo noteikumu īstenošanai </w:t>
            </w:r>
            <w:r w:rsidR="009D1828">
              <w:rPr>
                <w:rFonts w:ascii="Times New Roman" w:hAnsi="Times New Roman"/>
                <w:lang w:eastAsia="lv-LV"/>
              </w:rPr>
              <w:t xml:space="preserve">provizoriski </w:t>
            </w:r>
            <w:r w:rsidR="008F4E2D">
              <w:rPr>
                <w:rFonts w:ascii="Times New Roman" w:hAnsi="Times New Roman"/>
                <w:lang w:eastAsia="lv-LV"/>
              </w:rPr>
              <w:t xml:space="preserve">ik gadu </w:t>
            </w:r>
            <w:r w:rsidR="00DF380D">
              <w:rPr>
                <w:rFonts w:ascii="Times New Roman" w:hAnsi="Times New Roman"/>
                <w:lang w:eastAsia="lv-LV"/>
              </w:rPr>
              <w:t xml:space="preserve">paredzēts ietvert finansējumu </w:t>
            </w:r>
            <w:r w:rsidR="009D1828">
              <w:rPr>
                <w:rFonts w:ascii="Times New Roman" w:hAnsi="Times New Roman"/>
                <w:lang w:eastAsia="lv-LV"/>
              </w:rPr>
              <w:t>10</w:t>
            </w:r>
            <w:r>
              <w:rPr>
                <w:rFonts w:ascii="Times New Roman" w:hAnsi="Times New Roman"/>
                <w:lang w:eastAsia="lv-LV"/>
              </w:rPr>
              <w:t> 000 EUR apmēr</w:t>
            </w:r>
            <w:r w:rsidR="008F4E2D">
              <w:rPr>
                <w:rFonts w:ascii="Times New Roman" w:hAnsi="Times New Roman"/>
                <w:lang w:eastAsia="lv-LV"/>
              </w:rPr>
              <w:t>ā</w:t>
            </w:r>
            <w:r w:rsidRPr="002C4108">
              <w:rPr>
                <w:rFonts w:ascii="Times New Roman" w:hAnsi="Times New Roman"/>
                <w:lang w:eastAsia="lv-LV"/>
              </w:rPr>
              <w:t xml:space="preserve"> Pašvaldības budžetā.</w:t>
            </w:r>
          </w:p>
        </w:tc>
      </w:tr>
      <w:tr w:rsidR="0011486C" w:rsidRPr="00602F3E" w14:paraId="692630F4" w14:textId="77777777" w:rsidTr="00874C69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5A35E3" w14:textId="449AC3F3" w:rsidR="0011486C" w:rsidRPr="00602F3E" w:rsidRDefault="0025630C" w:rsidP="0025630C">
            <w:pPr>
              <w:spacing w:after="0" w:line="240" w:lineRule="auto"/>
              <w:ind w:right="39"/>
              <w:textAlignment w:val="baseline"/>
              <w:rPr>
                <w:rFonts w:ascii="Times New Roman" w:hAnsi="Times New Roman"/>
                <w:lang w:eastAsia="lv-LV"/>
              </w:rPr>
            </w:pPr>
            <w:r w:rsidRPr="0025630C">
              <w:rPr>
                <w:rFonts w:ascii="Times New Roman" w:hAnsi="Times New Roman"/>
                <w:b/>
                <w:bCs/>
                <w:lang w:eastAsia="lv-LV"/>
              </w:rPr>
              <w:t>3</w:t>
            </w:r>
            <w:r>
              <w:rPr>
                <w:rFonts w:ascii="Times New Roman" w:hAnsi="Times New Roman"/>
                <w:lang w:eastAsia="lv-LV"/>
              </w:rPr>
              <w:t xml:space="preserve">. </w:t>
            </w:r>
            <w:r w:rsidR="0011486C" w:rsidRPr="00602F3E">
              <w:rPr>
                <w:rFonts w:ascii="Times New Roman" w:hAnsi="Times New Roman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EACD7" w14:textId="77777777" w:rsidR="009D1828" w:rsidRPr="009D1828" w:rsidRDefault="009D1828" w:rsidP="009D1828">
            <w:pPr>
              <w:spacing w:after="120" w:line="240" w:lineRule="auto"/>
              <w:jc w:val="both"/>
              <w:rPr>
                <w:rFonts w:ascii="Times New Roman" w:eastAsia="Calibri" w:hAnsi="Times New Roman"/>
              </w:rPr>
            </w:pPr>
            <w:r w:rsidRPr="009D1828">
              <w:rPr>
                <w:rFonts w:ascii="Times New Roman" w:eastAsia="Calibri" w:hAnsi="Times New Roman"/>
              </w:rPr>
              <w:t xml:space="preserve">Sociālā ietekme – Saistošie noteikumi paredz darba vietu radīšanu, kas uzlabos Pašvaldības iedzīvotāju sociālo situāciju un dzīves kvalitāti, kā arī nodrošinās iedzīvotāju skaita saglabāšanu.  </w:t>
            </w:r>
          </w:p>
          <w:p w14:paraId="2F04FBA6" w14:textId="77777777" w:rsidR="009D1828" w:rsidRPr="009D1828" w:rsidRDefault="009D1828" w:rsidP="009D1828">
            <w:pPr>
              <w:spacing w:after="120" w:line="240" w:lineRule="auto"/>
              <w:jc w:val="both"/>
              <w:rPr>
                <w:rFonts w:ascii="Times New Roman" w:eastAsia="Calibri" w:hAnsi="Times New Roman"/>
              </w:rPr>
            </w:pPr>
            <w:r w:rsidRPr="009D1828">
              <w:rPr>
                <w:rFonts w:ascii="Times New Roman" w:eastAsia="Calibri" w:hAnsi="Times New Roman"/>
              </w:rPr>
              <w:t xml:space="preserve">Uz attīstību vērstas politikas, kas atbalsta ražošanas darbības, pienācīgas kvalitātes darbavietu radīšanu, uzņēmējdarbību, radošumu un inovāciju veicināšana un </w:t>
            </w:r>
            <w:proofErr w:type="spellStart"/>
            <w:r w:rsidRPr="009D1828">
              <w:rPr>
                <w:rFonts w:ascii="Times New Roman" w:eastAsia="Calibri" w:hAnsi="Times New Roman"/>
              </w:rPr>
              <w:t>mikrouzņēmumu</w:t>
            </w:r>
            <w:proofErr w:type="spellEnd"/>
            <w:r w:rsidRPr="009D1828">
              <w:rPr>
                <w:rFonts w:ascii="Times New Roman" w:eastAsia="Calibri" w:hAnsi="Times New Roman"/>
              </w:rPr>
              <w:t xml:space="preserve"> un mazo un vidējo uzņēmumu izveidošanas un izaugsmes sekmēšana, cita starpā nodrošinot piekļuvi finanšu pakalpojumiem ir viens no ANO Ilgtspējīgas attīstības mērķa apakšmērķiem.</w:t>
            </w:r>
          </w:p>
          <w:p w14:paraId="6DAC6CD8" w14:textId="77777777" w:rsidR="009D1828" w:rsidRPr="009D1828" w:rsidRDefault="009D1828" w:rsidP="009D1828">
            <w:pPr>
              <w:spacing w:after="120" w:line="240" w:lineRule="auto"/>
              <w:jc w:val="both"/>
              <w:rPr>
                <w:rFonts w:ascii="Times New Roman" w:eastAsia="Calibri" w:hAnsi="Times New Roman"/>
              </w:rPr>
            </w:pPr>
            <w:r w:rsidRPr="009D1828">
              <w:rPr>
                <w:rFonts w:ascii="Times New Roman" w:eastAsia="Calibri" w:hAnsi="Times New Roman"/>
              </w:rPr>
              <w:lastRenderedPageBreak/>
              <w:t>Ietekme uz vidi – nav attiecināms.</w:t>
            </w:r>
          </w:p>
          <w:p w14:paraId="32289071" w14:textId="02D1CC2A" w:rsidR="009D1828" w:rsidRPr="009D1828" w:rsidRDefault="009D1828" w:rsidP="009D1828">
            <w:pPr>
              <w:spacing w:after="120" w:line="240" w:lineRule="auto"/>
              <w:jc w:val="both"/>
              <w:rPr>
                <w:rFonts w:ascii="Times New Roman" w:eastAsia="Calibri" w:hAnsi="Times New Roman"/>
              </w:rPr>
            </w:pPr>
            <w:r w:rsidRPr="009D1828">
              <w:rPr>
                <w:rFonts w:ascii="Times New Roman" w:eastAsia="Calibri" w:hAnsi="Times New Roman"/>
              </w:rPr>
              <w:t xml:space="preserve">Ietekme uz uzņēmējdarbības vidi pašvaldības teritorijā – atbalsta pieejamība veicinās jaunu darba vietu radīšanu, nodarbinātības pieaugumu, jaunu uzņēmumu veidošanos un esošo uzņēmumu attīstību un izaugsmi, tādējādi veicinot iedzīvotāju skaita palielināšanos Ventspils pilsētā. </w:t>
            </w:r>
          </w:p>
          <w:p w14:paraId="20FA011F" w14:textId="77777777" w:rsidR="009D1828" w:rsidRPr="009D1828" w:rsidRDefault="009D1828" w:rsidP="009D1828">
            <w:pPr>
              <w:spacing w:after="12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D1828">
              <w:rPr>
                <w:rFonts w:ascii="Times New Roman" w:hAnsi="Times New Roman"/>
                <w:lang w:eastAsia="lv-LV"/>
              </w:rPr>
              <w:t>Ietekme uz iedzīvotāju veselību – nav attiecināms.</w:t>
            </w:r>
          </w:p>
          <w:p w14:paraId="113CEB93" w14:textId="5A640590" w:rsidR="00874C69" w:rsidRPr="009D1828" w:rsidRDefault="009D1828" w:rsidP="009D1828">
            <w:pPr>
              <w:spacing w:after="12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D1828">
              <w:rPr>
                <w:rFonts w:ascii="Times New Roman" w:hAnsi="Times New Roman"/>
                <w:lang w:eastAsia="lv-LV"/>
              </w:rPr>
              <w:t>Ietekme uz konkurenci – nav attiecināms. Atbalsta saņēmējs tiek noteikts Saistošajos noteikumos noteiktajā kārtībā.</w:t>
            </w:r>
          </w:p>
        </w:tc>
      </w:tr>
      <w:tr w:rsidR="00C866C7" w:rsidRPr="00602F3E" w14:paraId="3F0D5B19" w14:textId="77777777" w:rsidTr="0011486C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0F693" w14:textId="77777777" w:rsidR="00C866C7" w:rsidRPr="00602F3E" w:rsidRDefault="00C866C7" w:rsidP="00C866C7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lastRenderedPageBreak/>
              <w:t>Ietekme uz administratīvajām procedūrām un to izmaksām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45E921" w14:textId="58337A47" w:rsidR="00C866C7" w:rsidRPr="00C866C7" w:rsidRDefault="00C866C7" w:rsidP="00C866C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highlight w:val="yellow"/>
                <w:lang w:eastAsia="lv-LV"/>
              </w:rPr>
            </w:pPr>
            <w:r w:rsidRPr="00C866C7">
              <w:rPr>
                <w:rFonts w:ascii="Times New Roman" w:hAnsi="Times New Roman"/>
              </w:rPr>
              <w:t>Saistošo noteikumu izpildi nodrošinās Ventspils valstspilsētas pašvaldības iestādes “Ventspils domes administrācija” Ekonomikas un iepirkumu nodaļa (turpmāk – Ekonomikas un iepirkumu nodaļa).</w:t>
            </w:r>
          </w:p>
        </w:tc>
      </w:tr>
      <w:tr w:rsidR="00C866C7" w:rsidRPr="00602F3E" w14:paraId="65019EA3" w14:textId="77777777" w:rsidTr="0011486C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6CAC30" w14:textId="77777777" w:rsidR="00C866C7" w:rsidRPr="00602F3E" w:rsidRDefault="00C866C7" w:rsidP="00C866C7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Ietekme uz pašvaldības funkcijām un cilvēkresursiem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DD248" w14:textId="5CC57D04" w:rsidR="009D1828" w:rsidRPr="009D1828" w:rsidRDefault="009D1828" w:rsidP="009D1828">
            <w:pPr>
              <w:spacing w:after="120" w:line="240" w:lineRule="auto"/>
              <w:ind w:right="102"/>
              <w:jc w:val="both"/>
              <w:textAlignment w:val="baseline"/>
              <w:rPr>
                <w:rFonts w:ascii="Times New Roman" w:hAnsi="Times New Roman"/>
                <w:i/>
                <w:iCs/>
                <w:lang w:eastAsia="lv-LV"/>
              </w:rPr>
            </w:pPr>
            <w:r w:rsidRPr="009D1828">
              <w:rPr>
                <w:rFonts w:ascii="Times New Roman" w:hAnsi="Times New Roman"/>
                <w:lang w:eastAsia="lv-LV"/>
              </w:rPr>
              <w:t xml:space="preserve">Atbalsta sniegšana telpu nomas izmaksu segšanai komersantiem ir tiešā veidā saistīta ar Pašvaldību likuma 4.panta pirmās daļas 12.punktā  -  </w:t>
            </w:r>
            <w:r w:rsidRPr="009D1828">
              <w:rPr>
                <w:rFonts w:ascii="Times New Roman" w:hAnsi="Times New Roman"/>
                <w:i/>
                <w:iCs/>
                <w:lang w:eastAsia="lv-LV"/>
              </w:rPr>
              <w:t>sekmēt saimniecisko darbību pašvaldības administratīvajā teritorijā un sniegt tai atbalstu – noteikto pašvaldības autonomās funkcijas izpildi.</w:t>
            </w:r>
          </w:p>
          <w:p w14:paraId="274D2FCB" w14:textId="77777777" w:rsidR="009D1828" w:rsidRPr="009D1828" w:rsidRDefault="009D1828" w:rsidP="009D1828">
            <w:pPr>
              <w:spacing w:after="12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D1828">
              <w:rPr>
                <w:rFonts w:ascii="Times New Roman" w:hAnsi="Times New Roman"/>
                <w:lang w:eastAsia="lv-LV"/>
              </w:rPr>
              <w:t>Jauna ietekme uz Pašvaldības funkcijām netiek paredzēta.</w:t>
            </w:r>
          </w:p>
          <w:p w14:paraId="43DF3503" w14:textId="2DCECBDF" w:rsidR="00C866C7" w:rsidRPr="002C4108" w:rsidRDefault="009D1828" w:rsidP="009D1828">
            <w:pPr>
              <w:spacing w:after="120" w:line="240" w:lineRule="auto"/>
              <w:ind w:right="102"/>
              <w:jc w:val="both"/>
              <w:textAlignment w:val="baseline"/>
              <w:rPr>
                <w:rFonts w:ascii="Times New Roman" w:hAnsi="Times New Roman"/>
                <w:highlight w:val="yellow"/>
                <w:lang w:eastAsia="lv-LV"/>
              </w:rPr>
            </w:pPr>
            <w:r w:rsidRPr="009D1828">
              <w:rPr>
                <w:rFonts w:ascii="Times New Roman" w:hAnsi="Times New Roman"/>
                <w:lang w:eastAsia="lv-LV"/>
              </w:rPr>
              <w:t>Saistošie noteikumi paredz jaunu darba vietu radīšanu</w:t>
            </w:r>
            <w:r>
              <w:rPr>
                <w:rFonts w:ascii="Times New Roman" w:hAnsi="Times New Roman"/>
                <w:lang w:eastAsia="lv-LV"/>
              </w:rPr>
              <w:t xml:space="preserve"> un esošo darba vietu saglabāšanu</w:t>
            </w:r>
            <w:r w:rsidRPr="009D1828">
              <w:rPr>
                <w:rFonts w:ascii="Times New Roman" w:hAnsi="Times New Roman"/>
                <w:lang w:eastAsia="lv-LV"/>
              </w:rPr>
              <w:t>.</w:t>
            </w:r>
          </w:p>
        </w:tc>
      </w:tr>
      <w:tr w:rsidR="00C866C7" w:rsidRPr="00602F3E" w14:paraId="018F8B4B" w14:textId="77777777" w:rsidTr="0011486C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FB84C" w14:textId="77777777" w:rsidR="00C866C7" w:rsidRPr="00602F3E" w:rsidRDefault="00C866C7" w:rsidP="00C866C7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Informācija par izpildes nodrošināšanu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ACE78" w14:textId="7A2343EA" w:rsidR="00C866C7" w:rsidRPr="00C866C7" w:rsidRDefault="009D1828" w:rsidP="00C866C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D1828">
              <w:rPr>
                <w:rFonts w:ascii="Times New Roman" w:hAnsi="Times New Roman"/>
                <w:lang w:eastAsia="lv-LV"/>
              </w:rPr>
              <w:t>Saistošo noteikumu izpildi nodrošinās Ekonomikas un iepirkumu nodaļa.</w:t>
            </w:r>
          </w:p>
        </w:tc>
      </w:tr>
      <w:tr w:rsidR="00C866C7" w:rsidRPr="00602F3E" w14:paraId="029D4554" w14:textId="77777777" w:rsidTr="00F14FC4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DF6A79" w14:textId="77777777" w:rsidR="00C866C7" w:rsidRPr="00602F3E" w:rsidRDefault="00C866C7" w:rsidP="00C866C7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2330D" w14:textId="77880E87" w:rsidR="00C866C7" w:rsidRPr="009D1828" w:rsidRDefault="00C866C7" w:rsidP="00C866C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D1828">
              <w:rPr>
                <w:rFonts w:ascii="Times New Roman" w:hAnsi="Times New Roman"/>
                <w:lang w:eastAsia="lv-LV"/>
              </w:rPr>
              <w:t xml:space="preserve">Saistošie noteikumi piemēroti iecerētā mērķa sasniegšanas nodrošināšanai </w:t>
            </w:r>
            <w:r w:rsidR="009D1828" w:rsidRPr="009D1828">
              <w:rPr>
                <w:rFonts w:ascii="Times New Roman" w:hAnsi="Times New Roman"/>
                <w:lang w:eastAsia="lv-LV"/>
              </w:rPr>
              <w:t>un paredz tikai to, kas ir vajadzīgs minētā mērķa sasniegšanai.</w:t>
            </w:r>
          </w:p>
        </w:tc>
      </w:tr>
      <w:tr w:rsidR="00C866C7" w:rsidRPr="00602F3E" w14:paraId="0C3D80AE" w14:textId="77777777" w:rsidTr="0011486C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79658E" w14:textId="77777777" w:rsidR="00C866C7" w:rsidRPr="00602F3E" w:rsidRDefault="00C866C7" w:rsidP="00C866C7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1413F2" w14:textId="3DBC65CC" w:rsidR="00C866C7" w:rsidRPr="005878AE" w:rsidRDefault="00C866C7" w:rsidP="00336223">
            <w:pPr>
              <w:numPr>
                <w:ilvl w:val="0"/>
                <w:numId w:val="33"/>
              </w:numPr>
              <w:spacing w:after="120" w:line="240" w:lineRule="auto"/>
              <w:ind w:left="555" w:right="102" w:hanging="425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5878AE">
              <w:rPr>
                <w:rFonts w:ascii="Times New Roman" w:hAnsi="Times New Roman"/>
                <w:lang w:eastAsia="lv-LV"/>
              </w:rPr>
              <w:t>202_.gada __._________ saņemts Latvijas Republikas Finanšu ministrijas saskaņojums atbilstoši Komercdarbības atbalsta kontroles likumam.</w:t>
            </w:r>
          </w:p>
          <w:p w14:paraId="5A39E1B6" w14:textId="11982B2C" w:rsidR="00C866C7" w:rsidRPr="005878AE" w:rsidRDefault="00C866C7" w:rsidP="00336223">
            <w:pPr>
              <w:numPr>
                <w:ilvl w:val="0"/>
                <w:numId w:val="33"/>
              </w:numPr>
              <w:spacing w:after="120" w:line="240" w:lineRule="auto"/>
              <w:ind w:left="555" w:right="102" w:hanging="425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5878AE">
              <w:rPr>
                <w:rFonts w:ascii="Times New Roman" w:hAnsi="Times New Roman"/>
                <w:lang w:eastAsia="lv-LV"/>
              </w:rPr>
              <w:t xml:space="preserve">Atbilstoši Pašvaldību likuma 46.panta trešajā daļā noteiktajam, saistošo noteikumu projekts un tā paskaidrojuma raksts laika periodā no </w:t>
            </w:r>
            <w:r w:rsidRPr="005878AE">
              <w:rPr>
                <w:rFonts w:ascii="Times New Roman" w:hAnsi="Times New Roman"/>
                <w:color w:val="EE0000"/>
                <w:lang w:eastAsia="lv-LV"/>
              </w:rPr>
              <w:t xml:space="preserve">2025. gada </w:t>
            </w:r>
            <w:r w:rsidR="005878AE" w:rsidRPr="005878AE">
              <w:rPr>
                <w:rFonts w:ascii="Times New Roman" w:hAnsi="Times New Roman"/>
                <w:color w:val="EE0000"/>
                <w:lang w:eastAsia="lv-LV"/>
              </w:rPr>
              <w:t>4</w:t>
            </w:r>
            <w:r w:rsidRPr="005878AE">
              <w:rPr>
                <w:rFonts w:ascii="Times New Roman" w:hAnsi="Times New Roman"/>
                <w:color w:val="EE0000"/>
                <w:lang w:eastAsia="lv-LV"/>
              </w:rPr>
              <w:t>. decembra līdz 202</w:t>
            </w:r>
            <w:r w:rsidR="00336223" w:rsidRPr="005878AE">
              <w:rPr>
                <w:rFonts w:ascii="Times New Roman" w:hAnsi="Times New Roman"/>
                <w:color w:val="EE0000"/>
                <w:lang w:eastAsia="lv-LV"/>
              </w:rPr>
              <w:t>5</w:t>
            </w:r>
            <w:r w:rsidRPr="005878AE">
              <w:rPr>
                <w:rFonts w:ascii="Times New Roman" w:hAnsi="Times New Roman"/>
                <w:color w:val="EE0000"/>
                <w:lang w:eastAsia="lv-LV"/>
              </w:rPr>
              <w:t xml:space="preserve">. gada </w:t>
            </w:r>
            <w:r w:rsidR="005878AE">
              <w:rPr>
                <w:rFonts w:ascii="Times New Roman" w:hAnsi="Times New Roman"/>
                <w:color w:val="EE0000"/>
                <w:lang w:eastAsia="lv-LV"/>
              </w:rPr>
              <w:t>18</w:t>
            </w:r>
            <w:r w:rsidRPr="005878AE">
              <w:rPr>
                <w:rFonts w:ascii="Times New Roman" w:hAnsi="Times New Roman"/>
                <w:color w:val="EE0000"/>
                <w:lang w:eastAsia="lv-LV"/>
              </w:rPr>
              <w:t>. </w:t>
            </w:r>
            <w:r w:rsidR="005878AE">
              <w:rPr>
                <w:rFonts w:ascii="Times New Roman" w:hAnsi="Times New Roman"/>
                <w:color w:val="EE0000"/>
                <w:lang w:eastAsia="lv-LV"/>
              </w:rPr>
              <w:t>decembrim</w:t>
            </w:r>
            <w:r w:rsidRPr="005878AE">
              <w:rPr>
                <w:rFonts w:ascii="Times New Roman" w:hAnsi="Times New Roman"/>
                <w:color w:val="EE0000"/>
                <w:lang w:eastAsia="lv-LV"/>
              </w:rPr>
              <w:t xml:space="preserve"> </w:t>
            </w:r>
            <w:r w:rsidRPr="005878AE">
              <w:rPr>
                <w:rFonts w:ascii="Times New Roman" w:hAnsi="Times New Roman"/>
                <w:lang w:eastAsia="lv-LV"/>
              </w:rPr>
              <w:t>publicēts Ventspils valstspilsētas pašvaldības tīmekļvietnē www.ventspils.lv sabiedrības viedokļa noskaidrošanai.</w:t>
            </w:r>
          </w:p>
          <w:p w14:paraId="32E1671D" w14:textId="554F81E6" w:rsidR="00C866C7" w:rsidRPr="005878AE" w:rsidRDefault="00C866C7" w:rsidP="00336223">
            <w:pPr>
              <w:numPr>
                <w:ilvl w:val="0"/>
                <w:numId w:val="33"/>
              </w:numPr>
              <w:spacing w:after="120" w:line="240" w:lineRule="auto"/>
              <w:ind w:left="555" w:right="102" w:hanging="425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5878AE">
              <w:rPr>
                <w:rFonts w:ascii="Times New Roman" w:hAnsi="Times New Roman"/>
                <w:lang w:eastAsia="lv-LV"/>
              </w:rPr>
              <w:t>Saistošo noteikumu projekts izskatīts Ventspils valstspilsētas pašvaldības Uzņēmējdarbības veicināšanas komisijā 2025. gada 24. novembrī, Likumības komisijā 2025.gada __.decembrī un Finanšu komitejā 202__. gada ___._______.</w:t>
            </w:r>
          </w:p>
        </w:tc>
      </w:tr>
    </w:tbl>
    <w:p w14:paraId="2E7E4F14" w14:textId="77777777" w:rsidR="0011486C" w:rsidRPr="00602F3E" w:rsidRDefault="0011486C" w:rsidP="0011486C">
      <w:pPr>
        <w:spacing w:after="0" w:line="240" w:lineRule="auto"/>
        <w:ind w:firstLine="375"/>
        <w:jc w:val="both"/>
        <w:textAlignment w:val="baseline"/>
        <w:rPr>
          <w:rFonts w:ascii="Times New Roman" w:hAnsi="Times New Roman"/>
          <w:lang w:eastAsia="lv-LV"/>
        </w:rPr>
      </w:pPr>
      <w:r w:rsidRPr="00602F3E">
        <w:rPr>
          <w:rFonts w:ascii="Times New Roman" w:hAnsi="Times New Roman"/>
          <w:lang w:eastAsia="lv-LV"/>
        </w:rPr>
        <w:t> </w:t>
      </w:r>
    </w:p>
    <w:p w14:paraId="1C54E4A5" w14:textId="77777777" w:rsidR="0011486C" w:rsidRPr="00602F3E" w:rsidRDefault="0011486C" w:rsidP="008D25F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0DDC982" w14:textId="77777777" w:rsidR="0011486C" w:rsidRPr="00602F3E" w:rsidRDefault="0011486C" w:rsidP="008D25F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8930F1C" w14:textId="77777777" w:rsidR="008D548A" w:rsidRPr="00602F3E" w:rsidRDefault="008D548A" w:rsidP="0006793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1FE28BF" w14:textId="2B81B7B2" w:rsidR="002707AE" w:rsidRPr="00602F3E" w:rsidRDefault="008D548A" w:rsidP="00067936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02F3E">
        <w:rPr>
          <w:rFonts w:ascii="Times New Roman" w:hAnsi="Times New Roman"/>
        </w:rPr>
        <w:t>Ventspils valstspilsētas pašvaldības d</w:t>
      </w:r>
      <w:r w:rsidR="00DA54BF" w:rsidRPr="00602F3E">
        <w:rPr>
          <w:rFonts w:ascii="Times New Roman" w:hAnsi="Times New Roman"/>
        </w:rPr>
        <w:t>omes priekšsēdētāj</w:t>
      </w:r>
      <w:r w:rsidR="00D35099" w:rsidRPr="00602F3E">
        <w:rPr>
          <w:rFonts w:ascii="Times New Roman" w:hAnsi="Times New Roman"/>
        </w:rPr>
        <w:t xml:space="preserve">s </w:t>
      </w:r>
      <w:r w:rsidR="00DA54BF" w:rsidRPr="00602F3E">
        <w:rPr>
          <w:rFonts w:ascii="Times New Roman" w:hAnsi="Times New Roman"/>
        </w:rPr>
        <w:tab/>
      </w:r>
      <w:r w:rsidR="00DA54BF" w:rsidRPr="00602F3E">
        <w:rPr>
          <w:rFonts w:ascii="Times New Roman" w:hAnsi="Times New Roman"/>
        </w:rPr>
        <w:tab/>
      </w:r>
      <w:r w:rsidR="00DA54BF" w:rsidRPr="00602F3E">
        <w:rPr>
          <w:rFonts w:ascii="Times New Roman" w:hAnsi="Times New Roman"/>
        </w:rPr>
        <w:tab/>
      </w:r>
      <w:r w:rsidR="00D35099" w:rsidRPr="00602F3E">
        <w:rPr>
          <w:rFonts w:ascii="Times New Roman" w:hAnsi="Times New Roman"/>
        </w:rPr>
        <w:tab/>
      </w:r>
      <w:r w:rsidR="00DA54BF" w:rsidRPr="00602F3E">
        <w:rPr>
          <w:rFonts w:ascii="Times New Roman" w:hAnsi="Times New Roman"/>
        </w:rPr>
        <w:t>J.</w:t>
      </w:r>
      <w:r w:rsidR="009D51F7">
        <w:rPr>
          <w:rFonts w:ascii="Times New Roman" w:hAnsi="Times New Roman"/>
        </w:rPr>
        <w:t> </w:t>
      </w:r>
      <w:r w:rsidR="00DA54BF" w:rsidRPr="00602F3E">
        <w:rPr>
          <w:rFonts w:ascii="Times New Roman" w:hAnsi="Times New Roman"/>
        </w:rPr>
        <w:t>Vītoliņš</w:t>
      </w:r>
    </w:p>
    <w:sectPr w:rsidR="002707AE" w:rsidRPr="00602F3E" w:rsidSect="001C6B15">
      <w:footerReference w:type="default" r:id="rId8"/>
      <w:headerReference w:type="first" r:id="rId9"/>
      <w:pgSz w:w="11906" w:h="16838"/>
      <w:pgMar w:top="698" w:right="849" w:bottom="851" w:left="1560" w:header="567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7BD8" w14:textId="77777777" w:rsidR="00881DC0" w:rsidRDefault="00881DC0" w:rsidP="00AE168F">
      <w:pPr>
        <w:spacing w:after="0" w:line="240" w:lineRule="auto"/>
      </w:pPr>
      <w:r>
        <w:separator/>
      </w:r>
    </w:p>
  </w:endnote>
  <w:endnote w:type="continuationSeparator" w:id="0">
    <w:p w14:paraId="4B9F3819" w14:textId="77777777" w:rsidR="00881DC0" w:rsidRDefault="00881DC0" w:rsidP="00AE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16F5" w14:textId="77777777" w:rsidR="00AE168F" w:rsidRDefault="00B9467C" w:rsidP="00750486">
    <w:pPr>
      <w:pStyle w:val="Kjene"/>
      <w:jc w:val="center"/>
    </w:pPr>
    <w:r w:rsidRPr="00750486">
      <w:rPr>
        <w:rFonts w:ascii="Times New Roman" w:hAnsi="Times New Roman"/>
        <w:sz w:val="20"/>
        <w:szCs w:val="20"/>
      </w:rPr>
      <w:fldChar w:fldCharType="begin"/>
    </w:r>
    <w:r w:rsidRPr="00750486">
      <w:rPr>
        <w:rFonts w:ascii="Times New Roman" w:hAnsi="Times New Roman"/>
        <w:sz w:val="20"/>
        <w:szCs w:val="20"/>
      </w:rPr>
      <w:instrText xml:space="preserve"> PAGE   \* MERGEFORMAT </w:instrText>
    </w:r>
    <w:r w:rsidRPr="00750486">
      <w:rPr>
        <w:rFonts w:ascii="Times New Roman" w:hAnsi="Times New Roman"/>
        <w:sz w:val="20"/>
        <w:szCs w:val="20"/>
      </w:rPr>
      <w:fldChar w:fldCharType="separate"/>
    </w:r>
    <w:r w:rsidR="00B35A49">
      <w:rPr>
        <w:rFonts w:ascii="Times New Roman" w:hAnsi="Times New Roman"/>
        <w:noProof/>
        <w:sz w:val="20"/>
        <w:szCs w:val="20"/>
      </w:rPr>
      <w:t>2</w:t>
    </w:r>
    <w:r w:rsidRPr="00750486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A76D" w14:textId="77777777" w:rsidR="00881DC0" w:rsidRDefault="00881DC0" w:rsidP="00AE168F">
      <w:pPr>
        <w:spacing w:after="0" w:line="240" w:lineRule="auto"/>
      </w:pPr>
      <w:r>
        <w:separator/>
      </w:r>
    </w:p>
  </w:footnote>
  <w:footnote w:type="continuationSeparator" w:id="0">
    <w:p w14:paraId="2FC04AA4" w14:textId="77777777" w:rsidR="00881DC0" w:rsidRDefault="00881DC0" w:rsidP="00AE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12D1" w14:textId="77777777" w:rsidR="003C1E85" w:rsidRPr="003C1E85" w:rsidRDefault="00F917ED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  <w:r>
      <w:rPr>
        <w:noProof/>
        <w:lang w:eastAsia="lv-LV"/>
      </w:rPr>
      <w:drawing>
        <wp:anchor distT="0" distB="0" distL="0" distR="0" simplePos="0" relativeHeight="251657728" behindDoc="0" locked="0" layoutInCell="1" allowOverlap="1" wp14:anchorId="36E223E4" wp14:editId="1C87C2F0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635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5A32E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0E4211F3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17B76308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165"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715EF5E1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390" w:right="-15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3C1E85" w:rsidRPr="003C1E85" w14:paraId="703F70B0" w14:textId="77777777" w:rsidTr="00AD7551">
      <w:tc>
        <w:tcPr>
          <w:tcW w:w="9651" w:type="dxa"/>
        </w:tcPr>
        <w:p w14:paraId="54D0FB24" w14:textId="6C3D444B" w:rsidR="003C1E85" w:rsidRPr="003C1E85" w:rsidRDefault="003C1E85" w:rsidP="003C1E85">
          <w:pPr>
            <w:widowControl w:val="0"/>
            <w:suppressLineNumbers/>
            <w:suppressAutoHyphens/>
            <w:spacing w:after="0" w:line="240" w:lineRule="auto"/>
            <w:ind w:right="180"/>
            <w:jc w:val="center"/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</w:pP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VENTSPILS </w:t>
          </w:r>
          <w:r w:rsidR="008D25FB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VALSTS</w:t>
          </w: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PILSĒTAS</w:t>
          </w:r>
          <w:r w:rsidR="008D25FB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 PAŠVALDĪBAS</w:t>
          </w: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 DOME</w:t>
          </w:r>
        </w:p>
      </w:tc>
    </w:tr>
    <w:tr w:rsidR="003C1E85" w:rsidRPr="003C1E85" w14:paraId="554AA76A" w14:textId="77777777" w:rsidTr="00AD7551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4CD2FD42" w14:textId="77777777" w:rsidR="003C1E85" w:rsidRPr="003C1E85" w:rsidRDefault="003C1E85" w:rsidP="003C1E85">
          <w:pPr>
            <w:widowControl w:val="0"/>
            <w:suppressLineNumbers/>
            <w:suppressAutoHyphens/>
            <w:snapToGrid w:val="0"/>
            <w:spacing w:after="0" w:line="240" w:lineRule="auto"/>
            <w:ind w:left="-70" w:right="185"/>
            <w:jc w:val="center"/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</w:pPr>
          <w:r w:rsidRPr="003C1E85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t>Jūras iela 36, Ventspils, LV</w:t>
          </w:r>
          <w:r w:rsidRPr="003C1E85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softHyphen/>
            <w:t xml:space="preserve">3601, Latvija, tālr.: 63601100, e-pasts: </w:t>
          </w:r>
          <w:hyperlink r:id="rId2" w:history="1">
            <w:r w:rsidR="00A93699" w:rsidRPr="00894CFD">
              <w:rPr>
                <w:rStyle w:val="Hipersaite"/>
                <w:rFonts w:ascii="Times New Roman" w:eastAsia="Arial" w:hAnsi="Times New Roman"/>
                <w:kern w:val="1"/>
                <w:sz w:val="18"/>
                <w:szCs w:val="18"/>
                <w:lang w:eastAsia="lv-LV"/>
              </w:rPr>
              <w:t>dome@ventspils.lv</w:t>
            </w:r>
          </w:hyperlink>
        </w:p>
      </w:tc>
    </w:tr>
  </w:tbl>
  <w:p w14:paraId="2C057091" w14:textId="77777777" w:rsidR="00E33885" w:rsidRPr="003C1E85" w:rsidRDefault="00E33885" w:rsidP="001C6B1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62F"/>
    <w:multiLevelType w:val="hybridMultilevel"/>
    <w:tmpl w:val="E4FAFC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4B2"/>
    <w:multiLevelType w:val="hybridMultilevel"/>
    <w:tmpl w:val="EE085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C4524"/>
    <w:multiLevelType w:val="hybridMultilevel"/>
    <w:tmpl w:val="76AC2AB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24493D9B"/>
    <w:multiLevelType w:val="hybridMultilevel"/>
    <w:tmpl w:val="0C9892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770C0"/>
    <w:multiLevelType w:val="hybridMultilevel"/>
    <w:tmpl w:val="6DEA1F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D73C1"/>
    <w:multiLevelType w:val="hybridMultilevel"/>
    <w:tmpl w:val="03122F6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D6060"/>
    <w:multiLevelType w:val="hybridMultilevel"/>
    <w:tmpl w:val="0B760A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25786"/>
    <w:multiLevelType w:val="multilevel"/>
    <w:tmpl w:val="52DA0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6321C8"/>
    <w:multiLevelType w:val="hybridMultilevel"/>
    <w:tmpl w:val="720A80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A6196"/>
    <w:multiLevelType w:val="hybridMultilevel"/>
    <w:tmpl w:val="FBA467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B007A"/>
    <w:multiLevelType w:val="hybridMultilevel"/>
    <w:tmpl w:val="F3CA55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627AA"/>
    <w:multiLevelType w:val="hybridMultilevel"/>
    <w:tmpl w:val="6F2675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F22AF"/>
    <w:multiLevelType w:val="hybridMultilevel"/>
    <w:tmpl w:val="925A2D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607F451A"/>
    <w:multiLevelType w:val="multilevel"/>
    <w:tmpl w:val="99BC2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CE4306"/>
    <w:multiLevelType w:val="multilevel"/>
    <w:tmpl w:val="E124D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3283BD7"/>
    <w:multiLevelType w:val="multilevel"/>
    <w:tmpl w:val="300C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3E7A"/>
    <w:multiLevelType w:val="hybridMultilevel"/>
    <w:tmpl w:val="CAB2B0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FA6A49"/>
    <w:multiLevelType w:val="hybridMultilevel"/>
    <w:tmpl w:val="5E683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456B"/>
    <w:multiLevelType w:val="hybridMultilevel"/>
    <w:tmpl w:val="D9DC6634"/>
    <w:lvl w:ilvl="0" w:tplc="042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213E4"/>
    <w:multiLevelType w:val="hybridMultilevel"/>
    <w:tmpl w:val="8EE42852"/>
    <w:lvl w:ilvl="0" w:tplc="FB36CB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9143853">
    <w:abstractNumId w:val="4"/>
  </w:num>
  <w:num w:numId="2" w16cid:durableId="1671132808">
    <w:abstractNumId w:val="8"/>
  </w:num>
  <w:num w:numId="3" w16cid:durableId="383875918">
    <w:abstractNumId w:val="21"/>
  </w:num>
  <w:num w:numId="4" w16cid:durableId="1086876049">
    <w:abstractNumId w:val="17"/>
  </w:num>
  <w:num w:numId="5" w16cid:durableId="987704557">
    <w:abstractNumId w:val="22"/>
  </w:num>
  <w:num w:numId="6" w16cid:durableId="2147316883">
    <w:abstractNumId w:val="14"/>
  </w:num>
  <w:num w:numId="7" w16cid:durableId="244728361">
    <w:abstractNumId w:val="15"/>
  </w:num>
  <w:num w:numId="8" w16cid:durableId="606040982">
    <w:abstractNumId w:val="38"/>
  </w:num>
  <w:num w:numId="9" w16cid:durableId="1163008245">
    <w:abstractNumId w:val="7"/>
  </w:num>
  <w:num w:numId="10" w16cid:durableId="248269363">
    <w:abstractNumId w:val="33"/>
  </w:num>
  <w:num w:numId="11" w16cid:durableId="1475177326">
    <w:abstractNumId w:val="1"/>
  </w:num>
  <w:num w:numId="12" w16cid:durableId="1366835335">
    <w:abstractNumId w:val="20"/>
  </w:num>
  <w:num w:numId="13" w16cid:durableId="898706548">
    <w:abstractNumId w:val="0"/>
  </w:num>
  <w:num w:numId="14" w16cid:durableId="58984915">
    <w:abstractNumId w:val="6"/>
  </w:num>
  <w:num w:numId="15" w16cid:durableId="1831215860">
    <w:abstractNumId w:val="29"/>
  </w:num>
  <w:num w:numId="16" w16cid:durableId="1284657758">
    <w:abstractNumId w:val="12"/>
  </w:num>
  <w:num w:numId="17" w16cid:durableId="857741254">
    <w:abstractNumId w:val="26"/>
  </w:num>
  <w:num w:numId="18" w16cid:durableId="1145315849">
    <w:abstractNumId w:val="24"/>
  </w:num>
  <w:num w:numId="19" w16cid:durableId="1963683473">
    <w:abstractNumId w:val="30"/>
  </w:num>
  <w:num w:numId="20" w16cid:durableId="132253818">
    <w:abstractNumId w:val="36"/>
  </w:num>
  <w:num w:numId="21" w16cid:durableId="1644651713">
    <w:abstractNumId w:val="27"/>
  </w:num>
  <w:num w:numId="22" w16cid:durableId="2097744288">
    <w:abstractNumId w:val="10"/>
  </w:num>
  <w:num w:numId="23" w16cid:durableId="2085060157">
    <w:abstractNumId w:val="31"/>
  </w:num>
  <w:num w:numId="24" w16cid:durableId="963539242">
    <w:abstractNumId w:val="5"/>
  </w:num>
  <w:num w:numId="25" w16cid:durableId="646974305">
    <w:abstractNumId w:val="16"/>
  </w:num>
  <w:num w:numId="26" w16cid:durableId="1121876271">
    <w:abstractNumId w:val="13"/>
  </w:num>
  <w:num w:numId="27" w16cid:durableId="1340038699">
    <w:abstractNumId w:val="11"/>
  </w:num>
  <w:num w:numId="28" w16cid:durableId="1946423263">
    <w:abstractNumId w:val="23"/>
  </w:num>
  <w:num w:numId="29" w16cid:durableId="74863782">
    <w:abstractNumId w:val="3"/>
  </w:num>
  <w:num w:numId="30" w16cid:durableId="881014003">
    <w:abstractNumId w:val="34"/>
  </w:num>
  <w:num w:numId="31" w16cid:durableId="491526380">
    <w:abstractNumId w:val="9"/>
  </w:num>
  <w:num w:numId="32" w16cid:durableId="1426267284">
    <w:abstractNumId w:val="32"/>
  </w:num>
  <w:num w:numId="33" w16cid:durableId="576866192">
    <w:abstractNumId w:val="28"/>
  </w:num>
  <w:num w:numId="34" w16cid:durableId="907300506">
    <w:abstractNumId w:val="37"/>
  </w:num>
  <w:num w:numId="35" w16cid:durableId="933130196">
    <w:abstractNumId w:val="2"/>
  </w:num>
  <w:num w:numId="36" w16cid:durableId="1624380858">
    <w:abstractNumId w:val="18"/>
  </w:num>
  <w:num w:numId="37" w16cid:durableId="337121878">
    <w:abstractNumId w:val="25"/>
  </w:num>
  <w:num w:numId="38" w16cid:durableId="1394621175">
    <w:abstractNumId w:val="19"/>
  </w:num>
  <w:num w:numId="39" w16cid:durableId="8850699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68"/>
    <w:rsid w:val="0000177E"/>
    <w:rsid w:val="000050EC"/>
    <w:rsid w:val="00007ADD"/>
    <w:rsid w:val="00012BD6"/>
    <w:rsid w:val="00013A71"/>
    <w:rsid w:val="00016C40"/>
    <w:rsid w:val="00017E4D"/>
    <w:rsid w:val="00021108"/>
    <w:rsid w:val="000230B0"/>
    <w:rsid w:val="00023C0B"/>
    <w:rsid w:val="000304D7"/>
    <w:rsid w:val="00033513"/>
    <w:rsid w:val="00037578"/>
    <w:rsid w:val="00040F07"/>
    <w:rsid w:val="000437CE"/>
    <w:rsid w:val="00043A18"/>
    <w:rsid w:val="00047D12"/>
    <w:rsid w:val="00052900"/>
    <w:rsid w:val="00052950"/>
    <w:rsid w:val="000531F9"/>
    <w:rsid w:val="00056D03"/>
    <w:rsid w:val="00063470"/>
    <w:rsid w:val="0006546B"/>
    <w:rsid w:val="00067936"/>
    <w:rsid w:val="0007747E"/>
    <w:rsid w:val="00084DCD"/>
    <w:rsid w:val="0008552B"/>
    <w:rsid w:val="000A46F0"/>
    <w:rsid w:val="000A5543"/>
    <w:rsid w:val="000A58F2"/>
    <w:rsid w:val="000A73F1"/>
    <w:rsid w:val="000B36E8"/>
    <w:rsid w:val="000B381B"/>
    <w:rsid w:val="000D0299"/>
    <w:rsid w:val="000D06C7"/>
    <w:rsid w:val="000E2A2A"/>
    <w:rsid w:val="000E4EE4"/>
    <w:rsid w:val="000E7810"/>
    <w:rsid w:val="000F32CC"/>
    <w:rsid w:val="00102DF1"/>
    <w:rsid w:val="00103E81"/>
    <w:rsid w:val="001071CA"/>
    <w:rsid w:val="00113EEB"/>
    <w:rsid w:val="00114794"/>
    <w:rsid w:val="0011486C"/>
    <w:rsid w:val="0011710C"/>
    <w:rsid w:val="00127BFE"/>
    <w:rsid w:val="00130631"/>
    <w:rsid w:val="00137157"/>
    <w:rsid w:val="0017124E"/>
    <w:rsid w:val="00176B49"/>
    <w:rsid w:val="00185DED"/>
    <w:rsid w:val="00190BEA"/>
    <w:rsid w:val="0019239B"/>
    <w:rsid w:val="0019309F"/>
    <w:rsid w:val="00195E1D"/>
    <w:rsid w:val="001A1F6E"/>
    <w:rsid w:val="001B5CF5"/>
    <w:rsid w:val="001B7EE0"/>
    <w:rsid w:val="001C52B3"/>
    <w:rsid w:val="001C6B15"/>
    <w:rsid w:val="001D56F4"/>
    <w:rsid w:val="001E2B9B"/>
    <w:rsid w:val="001E789F"/>
    <w:rsid w:val="001F2651"/>
    <w:rsid w:val="002023DA"/>
    <w:rsid w:val="00202BB4"/>
    <w:rsid w:val="00205171"/>
    <w:rsid w:val="002156BF"/>
    <w:rsid w:val="00215ED8"/>
    <w:rsid w:val="002170A3"/>
    <w:rsid w:val="002172B2"/>
    <w:rsid w:val="00217DDD"/>
    <w:rsid w:val="00220E4C"/>
    <w:rsid w:val="00222B2A"/>
    <w:rsid w:val="00232E03"/>
    <w:rsid w:val="00235C38"/>
    <w:rsid w:val="00253E78"/>
    <w:rsid w:val="0025630C"/>
    <w:rsid w:val="00263816"/>
    <w:rsid w:val="00264FFE"/>
    <w:rsid w:val="002659E9"/>
    <w:rsid w:val="002707AE"/>
    <w:rsid w:val="002A133C"/>
    <w:rsid w:val="002B7C7C"/>
    <w:rsid w:val="002C2EAF"/>
    <w:rsid w:val="002C4108"/>
    <w:rsid w:val="002C4EF2"/>
    <w:rsid w:val="002D0116"/>
    <w:rsid w:val="002D1940"/>
    <w:rsid w:val="002E21BB"/>
    <w:rsid w:val="002E31B0"/>
    <w:rsid w:val="00316C06"/>
    <w:rsid w:val="00333BCC"/>
    <w:rsid w:val="00335F3B"/>
    <w:rsid w:val="00336223"/>
    <w:rsid w:val="00337D3B"/>
    <w:rsid w:val="003530EC"/>
    <w:rsid w:val="003578D0"/>
    <w:rsid w:val="00362DD0"/>
    <w:rsid w:val="00365945"/>
    <w:rsid w:val="00372BB0"/>
    <w:rsid w:val="0037604F"/>
    <w:rsid w:val="00380983"/>
    <w:rsid w:val="00381A13"/>
    <w:rsid w:val="00396AF4"/>
    <w:rsid w:val="003A2D0B"/>
    <w:rsid w:val="003A3CC8"/>
    <w:rsid w:val="003A4E6B"/>
    <w:rsid w:val="003B4254"/>
    <w:rsid w:val="003B4F9D"/>
    <w:rsid w:val="003B67F7"/>
    <w:rsid w:val="003C1E85"/>
    <w:rsid w:val="003D67A1"/>
    <w:rsid w:val="003E1FFA"/>
    <w:rsid w:val="003F22D7"/>
    <w:rsid w:val="00400CC8"/>
    <w:rsid w:val="004060D5"/>
    <w:rsid w:val="0041224C"/>
    <w:rsid w:val="004126CE"/>
    <w:rsid w:val="00423976"/>
    <w:rsid w:val="004261B5"/>
    <w:rsid w:val="00430A3B"/>
    <w:rsid w:val="00434FA5"/>
    <w:rsid w:val="004416DA"/>
    <w:rsid w:val="00446AAB"/>
    <w:rsid w:val="00453A48"/>
    <w:rsid w:val="00466F30"/>
    <w:rsid w:val="00471209"/>
    <w:rsid w:val="00471778"/>
    <w:rsid w:val="0047401F"/>
    <w:rsid w:val="00480857"/>
    <w:rsid w:val="004932CD"/>
    <w:rsid w:val="004A53AC"/>
    <w:rsid w:val="004A59F1"/>
    <w:rsid w:val="004B7368"/>
    <w:rsid w:val="004B7986"/>
    <w:rsid w:val="004C1EDE"/>
    <w:rsid w:val="004D28C3"/>
    <w:rsid w:val="004D3298"/>
    <w:rsid w:val="004D638C"/>
    <w:rsid w:val="004E3355"/>
    <w:rsid w:val="004E389B"/>
    <w:rsid w:val="004E4B08"/>
    <w:rsid w:val="004E60B0"/>
    <w:rsid w:val="004E6E82"/>
    <w:rsid w:val="004E7A63"/>
    <w:rsid w:val="004F071B"/>
    <w:rsid w:val="004F0DAE"/>
    <w:rsid w:val="005064FE"/>
    <w:rsid w:val="00510FB7"/>
    <w:rsid w:val="00516887"/>
    <w:rsid w:val="00521E3B"/>
    <w:rsid w:val="00524CA0"/>
    <w:rsid w:val="00534B8E"/>
    <w:rsid w:val="00542AC7"/>
    <w:rsid w:val="00557FA1"/>
    <w:rsid w:val="00565D7D"/>
    <w:rsid w:val="005679F2"/>
    <w:rsid w:val="00567CC4"/>
    <w:rsid w:val="00581123"/>
    <w:rsid w:val="005878AE"/>
    <w:rsid w:val="005A2C26"/>
    <w:rsid w:val="005B00A0"/>
    <w:rsid w:val="005B18BB"/>
    <w:rsid w:val="005C166E"/>
    <w:rsid w:val="005C1EAE"/>
    <w:rsid w:val="005C3B0E"/>
    <w:rsid w:val="005C5231"/>
    <w:rsid w:val="005D6CFD"/>
    <w:rsid w:val="005E33B1"/>
    <w:rsid w:val="005F27CF"/>
    <w:rsid w:val="005F27FD"/>
    <w:rsid w:val="005F2B22"/>
    <w:rsid w:val="006006BA"/>
    <w:rsid w:val="006019E7"/>
    <w:rsid w:val="00602F3E"/>
    <w:rsid w:val="00630181"/>
    <w:rsid w:val="00643B4C"/>
    <w:rsid w:val="0065511B"/>
    <w:rsid w:val="006629BA"/>
    <w:rsid w:val="0067010E"/>
    <w:rsid w:val="00670D0E"/>
    <w:rsid w:val="00674F0A"/>
    <w:rsid w:val="006815D9"/>
    <w:rsid w:val="00683007"/>
    <w:rsid w:val="00696B6F"/>
    <w:rsid w:val="006A495C"/>
    <w:rsid w:val="006A4E75"/>
    <w:rsid w:val="006B0BA0"/>
    <w:rsid w:val="006B3A71"/>
    <w:rsid w:val="006B5AA1"/>
    <w:rsid w:val="006C1C69"/>
    <w:rsid w:val="006C32E7"/>
    <w:rsid w:val="006C7854"/>
    <w:rsid w:val="006D0E3A"/>
    <w:rsid w:val="006D262B"/>
    <w:rsid w:val="006E6152"/>
    <w:rsid w:val="006F0990"/>
    <w:rsid w:val="00713894"/>
    <w:rsid w:val="007156B8"/>
    <w:rsid w:val="00731DFF"/>
    <w:rsid w:val="00732D61"/>
    <w:rsid w:val="0073763D"/>
    <w:rsid w:val="00750486"/>
    <w:rsid w:val="007512B5"/>
    <w:rsid w:val="00753711"/>
    <w:rsid w:val="0075482D"/>
    <w:rsid w:val="00767AEB"/>
    <w:rsid w:val="00777D06"/>
    <w:rsid w:val="0079283B"/>
    <w:rsid w:val="007C08EA"/>
    <w:rsid w:val="007C459B"/>
    <w:rsid w:val="007D140C"/>
    <w:rsid w:val="007D61DD"/>
    <w:rsid w:val="007E1C64"/>
    <w:rsid w:val="007E5ABD"/>
    <w:rsid w:val="007E6097"/>
    <w:rsid w:val="007F12EC"/>
    <w:rsid w:val="007F5008"/>
    <w:rsid w:val="007F60BE"/>
    <w:rsid w:val="008025BE"/>
    <w:rsid w:val="008044DB"/>
    <w:rsid w:val="00806881"/>
    <w:rsid w:val="00806BCF"/>
    <w:rsid w:val="00807F27"/>
    <w:rsid w:val="00810CD6"/>
    <w:rsid w:val="008159E4"/>
    <w:rsid w:val="00816C43"/>
    <w:rsid w:val="00817C47"/>
    <w:rsid w:val="0082208D"/>
    <w:rsid w:val="008247AD"/>
    <w:rsid w:val="008304E2"/>
    <w:rsid w:val="00836A73"/>
    <w:rsid w:val="0083760F"/>
    <w:rsid w:val="00850036"/>
    <w:rsid w:val="008616E0"/>
    <w:rsid w:val="008633F1"/>
    <w:rsid w:val="00874C69"/>
    <w:rsid w:val="0087533C"/>
    <w:rsid w:val="00880760"/>
    <w:rsid w:val="00881DC0"/>
    <w:rsid w:val="00882971"/>
    <w:rsid w:val="00893EE1"/>
    <w:rsid w:val="0089675C"/>
    <w:rsid w:val="008A0A28"/>
    <w:rsid w:val="008A4CB2"/>
    <w:rsid w:val="008A5371"/>
    <w:rsid w:val="008A67AC"/>
    <w:rsid w:val="008B552F"/>
    <w:rsid w:val="008B78E8"/>
    <w:rsid w:val="008C1304"/>
    <w:rsid w:val="008D25FB"/>
    <w:rsid w:val="008D548A"/>
    <w:rsid w:val="008D5EBF"/>
    <w:rsid w:val="008E3DCB"/>
    <w:rsid w:val="008F4E2D"/>
    <w:rsid w:val="0090697F"/>
    <w:rsid w:val="0091112E"/>
    <w:rsid w:val="00911B75"/>
    <w:rsid w:val="00915B1A"/>
    <w:rsid w:val="00922686"/>
    <w:rsid w:val="00926FD0"/>
    <w:rsid w:val="009307E1"/>
    <w:rsid w:val="00930A15"/>
    <w:rsid w:val="0093211C"/>
    <w:rsid w:val="0093271A"/>
    <w:rsid w:val="0094011B"/>
    <w:rsid w:val="00941975"/>
    <w:rsid w:val="00942E89"/>
    <w:rsid w:val="00945BC0"/>
    <w:rsid w:val="00951F61"/>
    <w:rsid w:val="00955DA7"/>
    <w:rsid w:val="00956F73"/>
    <w:rsid w:val="00957119"/>
    <w:rsid w:val="00962EB9"/>
    <w:rsid w:val="00964A21"/>
    <w:rsid w:val="00967DD8"/>
    <w:rsid w:val="0097387D"/>
    <w:rsid w:val="00987345"/>
    <w:rsid w:val="00992B3E"/>
    <w:rsid w:val="009951D3"/>
    <w:rsid w:val="009A4C4C"/>
    <w:rsid w:val="009A5017"/>
    <w:rsid w:val="009B059B"/>
    <w:rsid w:val="009B3F18"/>
    <w:rsid w:val="009B69CD"/>
    <w:rsid w:val="009C476B"/>
    <w:rsid w:val="009D11F5"/>
    <w:rsid w:val="009D1828"/>
    <w:rsid w:val="009D51F7"/>
    <w:rsid w:val="009D5582"/>
    <w:rsid w:val="009D7E93"/>
    <w:rsid w:val="009E5A80"/>
    <w:rsid w:val="009F311F"/>
    <w:rsid w:val="009F4543"/>
    <w:rsid w:val="00A01E0F"/>
    <w:rsid w:val="00A02FD3"/>
    <w:rsid w:val="00A062E2"/>
    <w:rsid w:val="00A22768"/>
    <w:rsid w:val="00A31D04"/>
    <w:rsid w:val="00A32696"/>
    <w:rsid w:val="00A44467"/>
    <w:rsid w:val="00A44A8E"/>
    <w:rsid w:val="00A52248"/>
    <w:rsid w:val="00A53E80"/>
    <w:rsid w:val="00A61DB2"/>
    <w:rsid w:val="00A92303"/>
    <w:rsid w:val="00A93699"/>
    <w:rsid w:val="00AA0649"/>
    <w:rsid w:val="00AA18B5"/>
    <w:rsid w:val="00AA45A4"/>
    <w:rsid w:val="00AA67E2"/>
    <w:rsid w:val="00AB512F"/>
    <w:rsid w:val="00AC1573"/>
    <w:rsid w:val="00AC4565"/>
    <w:rsid w:val="00AD1F33"/>
    <w:rsid w:val="00AD4AEB"/>
    <w:rsid w:val="00AD7551"/>
    <w:rsid w:val="00AE168F"/>
    <w:rsid w:val="00AE7922"/>
    <w:rsid w:val="00B00B77"/>
    <w:rsid w:val="00B06092"/>
    <w:rsid w:val="00B06DA5"/>
    <w:rsid w:val="00B1541F"/>
    <w:rsid w:val="00B171DF"/>
    <w:rsid w:val="00B20CC0"/>
    <w:rsid w:val="00B234EB"/>
    <w:rsid w:val="00B249EC"/>
    <w:rsid w:val="00B34289"/>
    <w:rsid w:val="00B34AE6"/>
    <w:rsid w:val="00B35A49"/>
    <w:rsid w:val="00B36BF6"/>
    <w:rsid w:val="00B42D43"/>
    <w:rsid w:val="00B547EC"/>
    <w:rsid w:val="00B70AAE"/>
    <w:rsid w:val="00B71815"/>
    <w:rsid w:val="00B75D90"/>
    <w:rsid w:val="00B802C9"/>
    <w:rsid w:val="00B810ED"/>
    <w:rsid w:val="00B83244"/>
    <w:rsid w:val="00B91C1F"/>
    <w:rsid w:val="00B938C7"/>
    <w:rsid w:val="00B93F36"/>
    <w:rsid w:val="00B9467C"/>
    <w:rsid w:val="00BA1088"/>
    <w:rsid w:val="00BA4138"/>
    <w:rsid w:val="00BA56FD"/>
    <w:rsid w:val="00BA5E78"/>
    <w:rsid w:val="00BD0CFB"/>
    <w:rsid w:val="00BD1FB1"/>
    <w:rsid w:val="00BD338A"/>
    <w:rsid w:val="00BE42D2"/>
    <w:rsid w:val="00BE68BB"/>
    <w:rsid w:val="00C01F49"/>
    <w:rsid w:val="00C11160"/>
    <w:rsid w:val="00C233B2"/>
    <w:rsid w:val="00C33226"/>
    <w:rsid w:val="00C45053"/>
    <w:rsid w:val="00C50225"/>
    <w:rsid w:val="00C52F6B"/>
    <w:rsid w:val="00C57506"/>
    <w:rsid w:val="00C64144"/>
    <w:rsid w:val="00C6679C"/>
    <w:rsid w:val="00C669E4"/>
    <w:rsid w:val="00C673D2"/>
    <w:rsid w:val="00C708BC"/>
    <w:rsid w:val="00C71F3B"/>
    <w:rsid w:val="00C73702"/>
    <w:rsid w:val="00C839AF"/>
    <w:rsid w:val="00C866C7"/>
    <w:rsid w:val="00C9397C"/>
    <w:rsid w:val="00C9402A"/>
    <w:rsid w:val="00C955BE"/>
    <w:rsid w:val="00CA79F3"/>
    <w:rsid w:val="00CB57D2"/>
    <w:rsid w:val="00CC18EE"/>
    <w:rsid w:val="00CD2DCB"/>
    <w:rsid w:val="00CD59F6"/>
    <w:rsid w:val="00CF4674"/>
    <w:rsid w:val="00D06B04"/>
    <w:rsid w:val="00D07E97"/>
    <w:rsid w:val="00D14012"/>
    <w:rsid w:val="00D14A52"/>
    <w:rsid w:val="00D16163"/>
    <w:rsid w:val="00D207B8"/>
    <w:rsid w:val="00D261B6"/>
    <w:rsid w:val="00D32CC1"/>
    <w:rsid w:val="00D35099"/>
    <w:rsid w:val="00D42CC9"/>
    <w:rsid w:val="00D57075"/>
    <w:rsid w:val="00D611F8"/>
    <w:rsid w:val="00D63603"/>
    <w:rsid w:val="00D66DF6"/>
    <w:rsid w:val="00D72016"/>
    <w:rsid w:val="00D74075"/>
    <w:rsid w:val="00D747F9"/>
    <w:rsid w:val="00D75C4C"/>
    <w:rsid w:val="00D808E8"/>
    <w:rsid w:val="00D93339"/>
    <w:rsid w:val="00D9524A"/>
    <w:rsid w:val="00DA0DE6"/>
    <w:rsid w:val="00DA1B14"/>
    <w:rsid w:val="00DA54BF"/>
    <w:rsid w:val="00DB012A"/>
    <w:rsid w:val="00DB5EBF"/>
    <w:rsid w:val="00DB6718"/>
    <w:rsid w:val="00DC0A49"/>
    <w:rsid w:val="00DC0E96"/>
    <w:rsid w:val="00DD15FF"/>
    <w:rsid w:val="00DE51F5"/>
    <w:rsid w:val="00DF0537"/>
    <w:rsid w:val="00DF33FE"/>
    <w:rsid w:val="00DF380D"/>
    <w:rsid w:val="00DF5A84"/>
    <w:rsid w:val="00DF696E"/>
    <w:rsid w:val="00E063E5"/>
    <w:rsid w:val="00E130EA"/>
    <w:rsid w:val="00E154AF"/>
    <w:rsid w:val="00E24D4E"/>
    <w:rsid w:val="00E33885"/>
    <w:rsid w:val="00E349B8"/>
    <w:rsid w:val="00E36CD0"/>
    <w:rsid w:val="00E47D86"/>
    <w:rsid w:val="00E51C61"/>
    <w:rsid w:val="00E83FB6"/>
    <w:rsid w:val="00E85C13"/>
    <w:rsid w:val="00E870E8"/>
    <w:rsid w:val="00E97B9F"/>
    <w:rsid w:val="00EA62AB"/>
    <w:rsid w:val="00EA680E"/>
    <w:rsid w:val="00EA7B59"/>
    <w:rsid w:val="00EC06C4"/>
    <w:rsid w:val="00EC6179"/>
    <w:rsid w:val="00ED211F"/>
    <w:rsid w:val="00EE08A7"/>
    <w:rsid w:val="00EE6B01"/>
    <w:rsid w:val="00EE7F7C"/>
    <w:rsid w:val="00EF41DC"/>
    <w:rsid w:val="00F05567"/>
    <w:rsid w:val="00F14FC4"/>
    <w:rsid w:val="00F2181E"/>
    <w:rsid w:val="00F27C5C"/>
    <w:rsid w:val="00F27D57"/>
    <w:rsid w:val="00F31958"/>
    <w:rsid w:val="00F31F47"/>
    <w:rsid w:val="00F34319"/>
    <w:rsid w:val="00F35B7C"/>
    <w:rsid w:val="00F40D52"/>
    <w:rsid w:val="00F4303C"/>
    <w:rsid w:val="00F53200"/>
    <w:rsid w:val="00F53A66"/>
    <w:rsid w:val="00F563B4"/>
    <w:rsid w:val="00F60A22"/>
    <w:rsid w:val="00F61CCD"/>
    <w:rsid w:val="00F64028"/>
    <w:rsid w:val="00F74590"/>
    <w:rsid w:val="00F74AB7"/>
    <w:rsid w:val="00F83C37"/>
    <w:rsid w:val="00F87FBA"/>
    <w:rsid w:val="00F917ED"/>
    <w:rsid w:val="00F93196"/>
    <w:rsid w:val="00FA2C1F"/>
    <w:rsid w:val="00FA399D"/>
    <w:rsid w:val="00FA5440"/>
    <w:rsid w:val="00FA6173"/>
    <w:rsid w:val="00FA7475"/>
    <w:rsid w:val="00FB2AF9"/>
    <w:rsid w:val="00FB6CFC"/>
    <w:rsid w:val="00FC1A52"/>
    <w:rsid w:val="00FD03B6"/>
    <w:rsid w:val="00FD2211"/>
    <w:rsid w:val="00FD5600"/>
    <w:rsid w:val="00FE4449"/>
    <w:rsid w:val="00FE4D92"/>
    <w:rsid w:val="00FE688E"/>
    <w:rsid w:val="00FE6F5A"/>
    <w:rsid w:val="00FF0074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74488"/>
  <w15:docId w15:val="{5B2A0674-061A-4F14-8B22-7BB60E51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C1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locked/>
    <w:rsid w:val="00E3388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BA10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BA108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10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semiHidden/>
    <w:locked/>
    <w:rsid w:val="00103E8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AE16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AE168F"/>
    <w:rPr>
      <w:rFonts w:eastAsia="Times New Roman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rsid w:val="00AE16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E168F"/>
    <w:rPr>
      <w:rFonts w:eastAsia="Times New Roman"/>
      <w:sz w:val="22"/>
      <w:szCs w:val="22"/>
      <w:lang w:eastAsia="en-US"/>
    </w:rPr>
  </w:style>
  <w:style w:type="character" w:customStyle="1" w:styleId="Virsraksts3Rakstz">
    <w:name w:val="Virsraksts 3 Rakstz."/>
    <w:link w:val="Virsraksts3"/>
    <w:semiHidden/>
    <w:rsid w:val="00E3388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ipersaite">
    <w:name w:val="Hyperlink"/>
    <w:rsid w:val="00E33885"/>
    <w:rPr>
      <w:color w:val="0563C1"/>
      <w:u w:val="single"/>
    </w:rPr>
  </w:style>
  <w:style w:type="paragraph" w:styleId="Beiguvresteksts">
    <w:name w:val="endnote text"/>
    <w:basedOn w:val="Parasts"/>
    <w:link w:val="BeiguvrestekstsRakstz"/>
    <w:semiHidden/>
    <w:unhideWhenUsed/>
    <w:rsid w:val="00A062E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A062E2"/>
    <w:rPr>
      <w:rFonts w:eastAsia="Times New Roman"/>
      <w:lang w:eastAsia="en-US"/>
    </w:rPr>
  </w:style>
  <w:style w:type="character" w:styleId="Beiguvresatsauce">
    <w:name w:val="endnote reference"/>
    <w:basedOn w:val="Noklusjumarindkopasfonts"/>
    <w:semiHidden/>
    <w:unhideWhenUsed/>
    <w:rsid w:val="00A062E2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3699"/>
    <w:rPr>
      <w:color w:val="605E5C"/>
      <w:shd w:val="clear" w:color="auto" w:fill="E1DFDD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11486C"/>
    <w:pPr>
      <w:widowControl w:val="0"/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11486C"/>
    <w:rPr>
      <w:lang w:val="en-US" w:eastAsia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unhideWhenUsed/>
    <w:qFormat/>
    <w:rsid w:val="0011486C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11486C"/>
    <w:pPr>
      <w:keepNext/>
      <w:keepLines/>
      <w:spacing w:before="120" w:after="160" w:line="240" w:lineRule="exact"/>
      <w:jc w:val="both"/>
      <w:outlineLvl w:val="0"/>
    </w:pPr>
    <w:rPr>
      <w:rFonts w:eastAsia="Calibri"/>
      <w:sz w:val="20"/>
      <w:szCs w:val="20"/>
      <w:vertAlign w:val="superscript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11486C"/>
    <w:rPr>
      <w:rFonts w:eastAsia="Times New Roman"/>
      <w:sz w:val="22"/>
      <w:szCs w:val="22"/>
      <w:lang w:eastAsia="en-US"/>
    </w:rPr>
  </w:style>
  <w:style w:type="paragraph" w:styleId="Prskatjums">
    <w:name w:val="Revision"/>
    <w:hidden/>
    <w:uiPriority w:val="99"/>
    <w:semiHidden/>
    <w:rsid w:val="00DF380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3D1F-B718-47FF-AC69-5C956E0F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3421</Words>
  <Characters>1951</Characters>
  <Application>Microsoft Office Word</Application>
  <DocSecurity>4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Roge</dc:creator>
  <cp:lastModifiedBy>Līva Pētersone</cp:lastModifiedBy>
  <cp:revision>2</cp:revision>
  <cp:lastPrinted>2024-09-27T06:40:00Z</cp:lastPrinted>
  <dcterms:created xsi:type="dcterms:W3CDTF">2025-12-05T09:23:00Z</dcterms:created>
  <dcterms:modified xsi:type="dcterms:W3CDTF">2025-12-05T09:23:00Z</dcterms:modified>
</cp:coreProperties>
</file>