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C50B" w14:textId="77777777" w:rsidR="00914DB3" w:rsidRPr="00EA6838" w:rsidRDefault="00914DB3" w:rsidP="00914DB3">
      <w:pPr>
        <w:jc w:val="right"/>
        <w:rPr>
          <w:rFonts w:eastAsiaTheme="minorHAnsi"/>
          <w:i/>
          <w:iCs/>
        </w:rPr>
      </w:pPr>
      <w:bookmarkStart w:id="0" w:name="_Hlk523845239"/>
      <w:bookmarkStart w:id="1" w:name="_Hlk208491749"/>
      <w:r w:rsidRPr="00EA6838">
        <w:rPr>
          <w:rFonts w:eastAsiaTheme="minorHAnsi"/>
          <w:i/>
          <w:iCs/>
        </w:rPr>
        <w:t xml:space="preserve">Ventspils valstspilsētas pašvaldībai piederošā </w:t>
      </w:r>
    </w:p>
    <w:p w14:paraId="4DDF5833" w14:textId="5F46356A" w:rsidR="00914DB3" w:rsidRPr="00EA6838" w:rsidRDefault="00914DB3" w:rsidP="00914DB3">
      <w:pPr>
        <w:ind w:left="2160" w:firstLine="720"/>
        <w:jc w:val="right"/>
        <w:rPr>
          <w:rFonts w:eastAsiaTheme="minorHAnsi"/>
          <w:i/>
          <w:iCs/>
        </w:rPr>
      </w:pPr>
      <w:proofErr w:type="spellStart"/>
      <w:r w:rsidRPr="00EA6838">
        <w:rPr>
          <w:rFonts w:eastAsiaTheme="minorHAnsi"/>
          <w:i/>
          <w:iCs/>
        </w:rPr>
        <w:t>gruntssūcēja</w:t>
      </w:r>
      <w:proofErr w:type="spellEnd"/>
      <w:r w:rsidRPr="00EA6838">
        <w:rPr>
          <w:rFonts w:eastAsiaTheme="minorHAnsi"/>
          <w:i/>
          <w:iCs/>
        </w:rPr>
        <w:t xml:space="preserve"> DZELME</w:t>
      </w:r>
    </w:p>
    <w:p w14:paraId="133AFCC8" w14:textId="432958AF" w:rsidR="00914DB3" w:rsidRPr="00EA6838" w:rsidRDefault="00914DB3" w:rsidP="00914DB3">
      <w:pPr>
        <w:jc w:val="right"/>
        <w:rPr>
          <w:rFonts w:eastAsiaTheme="minorHAnsi"/>
          <w:i/>
          <w:iCs/>
        </w:rPr>
      </w:pPr>
      <w:r w:rsidRPr="00EA6838">
        <w:rPr>
          <w:rFonts w:eastAsiaTheme="minorHAnsi"/>
          <w:i/>
          <w:iCs/>
        </w:rPr>
        <w:t>MUTISKAS IZSOLES NOTEIKUMI</w:t>
      </w:r>
      <w:r w:rsidR="009136C5">
        <w:rPr>
          <w:rFonts w:eastAsiaTheme="minorHAnsi"/>
          <w:i/>
          <w:iCs/>
        </w:rPr>
        <w:t xml:space="preserve"> (otrā izsole)</w:t>
      </w:r>
    </w:p>
    <w:p w14:paraId="399F6E84" w14:textId="7DAA5780" w:rsidR="00914DB3" w:rsidRPr="00EA6838" w:rsidRDefault="00914DB3" w:rsidP="00914DB3">
      <w:pPr>
        <w:pStyle w:val="Sarakstarindkopa"/>
        <w:jc w:val="right"/>
        <w:rPr>
          <w:rFonts w:ascii="Times New Roman" w:eastAsiaTheme="minorHAnsi" w:hAnsi="Times New Roman"/>
          <w:b/>
          <w:bCs/>
          <w:i/>
          <w:iCs/>
          <w:sz w:val="20"/>
          <w:szCs w:val="20"/>
        </w:rPr>
      </w:pPr>
      <w:r w:rsidRPr="00EA6838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1. pielikums</w:t>
      </w:r>
    </w:p>
    <w:bookmarkEnd w:id="1"/>
    <w:p w14:paraId="60E27781" w14:textId="77777777" w:rsidR="00914DB3" w:rsidRPr="00EA6838" w:rsidRDefault="00914DB3" w:rsidP="00EA6838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EA6838">
        <w:rPr>
          <w:b/>
          <w:bCs/>
          <w:color w:val="000000"/>
          <w:sz w:val="24"/>
          <w:szCs w:val="24"/>
        </w:rPr>
        <w:t>Pieteikums</w:t>
      </w:r>
    </w:p>
    <w:p w14:paraId="622F78E4" w14:textId="77777777" w:rsidR="00914DB3" w:rsidRPr="00EA6838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bookmarkStart w:id="2" w:name="_Hlk92374996"/>
      <w:r w:rsidRPr="00EA6838">
        <w:rPr>
          <w:color w:val="000000"/>
          <w:sz w:val="24"/>
          <w:szCs w:val="24"/>
        </w:rPr>
        <w:t xml:space="preserve">dalībai Ventspils valstspilsētas pašvaldībai piederošā </w:t>
      </w:r>
    </w:p>
    <w:p w14:paraId="523DBC23" w14:textId="77777777" w:rsidR="00914DB3" w:rsidRPr="00914DB3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proofErr w:type="spellStart"/>
      <w:r w:rsidRPr="00914DB3">
        <w:rPr>
          <w:color w:val="000000"/>
          <w:sz w:val="24"/>
          <w:szCs w:val="24"/>
        </w:rPr>
        <w:t>gruntssūcēja</w:t>
      </w:r>
      <w:proofErr w:type="spellEnd"/>
      <w:r w:rsidRPr="00914DB3">
        <w:rPr>
          <w:color w:val="000000"/>
          <w:sz w:val="24"/>
          <w:szCs w:val="24"/>
        </w:rPr>
        <w:t xml:space="preserve"> DZELME</w:t>
      </w:r>
    </w:p>
    <w:p w14:paraId="2F1F0936" w14:textId="77777777" w:rsidR="009136C5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r w:rsidRPr="00EA6838">
        <w:rPr>
          <w:color w:val="000000"/>
          <w:sz w:val="24"/>
          <w:szCs w:val="24"/>
        </w:rPr>
        <w:t>MUTISKĀ IZSOL</w:t>
      </w:r>
      <w:bookmarkEnd w:id="2"/>
      <w:r w:rsidRPr="00EA6838">
        <w:rPr>
          <w:color w:val="000000"/>
          <w:sz w:val="24"/>
          <w:szCs w:val="24"/>
        </w:rPr>
        <w:t>Ē</w:t>
      </w:r>
      <w:r w:rsidR="009136C5">
        <w:rPr>
          <w:color w:val="000000"/>
          <w:sz w:val="24"/>
          <w:szCs w:val="24"/>
        </w:rPr>
        <w:t xml:space="preserve"> </w:t>
      </w:r>
    </w:p>
    <w:p w14:paraId="062DF644" w14:textId="08E0B226" w:rsidR="00914DB3" w:rsidRDefault="009136C5" w:rsidP="00EA6838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(otrā izsole)</w:t>
      </w:r>
    </w:p>
    <w:p w14:paraId="6B848947" w14:textId="77777777" w:rsidR="00EA6838" w:rsidRPr="00EA6838" w:rsidRDefault="00EA6838" w:rsidP="00EA6838">
      <w:pPr>
        <w:spacing w:line="276" w:lineRule="auto"/>
        <w:jc w:val="center"/>
        <w:rPr>
          <w:color w:val="000000"/>
          <w:sz w:val="24"/>
          <w:szCs w:val="24"/>
        </w:rPr>
      </w:pPr>
    </w:p>
    <w:p w14:paraId="4B7077E1" w14:textId="1C51B8DF" w:rsidR="00914DB3" w:rsidRPr="00EA6838" w:rsidRDefault="00914DB3" w:rsidP="00EA6838">
      <w:pPr>
        <w:spacing w:line="276" w:lineRule="auto"/>
        <w:rPr>
          <w:b/>
          <w:bCs/>
          <w:color w:val="000000"/>
          <w:sz w:val="24"/>
          <w:szCs w:val="24"/>
        </w:rPr>
      </w:pPr>
      <w:r w:rsidRPr="00EA6838">
        <w:rPr>
          <w:b/>
          <w:bCs/>
          <w:color w:val="000000"/>
          <w:sz w:val="24"/>
          <w:szCs w:val="24"/>
        </w:rPr>
        <w:t>Izsoles dalībnieks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14DB3" w:rsidRPr="00EA6838" w14:paraId="702C61E7" w14:textId="77777777" w:rsidTr="001D1BD6">
        <w:tc>
          <w:tcPr>
            <w:tcW w:w="8296" w:type="dxa"/>
            <w:gridSpan w:val="2"/>
            <w:shd w:val="clear" w:color="auto" w:fill="D1D1D1"/>
          </w:tcPr>
          <w:p w14:paraId="34B3C8D5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Informācija par dalībnieku</w:t>
            </w:r>
          </w:p>
        </w:tc>
      </w:tr>
      <w:tr w:rsidR="00914DB3" w:rsidRPr="00EA6838" w14:paraId="6F86AF05" w14:textId="77777777" w:rsidTr="001D1BD6">
        <w:tc>
          <w:tcPr>
            <w:tcW w:w="4148" w:type="dxa"/>
          </w:tcPr>
          <w:p w14:paraId="71B4C28B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3E98306E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07B4C2B5" w14:textId="77777777" w:rsidTr="001D1BD6">
        <w:tc>
          <w:tcPr>
            <w:tcW w:w="4148" w:type="dxa"/>
          </w:tcPr>
          <w:p w14:paraId="1CF54276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08037539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14D1690D" w14:textId="77777777" w:rsidTr="001D1BD6">
        <w:tc>
          <w:tcPr>
            <w:tcW w:w="4148" w:type="dxa"/>
          </w:tcPr>
          <w:p w14:paraId="3C9E59AB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4148" w:type="dxa"/>
          </w:tcPr>
          <w:p w14:paraId="21E2CCA4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280A2B19" w14:textId="77777777" w:rsidTr="001D1BD6">
        <w:tc>
          <w:tcPr>
            <w:tcW w:w="4148" w:type="dxa"/>
          </w:tcPr>
          <w:p w14:paraId="40B7D769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</w:tcPr>
          <w:p w14:paraId="67CFC01E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698320F8" w14:textId="77777777" w:rsidTr="001D1BD6">
        <w:tc>
          <w:tcPr>
            <w:tcW w:w="4148" w:type="dxa"/>
          </w:tcPr>
          <w:p w14:paraId="29241CA6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Tālruņa numurs</w:t>
            </w:r>
          </w:p>
        </w:tc>
        <w:tc>
          <w:tcPr>
            <w:tcW w:w="4148" w:type="dxa"/>
          </w:tcPr>
          <w:p w14:paraId="696BD97B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6EE6777F" w14:textId="77777777" w:rsidTr="001D1BD6">
        <w:tc>
          <w:tcPr>
            <w:tcW w:w="8296" w:type="dxa"/>
            <w:gridSpan w:val="2"/>
            <w:shd w:val="clear" w:color="auto" w:fill="D1D1D1"/>
          </w:tcPr>
          <w:p w14:paraId="39E70638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Dalībnieka rekvizīti</w:t>
            </w:r>
          </w:p>
        </w:tc>
      </w:tr>
      <w:tr w:rsidR="00914DB3" w:rsidRPr="00EA6838" w14:paraId="55F53F01" w14:textId="77777777" w:rsidTr="001D1BD6">
        <w:tc>
          <w:tcPr>
            <w:tcW w:w="4148" w:type="dxa"/>
          </w:tcPr>
          <w:p w14:paraId="1A832538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Bankas nosaukums</w:t>
            </w:r>
          </w:p>
        </w:tc>
        <w:tc>
          <w:tcPr>
            <w:tcW w:w="4148" w:type="dxa"/>
          </w:tcPr>
          <w:p w14:paraId="3437A658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0082F788" w14:textId="77777777" w:rsidTr="001D1BD6">
        <w:tc>
          <w:tcPr>
            <w:tcW w:w="4148" w:type="dxa"/>
          </w:tcPr>
          <w:p w14:paraId="3C7EFCAE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Bankas kods</w:t>
            </w:r>
          </w:p>
        </w:tc>
        <w:tc>
          <w:tcPr>
            <w:tcW w:w="4148" w:type="dxa"/>
          </w:tcPr>
          <w:p w14:paraId="6EB06797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451DCDB1" w14:textId="77777777" w:rsidTr="001D1BD6">
        <w:tc>
          <w:tcPr>
            <w:tcW w:w="4148" w:type="dxa"/>
          </w:tcPr>
          <w:p w14:paraId="3B5ED0A2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Konta numurs</w:t>
            </w:r>
          </w:p>
        </w:tc>
        <w:tc>
          <w:tcPr>
            <w:tcW w:w="4148" w:type="dxa"/>
          </w:tcPr>
          <w:p w14:paraId="3F76A17B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05FDA72C" w14:textId="77777777" w:rsidTr="001D1BD6">
        <w:tc>
          <w:tcPr>
            <w:tcW w:w="8296" w:type="dxa"/>
            <w:gridSpan w:val="2"/>
            <w:shd w:val="clear" w:color="auto" w:fill="D1D1D1"/>
          </w:tcPr>
          <w:p w14:paraId="2368C942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Informācija par dalībnieka pārstāvi</w:t>
            </w:r>
          </w:p>
        </w:tc>
      </w:tr>
      <w:tr w:rsidR="00914DB3" w:rsidRPr="00EA6838" w14:paraId="5198B6DC" w14:textId="77777777" w:rsidTr="001D1BD6">
        <w:tc>
          <w:tcPr>
            <w:tcW w:w="4148" w:type="dxa"/>
          </w:tcPr>
          <w:p w14:paraId="6F02ED51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Vārds un uzvārds</w:t>
            </w:r>
          </w:p>
        </w:tc>
        <w:tc>
          <w:tcPr>
            <w:tcW w:w="4148" w:type="dxa"/>
          </w:tcPr>
          <w:p w14:paraId="5E572E51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4990E5A9" w14:textId="77777777" w:rsidTr="001D1BD6">
        <w:tc>
          <w:tcPr>
            <w:tcW w:w="4148" w:type="dxa"/>
          </w:tcPr>
          <w:p w14:paraId="6AAC032A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Personas kods</w:t>
            </w:r>
          </w:p>
        </w:tc>
        <w:tc>
          <w:tcPr>
            <w:tcW w:w="4148" w:type="dxa"/>
          </w:tcPr>
          <w:p w14:paraId="64025C04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1B9BD14D" w14:textId="77777777" w:rsidTr="001D1BD6">
        <w:tc>
          <w:tcPr>
            <w:tcW w:w="4148" w:type="dxa"/>
          </w:tcPr>
          <w:p w14:paraId="56C766ED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148" w:type="dxa"/>
          </w:tcPr>
          <w:p w14:paraId="3AC46678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EA6838" w14:paraId="344093B3" w14:textId="77777777" w:rsidTr="001D1BD6">
        <w:tc>
          <w:tcPr>
            <w:tcW w:w="4148" w:type="dxa"/>
          </w:tcPr>
          <w:p w14:paraId="43B94A4B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A6838">
              <w:rPr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</w:tcPr>
          <w:p w14:paraId="3663F87D" w14:textId="77777777" w:rsidR="00914DB3" w:rsidRPr="00EA683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C6F0E06" w14:textId="77777777" w:rsidR="00914DB3" w:rsidRPr="00EA683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3B79C769" w14:textId="77777777" w:rsidR="00914DB3" w:rsidRPr="00EA6838" w:rsidRDefault="00914DB3" w:rsidP="00EA6838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EA6838">
        <w:rPr>
          <w:b/>
          <w:bCs/>
          <w:color w:val="000000"/>
          <w:sz w:val="24"/>
          <w:szCs w:val="24"/>
        </w:rPr>
        <w:t xml:space="preserve">parakstot un iesniedzot šo pieteikumu, izsoles dalībnieks apliecina, ka: </w:t>
      </w:r>
    </w:p>
    <w:p w14:paraId="49E3C8B5" w14:textId="2FB1D432" w:rsidR="00914DB3" w:rsidRPr="00EA683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A6838">
        <w:rPr>
          <w:rFonts w:ascii="Times New Roman" w:hAnsi="Times New Roman"/>
          <w:color w:val="000000"/>
          <w:sz w:val="24"/>
          <w:szCs w:val="24"/>
        </w:rPr>
        <w:t xml:space="preserve">piesaka savu dalību Ventspils valstspilsētas pašvaldībai piederošā </w:t>
      </w:r>
      <w:proofErr w:type="spellStart"/>
      <w:r w:rsidRPr="00EA6838">
        <w:rPr>
          <w:rFonts w:ascii="Times New Roman" w:hAnsi="Times New Roman"/>
          <w:color w:val="000000"/>
          <w:sz w:val="24"/>
          <w:szCs w:val="24"/>
        </w:rPr>
        <w:t>gruntssūcēja</w:t>
      </w:r>
      <w:proofErr w:type="spellEnd"/>
      <w:r w:rsidRPr="00EA6838">
        <w:rPr>
          <w:rFonts w:ascii="Times New Roman" w:hAnsi="Times New Roman"/>
          <w:color w:val="000000"/>
          <w:sz w:val="24"/>
          <w:szCs w:val="24"/>
        </w:rPr>
        <w:t xml:space="preserve"> DZELME mutiskā izsolē un izsaka savu vēlēšanos iegādāties </w:t>
      </w:r>
      <w:bookmarkStart w:id="3" w:name="_Hlk207894131"/>
      <w:proofErr w:type="spellStart"/>
      <w:r w:rsidRPr="00EA6838">
        <w:rPr>
          <w:rFonts w:ascii="Times New Roman" w:hAnsi="Times New Roman"/>
          <w:color w:val="000000"/>
          <w:sz w:val="24"/>
          <w:szCs w:val="24"/>
        </w:rPr>
        <w:t>gruntssūcēju</w:t>
      </w:r>
      <w:proofErr w:type="spellEnd"/>
      <w:r w:rsidRPr="00EA6838">
        <w:rPr>
          <w:rFonts w:ascii="Times New Roman" w:hAnsi="Times New Roman"/>
          <w:color w:val="000000"/>
          <w:sz w:val="24"/>
          <w:szCs w:val="24"/>
        </w:rPr>
        <w:t xml:space="preserve"> DZELME </w:t>
      </w:r>
      <w:bookmarkEnd w:id="3"/>
      <w:r w:rsidRPr="00EA6838">
        <w:rPr>
          <w:rFonts w:ascii="Times New Roman" w:hAnsi="Times New Roman"/>
          <w:color w:val="000000"/>
          <w:sz w:val="24"/>
          <w:szCs w:val="24"/>
        </w:rPr>
        <w:t>ar visu uz tā esošo aprīkojumu un tādā tehniskā stāvoklī, kādā tas ir izsoles brīdi;</w:t>
      </w:r>
    </w:p>
    <w:p w14:paraId="42979F1F" w14:textId="1322FDB5" w:rsidR="00914DB3" w:rsidRPr="00EA6838" w:rsidRDefault="00914DB3" w:rsidP="00EA6838">
      <w:pPr>
        <w:pStyle w:val="Sarakstarindkopa"/>
        <w:numPr>
          <w:ilvl w:val="0"/>
          <w:numId w:val="41"/>
        </w:numPr>
        <w:spacing w:after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6838">
        <w:rPr>
          <w:rFonts w:ascii="Times New Roman" w:hAnsi="Times New Roman"/>
          <w:color w:val="000000"/>
          <w:sz w:val="24"/>
          <w:szCs w:val="24"/>
        </w:rPr>
        <w:t xml:space="preserve">ir iepazinies ar </w:t>
      </w:r>
      <w:proofErr w:type="spellStart"/>
      <w:r w:rsidR="00EA6838" w:rsidRPr="00EA6838">
        <w:rPr>
          <w:rFonts w:ascii="Times New Roman" w:hAnsi="Times New Roman"/>
          <w:color w:val="000000"/>
          <w:sz w:val="24"/>
          <w:szCs w:val="24"/>
        </w:rPr>
        <w:t>gruntssūcēju</w:t>
      </w:r>
      <w:proofErr w:type="spellEnd"/>
      <w:r w:rsidR="00EA6838" w:rsidRPr="00EA6838">
        <w:rPr>
          <w:rFonts w:ascii="Times New Roman" w:hAnsi="Times New Roman"/>
          <w:color w:val="000000"/>
          <w:sz w:val="24"/>
          <w:szCs w:val="24"/>
        </w:rPr>
        <w:t xml:space="preserve"> DZELME un </w:t>
      </w:r>
      <w:r w:rsidRPr="00EA6838">
        <w:rPr>
          <w:rFonts w:ascii="Times New Roman" w:hAnsi="Times New Roman"/>
          <w:color w:val="000000"/>
          <w:sz w:val="24"/>
          <w:szCs w:val="24"/>
        </w:rPr>
        <w:t>izsoles noteikumiem, tos saprot, zina savas kā izsoles dalībnieka tiesības un pienākumus, pilnībā piekrīt izsoles noteikumiem un apņemas tos ievērot;</w:t>
      </w:r>
    </w:p>
    <w:p w14:paraId="4DC03A28" w14:textId="6A39CEB3" w:rsidR="00914DB3" w:rsidRPr="00EA6838" w:rsidRDefault="00914DB3" w:rsidP="00EA6838">
      <w:pPr>
        <w:pStyle w:val="Sarakstarindkopa"/>
        <w:numPr>
          <w:ilvl w:val="0"/>
          <w:numId w:val="41"/>
        </w:numPr>
        <w:spacing w:after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6838">
        <w:rPr>
          <w:rFonts w:ascii="Times New Roman" w:hAnsi="Times New Roman"/>
          <w:color w:val="000000"/>
          <w:sz w:val="24"/>
          <w:szCs w:val="24"/>
        </w:rPr>
        <w:t xml:space="preserve">gadījumā, ja tiks atzīts par izsoles uzvarētāju, apņemas pildīt visus izsoles noteikumiem pievienotā </w:t>
      </w:r>
      <w:r w:rsidR="00EA6838" w:rsidRPr="00EA6838">
        <w:rPr>
          <w:rFonts w:ascii="Times New Roman" w:hAnsi="Times New Roman"/>
          <w:color w:val="000000"/>
          <w:sz w:val="24"/>
          <w:szCs w:val="24"/>
        </w:rPr>
        <w:t xml:space="preserve">pirkuma </w:t>
      </w:r>
      <w:r w:rsidRPr="00EA6838">
        <w:rPr>
          <w:rFonts w:ascii="Times New Roman" w:hAnsi="Times New Roman"/>
          <w:color w:val="000000"/>
          <w:sz w:val="24"/>
          <w:szCs w:val="24"/>
        </w:rPr>
        <w:t>līguma projekta nosacījumus;</w:t>
      </w:r>
    </w:p>
    <w:p w14:paraId="28CC88F4" w14:textId="3F8C70ED" w:rsidR="00914DB3" w:rsidRPr="00EA6838" w:rsidRDefault="00EA6838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A6838">
        <w:rPr>
          <w:rFonts w:ascii="Times New Roman" w:hAnsi="Times New Roman"/>
          <w:color w:val="000000"/>
          <w:sz w:val="24"/>
          <w:szCs w:val="24"/>
        </w:rPr>
        <w:t>izsoles dalībniekam</w:t>
      </w:r>
      <w:r w:rsidR="00914DB3" w:rsidRPr="00EA6838">
        <w:rPr>
          <w:rFonts w:ascii="Times New Roman" w:hAnsi="Times New Roman"/>
          <w:color w:val="000000"/>
          <w:sz w:val="24"/>
          <w:szCs w:val="24"/>
        </w:rPr>
        <w:t xml:space="preserve"> nav ar tiesas spriedumu pasludināts maksātnespējas process, ar tiesas spriedumu netiek īstenots tiesiskās aizsardzības process vai ar tiesas lēmumu netiek īstenots </w:t>
      </w:r>
      <w:proofErr w:type="spellStart"/>
      <w:r w:rsidR="00914DB3" w:rsidRPr="00EA6838">
        <w:rPr>
          <w:rFonts w:ascii="Times New Roman" w:hAnsi="Times New Roman"/>
          <w:color w:val="000000"/>
          <w:sz w:val="24"/>
          <w:szCs w:val="24"/>
        </w:rPr>
        <w:t>ārpustiesas</w:t>
      </w:r>
      <w:proofErr w:type="spellEnd"/>
      <w:r w:rsidR="00914DB3" w:rsidRPr="00EA6838">
        <w:rPr>
          <w:rFonts w:ascii="Times New Roman" w:hAnsi="Times New Roman"/>
          <w:color w:val="000000"/>
          <w:sz w:val="24"/>
          <w:szCs w:val="24"/>
        </w:rPr>
        <w:t xml:space="preserve"> tiesiskās aizsardzības process, nav uzsākta bankrota procedūra, nav piemērota sanācija vai mierizlīgums un nav izbeigta saimnieciskā darbība; </w:t>
      </w:r>
    </w:p>
    <w:p w14:paraId="49AED0C2" w14:textId="6A508FEE" w:rsidR="00914DB3" w:rsidRPr="00EA683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A6838">
        <w:rPr>
          <w:rFonts w:ascii="Times New Roman" w:hAnsi="Times New Roman"/>
          <w:color w:val="000000"/>
          <w:sz w:val="24"/>
          <w:szCs w:val="24"/>
        </w:rPr>
        <w:t xml:space="preserve">uz </w:t>
      </w:r>
      <w:r w:rsidR="00EA6838" w:rsidRPr="00EA6838">
        <w:rPr>
          <w:rFonts w:ascii="Times New Roman" w:hAnsi="Times New Roman"/>
          <w:color w:val="000000"/>
          <w:sz w:val="24"/>
          <w:szCs w:val="24"/>
        </w:rPr>
        <w:t>izsoles dalībnieku</w:t>
      </w:r>
      <w:r w:rsidRPr="00EA6838">
        <w:rPr>
          <w:rFonts w:ascii="Times New Roman" w:hAnsi="Times New Roman"/>
          <w:color w:val="000000"/>
          <w:sz w:val="24"/>
          <w:szCs w:val="24"/>
        </w:rPr>
        <w:t xml:space="preserve">, tā valdes vai padomes locekli, patieso labuma guvēju, </w:t>
      </w:r>
      <w:proofErr w:type="spellStart"/>
      <w:r w:rsidRPr="00EA6838">
        <w:rPr>
          <w:rFonts w:ascii="Times New Roman" w:hAnsi="Times New Roman"/>
          <w:color w:val="000000"/>
          <w:sz w:val="24"/>
          <w:szCs w:val="24"/>
        </w:rPr>
        <w:t>pārstāvēttiesīgo</w:t>
      </w:r>
      <w:proofErr w:type="spellEnd"/>
      <w:r w:rsidRPr="00EA6838">
        <w:rPr>
          <w:rFonts w:ascii="Times New Roman" w:hAnsi="Times New Roman"/>
          <w:color w:val="000000"/>
          <w:sz w:val="24"/>
          <w:szCs w:val="24"/>
        </w:rPr>
        <w:t xml:space="preserve"> personu vai prokūristu, nav noteiktas starptautiskās vai nacionālās sankcijas vai būtiskās finanšu un kapitāla tirgus intereses ietekmējošas Eiropas Savienības vai Ziemeļatlantijas līguma organizācijas dalībvalsts noteiktās sankcijas;</w:t>
      </w:r>
    </w:p>
    <w:p w14:paraId="528B6D54" w14:textId="53E34480" w:rsidR="00914DB3" w:rsidRPr="00EA683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A6838">
        <w:rPr>
          <w:rFonts w:ascii="Times New Roman" w:hAnsi="Times New Roman"/>
          <w:color w:val="000000"/>
          <w:sz w:val="24"/>
          <w:szCs w:val="24"/>
        </w:rPr>
        <w:t xml:space="preserve">visi finanšu līdzekļi, kas tiks izmantoti </w:t>
      </w:r>
      <w:proofErr w:type="spellStart"/>
      <w:r w:rsidR="00EA6838" w:rsidRPr="00EA6838">
        <w:rPr>
          <w:rFonts w:ascii="Times New Roman" w:hAnsi="Times New Roman"/>
          <w:color w:val="000000"/>
          <w:sz w:val="24"/>
          <w:szCs w:val="24"/>
        </w:rPr>
        <w:t>gruntssūcēja</w:t>
      </w:r>
      <w:proofErr w:type="spellEnd"/>
      <w:r w:rsidR="00EA6838" w:rsidRPr="00EA6838">
        <w:rPr>
          <w:rFonts w:ascii="Times New Roman" w:hAnsi="Times New Roman"/>
          <w:color w:val="000000"/>
          <w:sz w:val="24"/>
          <w:szCs w:val="24"/>
        </w:rPr>
        <w:t xml:space="preserve"> DZELME</w:t>
      </w:r>
      <w:r w:rsidRPr="00EA6838">
        <w:rPr>
          <w:rFonts w:ascii="Times New Roman" w:hAnsi="Times New Roman"/>
          <w:color w:val="000000"/>
          <w:sz w:val="24"/>
          <w:szCs w:val="24"/>
        </w:rPr>
        <w:t xml:space="preserve"> iegādei, ir iegūti likumīgā ceļā, to izcelsme ir legāla un tie nav saistīti ar noziedzīgi iegūtu līdzekļu legalizāciju, terorisma finansēšanu vai citiem nelikumīgiem darījumiem;</w:t>
      </w:r>
    </w:p>
    <w:p w14:paraId="49EE1AF6" w14:textId="27033879" w:rsidR="00914DB3" w:rsidRPr="00EA6838" w:rsidRDefault="00EA6838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A6838">
        <w:rPr>
          <w:rFonts w:ascii="Times New Roman" w:hAnsi="Times New Roman"/>
          <w:color w:val="000000"/>
          <w:sz w:val="24"/>
          <w:szCs w:val="24"/>
        </w:rPr>
        <w:lastRenderedPageBreak/>
        <w:t>izsoles dalībniekam nav</w:t>
      </w:r>
      <w:r w:rsidR="00914DB3" w:rsidRPr="00EA6838">
        <w:rPr>
          <w:rFonts w:ascii="Times New Roman" w:hAnsi="Times New Roman"/>
          <w:color w:val="000000"/>
          <w:sz w:val="24"/>
          <w:szCs w:val="24"/>
        </w:rPr>
        <w:t xml:space="preserve"> Valsts ieņēmumu dienesta administrēto nodokļu (nodevu) parādu Latvijas Republikā vai valstī, kurā t</w:t>
      </w:r>
      <w:r w:rsidRPr="00EA6838">
        <w:rPr>
          <w:rFonts w:ascii="Times New Roman" w:hAnsi="Times New Roman"/>
          <w:color w:val="000000"/>
          <w:sz w:val="24"/>
          <w:szCs w:val="24"/>
        </w:rPr>
        <w:t>as</w:t>
      </w:r>
      <w:r w:rsidR="00914DB3" w:rsidRPr="00EA6838">
        <w:rPr>
          <w:rFonts w:ascii="Times New Roman" w:hAnsi="Times New Roman"/>
          <w:color w:val="000000"/>
          <w:sz w:val="24"/>
          <w:szCs w:val="24"/>
        </w:rPr>
        <w:t xml:space="preserve"> reģistrēt</w:t>
      </w:r>
      <w:r w:rsidRPr="00EA6838">
        <w:rPr>
          <w:rFonts w:ascii="Times New Roman" w:hAnsi="Times New Roman"/>
          <w:color w:val="000000"/>
          <w:sz w:val="24"/>
          <w:szCs w:val="24"/>
        </w:rPr>
        <w:t>s</w:t>
      </w:r>
      <w:r w:rsidR="00914DB3" w:rsidRPr="00EA6838">
        <w:rPr>
          <w:rFonts w:ascii="Times New Roman" w:hAnsi="Times New Roman"/>
          <w:color w:val="000000"/>
          <w:sz w:val="24"/>
          <w:szCs w:val="24"/>
        </w:rPr>
        <w:t>, tajā skaitā valsts sociālās apdrošināšanas iemaksu parādi, kas kopumā pārsniedz 150 EUR, kā arī maksājumu (nodokļi, nomas maksājumi, u.c.) parādi attiecībā pret Ventspils valstspilsētas pašvaldību vai tās kapitālsabiedrībām.</w:t>
      </w:r>
    </w:p>
    <w:p w14:paraId="3F4446F0" w14:textId="77777777" w:rsidR="00914DB3" w:rsidRPr="00EA6838" w:rsidRDefault="00914DB3" w:rsidP="00EA6838">
      <w:pPr>
        <w:pStyle w:val="Sarakstarindkopa"/>
        <w:numPr>
          <w:ilvl w:val="0"/>
          <w:numId w:val="41"/>
        </w:numPr>
        <w:spacing w:after="0"/>
        <w:ind w:hanging="43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6838">
        <w:rPr>
          <w:rFonts w:ascii="Times New Roman" w:hAnsi="Times New Roman"/>
          <w:color w:val="000000"/>
          <w:sz w:val="24"/>
          <w:szCs w:val="24"/>
        </w:rPr>
        <w:t>garantē, ka visas sniegtās ziņas ir patiesas un apstiprina, ka nepastāv nekādi ierobežojumi, kas aizliedz izsoles dalībniekam piedalīties šajā izsolē un slēgt nepieciešamos darījumus.</w:t>
      </w:r>
    </w:p>
    <w:p w14:paraId="39623DAE" w14:textId="77777777" w:rsidR="00914DB3" w:rsidRPr="00EA683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08E511EF" w14:textId="77777777" w:rsidR="00914DB3" w:rsidRPr="00EA683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EA6838">
        <w:rPr>
          <w:b/>
          <w:bCs/>
          <w:color w:val="000000"/>
          <w:sz w:val="24"/>
          <w:szCs w:val="24"/>
        </w:rPr>
        <w:t>Pielikumā:</w:t>
      </w:r>
      <w:r w:rsidRPr="00EA6838">
        <w:rPr>
          <w:color w:val="000000"/>
          <w:sz w:val="24"/>
          <w:szCs w:val="24"/>
        </w:rPr>
        <w:t xml:space="preserve"> </w:t>
      </w:r>
      <w:r w:rsidRPr="00EA6838">
        <w:rPr>
          <w:i/>
          <w:iCs/>
          <w:color w:val="000000"/>
          <w:sz w:val="24"/>
          <w:szCs w:val="24"/>
        </w:rPr>
        <w:t>(jānorāda pieteikumam pievienotie dokumenti).</w:t>
      </w:r>
    </w:p>
    <w:p w14:paraId="56EDA982" w14:textId="77777777" w:rsidR="00914DB3" w:rsidRPr="00EA683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768CB617" w14:textId="77777777" w:rsidR="00914DB3" w:rsidRPr="00EA683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EA6838">
        <w:rPr>
          <w:color w:val="000000"/>
          <w:sz w:val="24"/>
          <w:szCs w:val="24"/>
        </w:rPr>
        <w:t>_____, 2025. gada ___. _______</w:t>
      </w:r>
      <w:r w:rsidRPr="00EA6838">
        <w:rPr>
          <w:color w:val="000000"/>
          <w:sz w:val="24"/>
          <w:szCs w:val="24"/>
        </w:rPr>
        <w:tab/>
      </w:r>
      <w:r w:rsidRPr="00EA6838">
        <w:rPr>
          <w:color w:val="000000"/>
          <w:sz w:val="24"/>
          <w:szCs w:val="24"/>
        </w:rPr>
        <w:tab/>
      </w:r>
      <w:r w:rsidRPr="00EA6838">
        <w:rPr>
          <w:color w:val="000000"/>
          <w:sz w:val="24"/>
          <w:szCs w:val="24"/>
        </w:rPr>
        <w:tab/>
      </w:r>
      <w:r w:rsidRPr="00EA6838">
        <w:rPr>
          <w:color w:val="000000"/>
          <w:sz w:val="24"/>
          <w:szCs w:val="24"/>
        </w:rPr>
        <w:tab/>
      </w:r>
      <w:r w:rsidRPr="00EA6838">
        <w:rPr>
          <w:color w:val="000000"/>
          <w:sz w:val="24"/>
          <w:szCs w:val="24"/>
        </w:rPr>
        <w:tab/>
      </w:r>
      <w:r w:rsidRPr="00EA6838">
        <w:rPr>
          <w:b/>
          <w:bCs/>
          <w:color w:val="000000"/>
          <w:sz w:val="24"/>
          <w:szCs w:val="24"/>
        </w:rPr>
        <w:t>Izsoles dalībnieka vārdā:</w:t>
      </w:r>
    </w:p>
    <w:p w14:paraId="0F3296B5" w14:textId="77777777" w:rsidR="00914DB3" w:rsidRPr="00EA683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EA6838">
        <w:rPr>
          <w:color w:val="000000"/>
          <w:sz w:val="24"/>
          <w:szCs w:val="24"/>
        </w:rPr>
        <w:t>(vieta)</w:t>
      </w:r>
      <w:r w:rsidRPr="00EA6838">
        <w:rPr>
          <w:color w:val="000000"/>
          <w:sz w:val="24"/>
          <w:szCs w:val="24"/>
        </w:rPr>
        <w:tab/>
      </w:r>
      <w:r w:rsidRPr="00EA6838">
        <w:rPr>
          <w:color w:val="000000"/>
          <w:sz w:val="24"/>
          <w:szCs w:val="24"/>
        </w:rPr>
        <w:tab/>
        <w:t xml:space="preserve">    (datums)</w:t>
      </w:r>
      <w:r w:rsidRPr="00EA6838">
        <w:rPr>
          <w:color w:val="000000"/>
          <w:sz w:val="24"/>
          <w:szCs w:val="24"/>
        </w:rPr>
        <w:tab/>
      </w:r>
    </w:p>
    <w:p w14:paraId="22CC4518" w14:textId="77777777" w:rsidR="00914DB3" w:rsidRPr="00EA6838" w:rsidRDefault="00914DB3" w:rsidP="00EA6838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 w:rsidRPr="00EA6838">
        <w:rPr>
          <w:b/>
          <w:bCs/>
          <w:color w:val="000000"/>
          <w:sz w:val="24"/>
          <w:szCs w:val="24"/>
        </w:rPr>
        <w:t>_______________________________</w:t>
      </w:r>
    </w:p>
    <w:p w14:paraId="11836B0F" w14:textId="77777777" w:rsidR="00914DB3" w:rsidRPr="00EA6838" w:rsidRDefault="00914DB3" w:rsidP="00EA6838">
      <w:pPr>
        <w:tabs>
          <w:tab w:val="left" w:pos="0"/>
        </w:tabs>
        <w:spacing w:line="276" w:lineRule="auto"/>
        <w:ind w:firstLine="5812"/>
        <w:rPr>
          <w:color w:val="000000"/>
          <w:sz w:val="24"/>
          <w:szCs w:val="24"/>
        </w:rPr>
      </w:pPr>
      <w:r w:rsidRPr="00EA6838">
        <w:rPr>
          <w:color w:val="000000"/>
          <w:sz w:val="24"/>
          <w:szCs w:val="24"/>
        </w:rPr>
        <w:t>(paraksts, vārds un uzvārds)</w:t>
      </w:r>
    </w:p>
    <w:p w14:paraId="79AEE0E8" w14:textId="77777777" w:rsidR="00914DB3" w:rsidRPr="00EA6838" w:rsidRDefault="00914DB3" w:rsidP="00EA6838">
      <w:pPr>
        <w:tabs>
          <w:tab w:val="left" w:pos="0"/>
        </w:tabs>
        <w:spacing w:line="276" w:lineRule="auto"/>
        <w:ind w:firstLine="5812"/>
        <w:rPr>
          <w:color w:val="000000"/>
          <w:sz w:val="24"/>
          <w:szCs w:val="24"/>
        </w:rPr>
      </w:pPr>
    </w:p>
    <w:p w14:paraId="44F728E8" w14:textId="77777777" w:rsidR="00914DB3" w:rsidRPr="00EA6838" w:rsidRDefault="00914DB3" w:rsidP="00EA6838">
      <w:pPr>
        <w:spacing w:line="276" w:lineRule="auto"/>
        <w:jc w:val="center"/>
        <w:rPr>
          <w:sz w:val="24"/>
          <w:szCs w:val="24"/>
        </w:rPr>
      </w:pPr>
      <w:r w:rsidRPr="00EA6838">
        <w:rPr>
          <w:i/>
          <w:iCs/>
          <w:color w:val="000000"/>
          <w:sz w:val="24"/>
          <w:szCs w:val="24"/>
        </w:rPr>
        <w:t>Šis dokuments ir parakstīts ar drošu elektronisko parakstu un satur laika zīmogu</w:t>
      </w:r>
    </w:p>
    <w:p w14:paraId="228E0259" w14:textId="77777777" w:rsidR="00914DB3" w:rsidRPr="00EA6838" w:rsidRDefault="00914DB3" w:rsidP="00EA6838">
      <w:pPr>
        <w:spacing w:line="276" w:lineRule="auto"/>
        <w:jc w:val="right"/>
        <w:rPr>
          <w:rFonts w:eastAsiaTheme="minorHAnsi"/>
          <w:sz w:val="24"/>
          <w:szCs w:val="24"/>
        </w:rPr>
      </w:pPr>
    </w:p>
    <w:bookmarkEnd w:id="0"/>
    <w:sectPr w:rsidR="00914DB3" w:rsidRPr="00EA6838" w:rsidSect="001B4C40">
      <w:footerReference w:type="default" r:id="rId8"/>
      <w:headerReference w:type="first" r:id="rId9"/>
      <w:pgSz w:w="11901" w:h="16834"/>
      <w:pgMar w:top="709" w:right="1134" w:bottom="709" w:left="1134" w:header="794" w:footer="35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5DD0" w14:textId="77777777" w:rsidR="00260D49" w:rsidRDefault="00260D49">
      <w:r>
        <w:separator/>
      </w:r>
    </w:p>
  </w:endnote>
  <w:endnote w:type="continuationSeparator" w:id="0">
    <w:p w14:paraId="1E80BDF2" w14:textId="77777777" w:rsidR="00260D49" w:rsidRDefault="0026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wiss TL">
    <w:altName w:val="Cambria"/>
    <w:charset w:val="BA"/>
    <w:family w:val="swiss"/>
    <w:pitch w:val="variable"/>
    <w:sig w:usb0="800002AF" w:usb1="5000204A" w:usb2="00000000" w:usb3="00000000" w:csb0="0000009F" w:csb1="00000000"/>
  </w:font>
  <w:font w:name="Times-Baltic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89467"/>
      <w:docPartObj>
        <w:docPartGallery w:val="Page Numbers (Bottom of Page)"/>
        <w:docPartUnique/>
      </w:docPartObj>
    </w:sdtPr>
    <w:sdtEndPr/>
    <w:sdtContent>
      <w:p w14:paraId="3D2DB5BF" w14:textId="60E7FACD" w:rsidR="00DE7DA9" w:rsidRDefault="00DE7DA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805CD" w14:textId="77777777" w:rsidR="00DE7DA9" w:rsidRDefault="00DE7D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EC7B" w14:textId="77777777" w:rsidR="00260D49" w:rsidRDefault="00260D49">
      <w:r>
        <w:separator/>
      </w:r>
    </w:p>
  </w:footnote>
  <w:footnote w:type="continuationSeparator" w:id="0">
    <w:p w14:paraId="157C5E8D" w14:textId="77777777" w:rsidR="00260D49" w:rsidRDefault="0026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C4F1" w14:textId="77777777" w:rsidR="00F3118E" w:rsidRPr="00F3118E" w:rsidRDefault="00F3118E" w:rsidP="00F3118E">
    <w:pPr>
      <w:widowControl w:val="0"/>
      <w:suppressLineNumbers/>
      <w:tabs>
        <w:tab w:val="center" w:pos="4822"/>
        <w:tab w:val="right" w:pos="9645"/>
      </w:tabs>
      <w:suppressAutoHyphens/>
      <w:ind w:right="180"/>
      <w:rPr>
        <w:rFonts w:eastAsia="Arial"/>
        <w:kern w:val="1"/>
        <w:sz w:val="24"/>
        <w:szCs w:val="24"/>
        <w:lang w:val="en"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BC62EC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5C0A3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4D3311"/>
    <w:multiLevelType w:val="multilevel"/>
    <w:tmpl w:val="C45ED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244B00"/>
    <w:multiLevelType w:val="hybridMultilevel"/>
    <w:tmpl w:val="FFAE76C2"/>
    <w:lvl w:ilvl="0" w:tplc="6B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60C3B"/>
    <w:multiLevelType w:val="hybridMultilevel"/>
    <w:tmpl w:val="950EC746"/>
    <w:lvl w:ilvl="0" w:tplc="9F9493D4">
      <w:start w:val="1"/>
      <w:numFmt w:val="decimal"/>
      <w:lvlText w:val="%1)"/>
      <w:lvlJc w:val="left"/>
      <w:pPr>
        <w:ind w:left="1515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05C50536"/>
    <w:multiLevelType w:val="multilevel"/>
    <w:tmpl w:val="687C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A753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EA028D"/>
    <w:multiLevelType w:val="multilevel"/>
    <w:tmpl w:val="1A662F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E36FF"/>
    <w:multiLevelType w:val="hybridMultilevel"/>
    <w:tmpl w:val="3AA67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316B1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502F2D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B55872"/>
    <w:multiLevelType w:val="hybridMultilevel"/>
    <w:tmpl w:val="FD565A72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D0BB9"/>
    <w:multiLevelType w:val="multilevel"/>
    <w:tmpl w:val="C4AEDF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BE1B4D"/>
    <w:multiLevelType w:val="hybridMultilevel"/>
    <w:tmpl w:val="89DA035A"/>
    <w:lvl w:ilvl="0" w:tplc="FD1E2E1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2564D9"/>
    <w:multiLevelType w:val="hybridMultilevel"/>
    <w:tmpl w:val="37D2C68C"/>
    <w:lvl w:ilvl="0" w:tplc="D090AB2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onsola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9F34FB"/>
    <w:multiLevelType w:val="hybridMultilevel"/>
    <w:tmpl w:val="EBF2524E"/>
    <w:lvl w:ilvl="0" w:tplc="58483404">
      <w:start w:val="1"/>
      <w:numFmt w:val="decimal"/>
      <w:lvlText w:val="(%1)"/>
      <w:lvlJc w:val="left"/>
      <w:pPr>
        <w:ind w:left="115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BC30CBC"/>
    <w:multiLevelType w:val="hybridMultilevel"/>
    <w:tmpl w:val="8CF8A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0914"/>
    <w:multiLevelType w:val="hybridMultilevel"/>
    <w:tmpl w:val="934C35DC"/>
    <w:lvl w:ilvl="0" w:tplc="B6F458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E4DCF"/>
    <w:multiLevelType w:val="multilevel"/>
    <w:tmpl w:val="06AEA8F2"/>
    <w:lvl w:ilvl="0">
      <w:start w:val="5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75"/>
        </w:tabs>
        <w:ind w:left="2575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935" w:hanging="720"/>
      </w:p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655" w:hanging="1080"/>
      </w:p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40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75"/>
        </w:tabs>
        <w:ind w:left="4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509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55"/>
        </w:tabs>
        <w:ind w:left="5455" w:hanging="1440"/>
      </w:pPr>
    </w:lvl>
  </w:abstractNum>
  <w:abstractNum w:abstractNumId="19" w15:restartNumberingAfterBreak="0">
    <w:nsid w:val="3DB50EF8"/>
    <w:multiLevelType w:val="hybridMultilevel"/>
    <w:tmpl w:val="14009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7432F"/>
    <w:multiLevelType w:val="multilevel"/>
    <w:tmpl w:val="2BA6EA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43FB380F"/>
    <w:multiLevelType w:val="hybridMultilevel"/>
    <w:tmpl w:val="6420BDE2"/>
    <w:lvl w:ilvl="0" w:tplc="A8AEA2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0503F"/>
    <w:multiLevelType w:val="hybridMultilevel"/>
    <w:tmpl w:val="94C25B92"/>
    <w:lvl w:ilvl="0" w:tplc="D646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C1B1C"/>
    <w:multiLevelType w:val="multilevel"/>
    <w:tmpl w:val="712E8B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7A0004A"/>
    <w:multiLevelType w:val="multilevel"/>
    <w:tmpl w:val="9B3E1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45D29E3"/>
    <w:multiLevelType w:val="hybridMultilevel"/>
    <w:tmpl w:val="EB500C3E"/>
    <w:lvl w:ilvl="0" w:tplc="06BCA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F209C"/>
    <w:multiLevelType w:val="hybridMultilevel"/>
    <w:tmpl w:val="37B468A6"/>
    <w:lvl w:ilvl="0" w:tplc="3ECA5B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01F31"/>
    <w:multiLevelType w:val="multilevel"/>
    <w:tmpl w:val="C4AEDF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6469E5"/>
    <w:multiLevelType w:val="hybridMultilevel"/>
    <w:tmpl w:val="2E1AEA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A112C"/>
    <w:multiLevelType w:val="hybridMultilevel"/>
    <w:tmpl w:val="CA6C2B94"/>
    <w:lvl w:ilvl="0" w:tplc="1766292E">
      <w:start w:val="1"/>
      <w:numFmt w:val="decimal"/>
      <w:lvlText w:val="%1)"/>
      <w:lvlJc w:val="left"/>
      <w:pPr>
        <w:ind w:left="735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1512251"/>
    <w:multiLevelType w:val="multilevel"/>
    <w:tmpl w:val="C45ED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51F1D97"/>
    <w:multiLevelType w:val="hybridMultilevel"/>
    <w:tmpl w:val="642C6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51215"/>
    <w:multiLevelType w:val="multilevel"/>
    <w:tmpl w:val="BBDEE3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835F19"/>
    <w:multiLevelType w:val="multilevel"/>
    <w:tmpl w:val="217CF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97D26D3"/>
    <w:multiLevelType w:val="hybridMultilevel"/>
    <w:tmpl w:val="67F6CB86"/>
    <w:lvl w:ilvl="0" w:tplc="609818D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5" w15:restartNumberingAfterBreak="0">
    <w:nsid w:val="6CE31BBD"/>
    <w:multiLevelType w:val="multilevel"/>
    <w:tmpl w:val="476A4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5AB6DF8"/>
    <w:multiLevelType w:val="hybridMultilevel"/>
    <w:tmpl w:val="290878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50A1B"/>
    <w:multiLevelType w:val="multilevel"/>
    <w:tmpl w:val="C8CA8C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E10D47"/>
    <w:multiLevelType w:val="hybridMultilevel"/>
    <w:tmpl w:val="BA085DCA"/>
    <w:lvl w:ilvl="0" w:tplc="D2C69912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7893"/>
    <w:multiLevelType w:val="hybridMultilevel"/>
    <w:tmpl w:val="A270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F3563"/>
    <w:multiLevelType w:val="hybridMultilevel"/>
    <w:tmpl w:val="A6D25F3E"/>
    <w:lvl w:ilvl="0" w:tplc="D2C69912">
      <w:start w:val="603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111316674">
    <w:abstractNumId w:val="8"/>
  </w:num>
  <w:num w:numId="2" w16cid:durableId="1021589094">
    <w:abstractNumId w:val="17"/>
  </w:num>
  <w:num w:numId="3" w16cid:durableId="1728605900">
    <w:abstractNumId w:val="3"/>
  </w:num>
  <w:num w:numId="4" w16cid:durableId="1222672113">
    <w:abstractNumId w:val="1"/>
  </w:num>
  <w:num w:numId="5" w16cid:durableId="697005957">
    <w:abstractNumId w:val="22"/>
  </w:num>
  <w:num w:numId="6" w16cid:durableId="1465387147">
    <w:abstractNumId w:val="29"/>
  </w:num>
  <w:num w:numId="7" w16cid:durableId="177472796">
    <w:abstractNumId w:val="15"/>
  </w:num>
  <w:num w:numId="8" w16cid:durableId="649678638">
    <w:abstractNumId w:val="4"/>
  </w:num>
  <w:num w:numId="9" w16cid:durableId="364796928">
    <w:abstractNumId w:val="0"/>
  </w:num>
  <w:num w:numId="10" w16cid:durableId="1647513019">
    <w:abstractNumId w:val="39"/>
  </w:num>
  <w:num w:numId="11" w16cid:durableId="1485513563">
    <w:abstractNumId w:val="16"/>
  </w:num>
  <w:num w:numId="12" w16cid:durableId="1028528997">
    <w:abstractNumId w:val="34"/>
  </w:num>
  <w:num w:numId="13" w16cid:durableId="556278228">
    <w:abstractNumId w:val="26"/>
  </w:num>
  <w:num w:numId="14" w16cid:durableId="1260019713">
    <w:abstractNumId w:val="25"/>
  </w:num>
  <w:num w:numId="15" w16cid:durableId="704140481">
    <w:abstractNumId w:val="40"/>
  </w:num>
  <w:num w:numId="16" w16cid:durableId="1529559299">
    <w:abstractNumId w:val="14"/>
  </w:num>
  <w:num w:numId="17" w16cid:durableId="169829884">
    <w:abstractNumId w:val="28"/>
  </w:num>
  <w:num w:numId="18" w16cid:durableId="385104543">
    <w:abstractNumId w:val="38"/>
  </w:num>
  <w:num w:numId="19" w16cid:durableId="243799760">
    <w:abstractNumId w:val="10"/>
  </w:num>
  <w:num w:numId="20" w16cid:durableId="1114906490">
    <w:abstractNumId w:val="9"/>
  </w:num>
  <w:num w:numId="21" w16cid:durableId="689141006">
    <w:abstractNumId w:val="13"/>
  </w:num>
  <w:num w:numId="22" w16cid:durableId="1853295528">
    <w:abstractNumId w:val="2"/>
  </w:num>
  <w:num w:numId="23" w16cid:durableId="100748753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13982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163667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5729561">
    <w:abstractNumId w:val="30"/>
  </w:num>
  <w:num w:numId="27" w16cid:durableId="867836374">
    <w:abstractNumId w:val="12"/>
  </w:num>
  <w:num w:numId="28" w16cid:durableId="1488091153">
    <w:abstractNumId w:val="21"/>
  </w:num>
  <w:num w:numId="29" w16cid:durableId="153254769">
    <w:abstractNumId w:val="5"/>
  </w:num>
  <w:num w:numId="30" w16cid:durableId="1112243413">
    <w:abstractNumId w:val="27"/>
  </w:num>
  <w:num w:numId="31" w16cid:durableId="10449813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6251482">
    <w:abstractNumId w:val="6"/>
  </w:num>
  <w:num w:numId="33" w16cid:durableId="810444659">
    <w:abstractNumId w:val="11"/>
  </w:num>
  <w:num w:numId="34" w16cid:durableId="1678116522">
    <w:abstractNumId w:val="32"/>
  </w:num>
  <w:num w:numId="35" w16cid:durableId="798767645">
    <w:abstractNumId w:val="33"/>
  </w:num>
  <w:num w:numId="36" w16cid:durableId="1770858104">
    <w:abstractNumId w:val="35"/>
  </w:num>
  <w:num w:numId="37" w16cid:durableId="1405955202">
    <w:abstractNumId w:val="7"/>
  </w:num>
  <w:num w:numId="38" w16cid:durableId="1952005383">
    <w:abstractNumId w:val="37"/>
  </w:num>
  <w:num w:numId="39" w16cid:durableId="551116253">
    <w:abstractNumId w:val="24"/>
  </w:num>
  <w:num w:numId="40" w16cid:durableId="1900746490">
    <w:abstractNumId w:val="31"/>
  </w:num>
  <w:num w:numId="41" w16cid:durableId="7357800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65"/>
    <w:rsid w:val="000067BF"/>
    <w:rsid w:val="00022F70"/>
    <w:rsid w:val="000279F7"/>
    <w:rsid w:val="00031262"/>
    <w:rsid w:val="00035043"/>
    <w:rsid w:val="00044F84"/>
    <w:rsid w:val="00056CB9"/>
    <w:rsid w:val="00056F7D"/>
    <w:rsid w:val="00060B6D"/>
    <w:rsid w:val="00072DA4"/>
    <w:rsid w:val="00085834"/>
    <w:rsid w:val="00086AE8"/>
    <w:rsid w:val="00086FF6"/>
    <w:rsid w:val="000A08CC"/>
    <w:rsid w:val="000A25B6"/>
    <w:rsid w:val="000B0F5E"/>
    <w:rsid w:val="000B2D92"/>
    <w:rsid w:val="000C12CC"/>
    <w:rsid w:val="000E027C"/>
    <w:rsid w:val="000E34CB"/>
    <w:rsid w:val="000E444B"/>
    <w:rsid w:val="000E6EC2"/>
    <w:rsid w:val="00101B85"/>
    <w:rsid w:val="001125AA"/>
    <w:rsid w:val="001200C7"/>
    <w:rsid w:val="00131CFA"/>
    <w:rsid w:val="00132588"/>
    <w:rsid w:val="00141759"/>
    <w:rsid w:val="00150379"/>
    <w:rsid w:val="00151813"/>
    <w:rsid w:val="00151FE2"/>
    <w:rsid w:val="00155B34"/>
    <w:rsid w:val="00162AE8"/>
    <w:rsid w:val="001717B4"/>
    <w:rsid w:val="001939E1"/>
    <w:rsid w:val="001A34B0"/>
    <w:rsid w:val="001A5F33"/>
    <w:rsid w:val="001B1167"/>
    <w:rsid w:val="001B4C40"/>
    <w:rsid w:val="001B7D04"/>
    <w:rsid w:val="001D17AC"/>
    <w:rsid w:val="001E29A8"/>
    <w:rsid w:val="001F0585"/>
    <w:rsid w:val="001F488B"/>
    <w:rsid w:val="001F7045"/>
    <w:rsid w:val="00203D59"/>
    <w:rsid w:val="002074C5"/>
    <w:rsid w:val="00221394"/>
    <w:rsid w:val="00230952"/>
    <w:rsid w:val="00240938"/>
    <w:rsid w:val="00240FA2"/>
    <w:rsid w:val="00241BB7"/>
    <w:rsid w:val="00244C3E"/>
    <w:rsid w:val="002466DE"/>
    <w:rsid w:val="00251E80"/>
    <w:rsid w:val="00253544"/>
    <w:rsid w:val="00255E38"/>
    <w:rsid w:val="00260D49"/>
    <w:rsid w:val="002635FF"/>
    <w:rsid w:val="00284295"/>
    <w:rsid w:val="00287F6D"/>
    <w:rsid w:val="00290824"/>
    <w:rsid w:val="002933A9"/>
    <w:rsid w:val="002A69DA"/>
    <w:rsid w:val="002B0355"/>
    <w:rsid w:val="002D00EB"/>
    <w:rsid w:val="002D1D67"/>
    <w:rsid w:val="002E06AA"/>
    <w:rsid w:val="002E633E"/>
    <w:rsid w:val="002E7020"/>
    <w:rsid w:val="002F0D66"/>
    <w:rsid w:val="002F1113"/>
    <w:rsid w:val="002F14B3"/>
    <w:rsid w:val="002F2135"/>
    <w:rsid w:val="002F7A41"/>
    <w:rsid w:val="003005F0"/>
    <w:rsid w:val="00302592"/>
    <w:rsid w:val="00307D91"/>
    <w:rsid w:val="00311546"/>
    <w:rsid w:val="00320C29"/>
    <w:rsid w:val="003241ED"/>
    <w:rsid w:val="00336FD3"/>
    <w:rsid w:val="00341DD0"/>
    <w:rsid w:val="0035602D"/>
    <w:rsid w:val="00357861"/>
    <w:rsid w:val="00366EA0"/>
    <w:rsid w:val="003816CC"/>
    <w:rsid w:val="003817BD"/>
    <w:rsid w:val="003B2FB3"/>
    <w:rsid w:val="003B6B43"/>
    <w:rsid w:val="003C09A3"/>
    <w:rsid w:val="003C217D"/>
    <w:rsid w:val="003C2433"/>
    <w:rsid w:val="003E037B"/>
    <w:rsid w:val="003E0390"/>
    <w:rsid w:val="003E2441"/>
    <w:rsid w:val="003E73A9"/>
    <w:rsid w:val="003F578A"/>
    <w:rsid w:val="003F7919"/>
    <w:rsid w:val="00400A1D"/>
    <w:rsid w:val="00403558"/>
    <w:rsid w:val="004126C0"/>
    <w:rsid w:val="00414855"/>
    <w:rsid w:val="00415312"/>
    <w:rsid w:val="00423FFA"/>
    <w:rsid w:val="00425666"/>
    <w:rsid w:val="0043156B"/>
    <w:rsid w:val="00446A5F"/>
    <w:rsid w:val="00451C65"/>
    <w:rsid w:val="00457AC9"/>
    <w:rsid w:val="00475B5E"/>
    <w:rsid w:val="00476738"/>
    <w:rsid w:val="0048748D"/>
    <w:rsid w:val="004902C9"/>
    <w:rsid w:val="004A0443"/>
    <w:rsid w:val="004B22A1"/>
    <w:rsid w:val="004B7273"/>
    <w:rsid w:val="004B7D66"/>
    <w:rsid w:val="004C269C"/>
    <w:rsid w:val="004C514C"/>
    <w:rsid w:val="004D0693"/>
    <w:rsid w:val="004D41F6"/>
    <w:rsid w:val="004E092E"/>
    <w:rsid w:val="004E2774"/>
    <w:rsid w:val="004F2DB2"/>
    <w:rsid w:val="004F6E46"/>
    <w:rsid w:val="00503851"/>
    <w:rsid w:val="00514B08"/>
    <w:rsid w:val="00514C23"/>
    <w:rsid w:val="00515592"/>
    <w:rsid w:val="005171DC"/>
    <w:rsid w:val="0052263D"/>
    <w:rsid w:val="005248DC"/>
    <w:rsid w:val="005325D0"/>
    <w:rsid w:val="005403EE"/>
    <w:rsid w:val="00542A5B"/>
    <w:rsid w:val="00546B13"/>
    <w:rsid w:val="005517A0"/>
    <w:rsid w:val="00555546"/>
    <w:rsid w:val="00565F00"/>
    <w:rsid w:val="005753C1"/>
    <w:rsid w:val="0057653D"/>
    <w:rsid w:val="00581300"/>
    <w:rsid w:val="00592C75"/>
    <w:rsid w:val="005A4A5C"/>
    <w:rsid w:val="005D488A"/>
    <w:rsid w:val="005E511B"/>
    <w:rsid w:val="005F061E"/>
    <w:rsid w:val="005F6853"/>
    <w:rsid w:val="005F7E68"/>
    <w:rsid w:val="00613ED0"/>
    <w:rsid w:val="00624509"/>
    <w:rsid w:val="00627FDD"/>
    <w:rsid w:val="006314B5"/>
    <w:rsid w:val="006425DF"/>
    <w:rsid w:val="00642740"/>
    <w:rsid w:val="00643A94"/>
    <w:rsid w:val="00645FA3"/>
    <w:rsid w:val="00650765"/>
    <w:rsid w:val="00650B71"/>
    <w:rsid w:val="00653AA7"/>
    <w:rsid w:val="00662E8D"/>
    <w:rsid w:val="00683DFC"/>
    <w:rsid w:val="006A23B4"/>
    <w:rsid w:val="006A2E36"/>
    <w:rsid w:val="006B44CD"/>
    <w:rsid w:val="006C7646"/>
    <w:rsid w:val="006E3F2F"/>
    <w:rsid w:val="006F5350"/>
    <w:rsid w:val="006F6033"/>
    <w:rsid w:val="00701320"/>
    <w:rsid w:val="00704AAE"/>
    <w:rsid w:val="00735791"/>
    <w:rsid w:val="00741CB8"/>
    <w:rsid w:val="00745209"/>
    <w:rsid w:val="007520A8"/>
    <w:rsid w:val="00760272"/>
    <w:rsid w:val="00775868"/>
    <w:rsid w:val="00786FA5"/>
    <w:rsid w:val="00790B72"/>
    <w:rsid w:val="00792C39"/>
    <w:rsid w:val="007A1D08"/>
    <w:rsid w:val="007A4C65"/>
    <w:rsid w:val="007A6BF1"/>
    <w:rsid w:val="007B0A62"/>
    <w:rsid w:val="007C3C15"/>
    <w:rsid w:val="007C73CD"/>
    <w:rsid w:val="007D545B"/>
    <w:rsid w:val="007E2339"/>
    <w:rsid w:val="007E6749"/>
    <w:rsid w:val="007F10C0"/>
    <w:rsid w:val="00825100"/>
    <w:rsid w:val="008416C4"/>
    <w:rsid w:val="00867311"/>
    <w:rsid w:val="008675BF"/>
    <w:rsid w:val="008867DC"/>
    <w:rsid w:val="008947F4"/>
    <w:rsid w:val="00894D54"/>
    <w:rsid w:val="00895F4A"/>
    <w:rsid w:val="008970B6"/>
    <w:rsid w:val="008A7936"/>
    <w:rsid w:val="008B13DB"/>
    <w:rsid w:val="008B51BB"/>
    <w:rsid w:val="008B6AEB"/>
    <w:rsid w:val="008C744F"/>
    <w:rsid w:val="008D0CD9"/>
    <w:rsid w:val="008D3CCD"/>
    <w:rsid w:val="008D67B5"/>
    <w:rsid w:val="009005D1"/>
    <w:rsid w:val="00902594"/>
    <w:rsid w:val="009062AC"/>
    <w:rsid w:val="009136C5"/>
    <w:rsid w:val="00914DB3"/>
    <w:rsid w:val="00920E77"/>
    <w:rsid w:val="009242EE"/>
    <w:rsid w:val="009267A0"/>
    <w:rsid w:val="009301FD"/>
    <w:rsid w:val="00931F6C"/>
    <w:rsid w:val="00933AAA"/>
    <w:rsid w:val="00934A60"/>
    <w:rsid w:val="0094798C"/>
    <w:rsid w:val="009514D5"/>
    <w:rsid w:val="00957AAF"/>
    <w:rsid w:val="0096090C"/>
    <w:rsid w:val="00973726"/>
    <w:rsid w:val="0098456F"/>
    <w:rsid w:val="0098639C"/>
    <w:rsid w:val="00987BD9"/>
    <w:rsid w:val="00993F92"/>
    <w:rsid w:val="00997DFB"/>
    <w:rsid w:val="009A2921"/>
    <w:rsid w:val="009B4A81"/>
    <w:rsid w:val="009B54E1"/>
    <w:rsid w:val="009D5D04"/>
    <w:rsid w:val="009E06DE"/>
    <w:rsid w:val="009E1B4F"/>
    <w:rsid w:val="009E486B"/>
    <w:rsid w:val="009E7B23"/>
    <w:rsid w:val="009F0C63"/>
    <w:rsid w:val="009F7F90"/>
    <w:rsid w:val="00A048CA"/>
    <w:rsid w:val="00A0686C"/>
    <w:rsid w:val="00A07687"/>
    <w:rsid w:val="00A12ACD"/>
    <w:rsid w:val="00A2177D"/>
    <w:rsid w:val="00A343D2"/>
    <w:rsid w:val="00A36FBE"/>
    <w:rsid w:val="00A4280F"/>
    <w:rsid w:val="00A54F97"/>
    <w:rsid w:val="00A57C1C"/>
    <w:rsid w:val="00A63B50"/>
    <w:rsid w:val="00A664BD"/>
    <w:rsid w:val="00A72305"/>
    <w:rsid w:val="00A74EDA"/>
    <w:rsid w:val="00A92879"/>
    <w:rsid w:val="00AA48C7"/>
    <w:rsid w:val="00AC15D7"/>
    <w:rsid w:val="00AC53A2"/>
    <w:rsid w:val="00AD035E"/>
    <w:rsid w:val="00AD4A0E"/>
    <w:rsid w:val="00AF380B"/>
    <w:rsid w:val="00AF7948"/>
    <w:rsid w:val="00B017D9"/>
    <w:rsid w:val="00B05A56"/>
    <w:rsid w:val="00B05F2A"/>
    <w:rsid w:val="00B06726"/>
    <w:rsid w:val="00B11540"/>
    <w:rsid w:val="00B213C3"/>
    <w:rsid w:val="00B23744"/>
    <w:rsid w:val="00B23AB8"/>
    <w:rsid w:val="00B27C16"/>
    <w:rsid w:val="00B3461E"/>
    <w:rsid w:val="00B420E7"/>
    <w:rsid w:val="00B42441"/>
    <w:rsid w:val="00B43151"/>
    <w:rsid w:val="00B55770"/>
    <w:rsid w:val="00B56F3B"/>
    <w:rsid w:val="00B57AE9"/>
    <w:rsid w:val="00B61A48"/>
    <w:rsid w:val="00B81398"/>
    <w:rsid w:val="00B85273"/>
    <w:rsid w:val="00BA123E"/>
    <w:rsid w:val="00BA7A6D"/>
    <w:rsid w:val="00BC289F"/>
    <w:rsid w:val="00BC2BBB"/>
    <w:rsid w:val="00BC5AD2"/>
    <w:rsid w:val="00BD3E16"/>
    <w:rsid w:val="00BD7BC8"/>
    <w:rsid w:val="00BE0D2F"/>
    <w:rsid w:val="00BE3B58"/>
    <w:rsid w:val="00BE6760"/>
    <w:rsid w:val="00BE7755"/>
    <w:rsid w:val="00BF00A0"/>
    <w:rsid w:val="00C04A5A"/>
    <w:rsid w:val="00C0601E"/>
    <w:rsid w:val="00C06C66"/>
    <w:rsid w:val="00C224A2"/>
    <w:rsid w:val="00C34B9C"/>
    <w:rsid w:val="00C371A0"/>
    <w:rsid w:val="00C42F19"/>
    <w:rsid w:val="00C5207A"/>
    <w:rsid w:val="00C56CE8"/>
    <w:rsid w:val="00C632A4"/>
    <w:rsid w:val="00C66D1A"/>
    <w:rsid w:val="00C70E8A"/>
    <w:rsid w:val="00C71517"/>
    <w:rsid w:val="00C7509C"/>
    <w:rsid w:val="00C8375C"/>
    <w:rsid w:val="00C8591A"/>
    <w:rsid w:val="00C90730"/>
    <w:rsid w:val="00C93B00"/>
    <w:rsid w:val="00CA54CB"/>
    <w:rsid w:val="00CB2400"/>
    <w:rsid w:val="00CB39B8"/>
    <w:rsid w:val="00CB5B65"/>
    <w:rsid w:val="00CC129B"/>
    <w:rsid w:val="00CD200F"/>
    <w:rsid w:val="00CE0839"/>
    <w:rsid w:val="00CE243F"/>
    <w:rsid w:val="00CF5607"/>
    <w:rsid w:val="00CF665B"/>
    <w:rsid w:val="00CF6A37"/>
    <w:rsid w:val="00D02351"/>
    <w:rsid w:val="00D0489B"/>
    <w:rsid w:val="00D06002"/>
    <w:rsid w:val="00D0749A"/>
    <w:rsid w:val="00D07B2D"/>
    <w:rsid w:val="00D10EF3"/>
    <w:rsid w:val="00D126AC"/>
    <w:rsid w:val="00D15EAF"/>
    <w:rsid w:val="00D310A1"/>
    <w:rsid w:val="00D450A8"/>
    <w:rsid w:val="00D51765"/>
    <w:rsid w:val="00D60AF3"/>
    <w:rsid w:val="00D66911"/>
    <w:rsid w:val="00D67E19"/>
    <w:rsid w:val="00D7278B"/>
    <w:rsid w:val="00D75EAE"/>
    <w:rsid w:val="00D8433A"/>
    <w:rsid w:val="00D8645B"/>
    <w:rsid w:val="00D9369A"/>
    <w:rsid w:val="00D979CC"/>
    <w:rsid w:val="00DA0A38"/>
    <w:rsid w:val="00DA436C"/>
    <w:rsid w:val="00DA4B3E"/>
    <w:rsid w:val="00DA747B"/>
    <w:rsid w:val="00DB39A0"/>
    <w:rsid w:val="00DC5155"/>
    <w:rsid w:val="00DC6DBE"/>
    <w:rsid w:val="00DC7219"/>
    <w:rsid w:val="00DE0D46"/>
    <w:rsid w:val="00DE4C32"/>
    <w:rsid w:val="00DE5603"/>
    <w:rsid w:val="00DE74B7"/>
    <w:rsid w:val="00DE7DA9"/>
    <w:rsid w:val="00DF75CA"/>
    <w:rsid w:val="00E01A19"/>
    <w:rsid w:val="00E03E0A"/>
    <w:rsid w:val="00E04D92"/>
    <w:rsid w:val="00E10197"/>
    <w:rsid w:val="00E2215B"/>
    <w:rsid w:val="00E25ECE"/>
    <w:rsid w:val="00E40265"/>
    <w:rsid w:val="00E428D4"/>
    <w:rsid w:val="00E4326F"/>
    <w:rsid w:val="00E43B83"/>
    <w:rsid w:val="00E45C1D"/>
    <w:rsid w:val="00E507C6"/>
    <w:rsid w:val="00E57A85"/>
    <w:rsid w:val="00E60F64"/>
    <w:rsid w:val="00E66CC6"/>
    <w:rsid w:val="00E72C61"/>
    <w:rsid w:val="00E7311F"/>
    <w:rsid w:val="00E948F1"/>
    <w:rsid w:val="00EA00DE"/>
    <w:rsid w:val="00EA19E4"/>
    <w:rsid w:val="00EA62DD"/>
    <w:rsid w:val="00EA6838"/>
    <w:rsid w:val="00EA7D80"/>
    <w:rsid w:val="00EB2734"/>
    <w:rsid w:val="00EB61DB"/>
    <w:rsid w:val="00EB621B"/>
    <w:rsid w:val="00EC4287"/>
    <w:rsid w:val="00EC6F8B"/>
    <w:rsid w:val="00ED5DC7"/>
    <w:rsid w:val="00ED74AD"/>
    <w:rsid w:val="00EE5590"/>
    <w:rsid w:val="00EF579A"/>
    <w:rsid w:val="00F0119D"/>
    <w:rsid w:val="00F01C12"/>
    <w:rsid w:val="00F066AF"/>
    <w:rsid w:val="00F11CB7"/>
    <w:rsid w:val="00F14147"/>
    <w:rsid w:val="00F210B0"/>
    <w:rsid w:val="00F3118E"/>
    <w:rsid w:val="00F34A7F"/>
    <w:rsid w:val="00F40431"/>
    <w:rsid w:val="00F62595"/>
    <w:rsid w:val="00F76758"/>
    <w:rsid w:val="00F76BC1"/>
    <w:rsid w:val="00F80BF3"/>
    <w:rsid w:val="00F84201"/>
    <w:rsid w:val="00F95E3D"/>
    <w:rsid w:val="00FA09ED"/>
    <w:rsid w:val="00FA2455"/>
    <w:rsid w:val="00FA5151"/>
    <w:rsid w:val="00FB5639"/>
    <w:rsid w:val="00FD326E"/>
    <w:rsid w:val="00FE43D7"/>
    <w:rsid w:val="00FF4545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EFA9E"/>
  <w15:chartTrackingRefBased/>
  <w15:docId w15:val="{831DD58D-1BFD-4C90-AADB-5F70CE1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86B"/>
    <w:rPr>
      <w:lang w:eastAsia="en-US"/>
    </w:rPr>
  </w:style>
  <w:style w:type="paragraph" w:styleId="Virsraksts1">
    <w:name w:val="heading 1"/>
    <w:basedOn w:val="Parasts"/>
    <w:next w:val="Parasts"/>
    <w:qFormat/>
    <w:rsid w:val="009E486B"/>
    <w:pPr>
      <w:spacing w:before="240"/>
      <w:jc w:val="center"/>
      <w:outlineLvl w:val="0"/>
    </w:pPr>
    <w:rPr>
      <w:rFonts w:ascii="Swiss TL" w:hAnsi="Swiss TL"/>
      <w:b/>
      <w:sz w:val="24"/>
      <w:u w:val="single"/>
    </w:rPr>
  </w:style>
  <w:style w:type="paragraph" w:styleId="Virsraksts2">
    <w:name w:val="heading 2"/>
    <w:basedOn w:val="Parasts"/>
    <w:next w:val="Parasts"/>
    <w:link w:val="Virsraksts2Rakstz"/>
    <w:qFormat/>
    <w:rsid w:val="009E486B"/>
    <w:pPr>
      <w:spacing w:before="120"/>
      <w:jc w:val="center"/>
      <w:outlineLvl w:val="1"/>
    </w:pPr>
    <w:rPr>
      <w:rFonts w:ascii="Swiss TL" w:hAnsi="Swiss TL"/>
      <w:b/>
      <w:sz w:val="24"/>
    </w:rPr>
  </w:style>
  <w:style w:type="paragraph" w:styleId="Virsraksts3">
    <w:name w:val="heading 3"/>
    <w:basedOn w:val="Parasts"/>
    <w:next w:val="Parastaatkpe"/>
    <w:qFormat/>
    <w:rsid w:val="009E486B"/>
    <w:pPr>
      <w:jc w:val="center"/>
      <w:outlineLvl w:val="2"/>
    </w:pPr>
    <w:rPr>
      <w:b/>
      <w:sz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3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rsid w:val="009E486B"/>
    <w:pPr>
      <w:ind w:left="720"/>
    </w:pPr>
  </w:style>
  <w:style w:type="paragraph" w:styleId="Kjene">
    <w:name w:val="footer"/>
    <w:basedOn w:val="Parasts"/>
    <w:link w:val="KjeneRakstz"/>
    <w:uiPriority w:val="99"/>
    <w:rsid w:val="009E486B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rsid w:val="009E486B"/>
    <w:pPr>
      <w:tabs>
        <w:tab w:val="center" w:pos="4252"/>
        <w:tab w:val="right" w:pos="8504"/>
      </w:tabs>
    </w:pPr>
  </w:style>
  <w:style w:type="paragraph" w:styleId="Nosaukums">
    <w:name w:val="Title"/>
    <w:basedOn w:val="Parasts"/>
    <w:link w:val="NosaukumsRakstz"/>
    <w:qFormat/>
    <w:rsid w:val="009E486B"/>
    <w:pPr>
      <w:jc w:val="center"/>
    </w:pPr>
    <w:rPr>
      <w:sz w:val="24"/>
    </w:rPr>
  </w:style>
  <w:style w:type="paragraph" w:styleId="Sarakstarindkopa">
    <w:name w:val="List Paragraph"/>
    <w:basedOn w:val="Parasts"/>
    <w:uiPriority w:val="34"/>
    <w:qFormat/>
    <w:rsid w:val="00CF6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CF6A37"/>
    <w:rPr>
      <w:rFonts w:ascii="Calibri" w:eastAsia="Calibri" w:hAnsi="Calibri"/>
    </w:rPr>
  </w:style>
  <w:style w:type="character" w:customStyle="1" w:styleId="VrestekstsRakstz">
    <w:name w:val="Vēres teksts Rakstz."/>
    <w:link w:val="Vresteksts"/>
    <w:uiPriority w:val="99"/>
    <w:rsid w:val="00CF6A37"/>
    <w:rPr>
      <w:rFonts w:ascii="Calibri" w:eastAsia="Calibri" w:hAnsi="Calibri"/>
      <w:noProof w:val="0"/>
      <w:lang w:val="lv-LV" w:eastAsia="en-US"/>
    </w:rPr>
  </w:style>
  <w:style w:type="character" w:styleId="Vresatsauce">
    <w:name w:val="footnote reference"/>
    <w:uiPriority w:val="99"/>
    <w:semiHidden/>
    <w:unhideWhenUsed/>
    <w:rsid w:val="00CF6A37"/>
    <w:rPr>
      <w:rFonts w:ascii="Times New Roman" w:hAnsi="Times New Roman"/>
      <w:noProof w:val="0"/>
      <w:vertAlign w:val="superscript"/>
      <w:lang w:val="lv-LV"/>
    </w:rPr>
  </w:style>
  <w:style w:type="paragraph" w:styleId="Paraststmeklis">
    <w:name w:val="Normal (Web)"/>
    <w:basedOn w:val="Parasts"/>
    <w:uiPriority w:val="99"/>
    <w:unhideWhenUsed/>
    <w:rsid w:val="00CF6A37"/>
    <w:pPr>
      <w:spacing w:before="100" w:beforeAutospacing="1" w:after="100" w:afterAutospacing="1"/>
    </w:pPr>
    <w:rPr>
      <w:rFonts w:ascii="Verdana" w:hAnsi="Verdana"/>
      <w:sz w:val="9"/>
      <w:szCs w:val="9"/>
      <w:lang w:val="en-US"/>
    </w:rPr>
  </w:style>
  <w:style w:type="character" w:customStyle="1" w:styleId="Virsraksts5Rakstz">
    <w:name w:val="Virsraksts 5 Rakstz."/>
    <w:link w:val="Virsraksts5"/>
    <w:uiPriority w:val="9"/>
    <w:rsid w:val="002B03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matteksts">
    <w:name w:val="Body Text"/>
    <w:basedOn w:val="Parasts"/>
    <w:link w:val="PamattekstsRakstz"/>
    <w:rsid w:val="002B0355"/>
    <w:pPr>
      <w:spacing w:after="120"/>
    </w:pPr>
    <w:rPr>
      <w:sz w:val="24"/>
      <w:szCs w:val="24"/>
      <w:lang w:eastAsia="lv-LV"/>
    </w:rPr>
  </w:style>
  <w:style w:type="character" w:customStyle="1" w:styleId="PamattekstsRakstz">
    <w:name w:val="Pamatteksts Rakstz."/>
    <w:link w:val="Pamatteksts"/>
    <w:rsid w:val="002B0355"/>
    <w:rPr>
      <w:sz w:val="24"/>
      <w:szCs w:val="24"/>
    </w:rPr>
  </w:style>
  <w:style w:type="character" w:customStyle="1" w:styleId="Pamatteksts2Rakstz">
    <w:name w:val="Pamatteksts 2 Rakstz."/>
    <w:link w:val="Pamatteksts2"/>
    <w:locked/>
    <w:rsid w:val="002B0355"/>
    <w:rPr>
      <w:sz w:val="24"/>
      <w:szCs w:val="24"/>
    </w:rPr>
  </w:style>
  <w:style w:type="paragraph" w:styleId="Pamatteksts2">
    <w:name w:val="Body Text 2"/>
    <w:basedOn w:val="Parasts"/>
    <w:link w:val="Pamatteksts2Rakstz"/>
    <w:rsid w:val="002B0355"/>
    <w:pPr>
      <w:spacing w:after="120" w:line="480" w:lineRule="auto"/>
    </w:pPr>
    <w:rPr>
      <w:sz w:val="24"/>
      <w:szCs w:val="24"/>
      <w:lang w:eastAsia="lv-LV"/>
    </w:rPr>
  </w:style>
  <w:style w:type="character" w:customStyle="1" w:styleId="BodyText2Char1">
    <w:name w:val="Body Text 2 Char1"/>
    <w:uiPriority w:val="99"/>
    <w:semiHidden/>
    <w:rsid w:val="002B0355"/>
    <w:rPr>
      <w:lang w:eastAsia="en-US"/>
    </w:rPr>
  </w:style>
  <w:style w:type="paragraph" w:styleId="Sarakstaaizzme3">
    <w:name w:val="List Bullet 3"/>
    <w:basedOn w:val="Parasts"/>
    <w:autoRedefine/>
    <w:rsid w:val="0052263D"/>
    <w:pPr>
      <w:numPr>
        <w:numId w:val="4"/>
      </w:numPr>
    </w:pPr>
    <w:rPr>
      <w:rFonts w:ascii="Times-Baltic" w:hAnsi="Times-Baltic"/>
      <w:lang w:val="en-US"/>
    </w:rPr>
  </w:style>
  <w:style w:type="paragraph" w:styleId="Sarakstaaizzme5">
    <w:name w:val="List Bullet 5"/>
    <w:basedOn w:val="Parasts"/>
    <w:autoRedefine/>
    <w:rsid w:val="0052263D"/>
    <w:pPr>
      <w:numPr>
        <w:numId w:val="9"/>
      </w:numPr>
    </w:pPr>
    <w:rPr>
      <w:rFonts w:ascii="Times-Baltic" w:hAnsi="Times-Baltic"/>
      <w:lang w:val="en-US"/>
    </w:rPr>
  </w:style>
  <w:style w:type="paragraph" w:customStyle="1" w:styleId="naisf">
    <w:name w:val="naisf"/>
    <w:basedOn w:val="Parasts"/>
    <w:rsid w:val="0052263D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nhideWhenUsed/>
    <w:rsid w:val="002F2135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2F2135"/>
    <w:rPr>
      <w:lang w:eastAsia="en-US"/>
    </w:rPr>
  </w:style>
  <w:style w:type="character" w:customStyle="1" w:styleId="GalveneRakstz">
    <w:name w:val="Galvene Rakstz."/>
    <w:link w:val="Galvene"/>
    <w:rsid w:val="00D67E19"/>
    <w:rPr>
      <w:lang w:eastAsia="en-US"/>
    </w:rPr>
  </w:style>
  <w:style w:type="character" w:customStyle="1" w:styleId="KjeneRakstz">
    <w:name w:val="Kājene Rakstz."/>
    <w:link w:val="Kjene"/>
    <w:uiPriority w:val="99"/>
    <w:rsid w:val="00A63B50"/>
    <w:rPr>
      <w:lang w:eastAsia="en-US"/>
    </w:rPr>
  </w:style>
  <w:style w:type="character" w:customStyle="1" w:styleId="NosaukumsRakstz">
    <w:name w:val="Nosaukums Rakstz."/>
    <w:link w:val="Nosaukums"/>
    <w:rsid w:val="00DA747B"/>
    <w:rPr>
      <w:sz w:val="24"/>
      <w:lang w:eastAsia="en-US"/>
    </w:rPr>
  </w:style>
  <w:style w:type="character" w:customStyle="1" w:styleId="Virsraksts2Rakstz">
    <w:name w:val="Virsraksts 2 Rakstz."/>
    <w:basedOn w:val="Noklusjumarindkopasfonts"/>
    <w:link w:val="Virsraksts2"/>
    <w:rsid w:val="00973726"/>
    <w:rPr>
      <w:rFonts w:ascii="Swiss TL" w:hAnsi="Swiss TL"/>
      <w:b/>
      <w:sz w:val="24"/>
      <w:lang w:eastAsia="en-US"/>
    </w:rPr>
  </w:style>
  <w:style w:type="character" w:styleId="Hipersaite">
    <w:name w:val="Hyperlink"/>
    <w:unhideWhenUsed/>
    <w:rsid w:val="0097372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0686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514B08"/>
    <w:rPr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25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425DF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425DF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25D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25D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E2D3-6B3C-436C-9C52-F14D677B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veidlapa</vt:lpstr>
      <vt:lpstr>Domes veidlapa</vt:lpstr>
    </vt:vector>
  </TitlesOfParts>
  <Company>Ventspils City Council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 veidlapa</dc:title>
  <dc:subject/>
  <dc:creator>Evita Sormule</dc:creator>
  <cp:keywords/>
  <cp:lastModifiedBy>Daiga Dūma</cp:lastModifiedBy>
  <cp:revision>3</cp:revision>
  <cp:lastPrinted>2025-09-17T13:50:00Z</cp:lastPrinted>
  <dcterms:created xsi:type="dcterms:W3CDTF">2025-12-18T07:22:00Z</dcterms:created>
  <dcterms:modified xsi:type="dcterms:W3CDTF">2025-12-18T07:25:00Z</dcterms:modified>
</cp:coreProperties>
</file>