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D56FE" w14:textId="77777777" w:rsidR="008259BF" w:rsidRPr="00F715FA" w:rsidRDefault="00E360C9" w:rsidP="003B70AE">
      <w:pPr>
        <w:spacing w:after="0" w:line="240" w:lineRule="auto"/>
        <w:ind w:right="567"/>
        <w:rPr>
          <w:rFonts w:ascii="Times New Roman" w:hAnsi="Times New Roman"/>
        </w:rPr>
      </w:pPr>
      <w:bookmarkStart w:id="0" w:name="_Hlk511660753"/>
      <w:r w:rsidRPr="00F715FA">
        <w:rPr>
          <w:rFonts w:ascii="Times New Roman" w:hAnsi="Times New Roman"/>
        </w:rPr>
        <w:t>1</w:t>
      </w:r>
      <w:r w:rsidR="004D3BB5" w:rsidRPr="00F715FA">
        <w:rPr>
          <w:rFonts w:ascii="Times New Roman" w:hAnsi="Times New Roman"/>
        </w:rPr>
        <w:t>8</w:t>
      </w:r>
      <w:r w:rsidR="00F20F20" w:rsidRPr="00F715FA">
        <w:rPr>
          <w:rFonts w:ascii="Times New Roman" w:hAnsi="Times New Roman"/>
        </w:rPr>
        <w:t>.</w:t>
      </w:r>
      <w:r w:rsidR="00142837" w:rsidRPr="00F715FA">
        <w:rPr>
          <w:rFonts w:ascii="Times New Roman" w:hAnsi="Times New Roman"/>
        </w:rPr>
        <w:t>02</w:t>
      </w:r>
      <w:r w:rsidR="00F20F20" w:rsidRPr="00F715FA">
        <w:rPr>
          <w:rFonts w:ascii="Times New Roman" w:hAnsi="Times New Roman"/>
        </w:rPr>
        <w:t>.</w:t>
      </w:r>
      <w:r w:rsidR="008259BF" w:rsidRPr="00F715FA">
        <w:rPr>
          <w:rFonts w:ascii="Times New Roman" w:hAnsi="Times New Roman"/>
        </w:rPr>
        <w:t>202</w:t>
      </w:r>
      <w:r w:rsidR="00142837" w:rsidRPr="00F715FA">
        <w:rPr>
          <w:rFonts w:ascii="Times New Roman" w:hAnsi="Times New Roman"/>
        </w:rPr>
        <w:t>6</w:t>
      </w:r>
      <w:r w:rsidR="008259BF" w:rsidRPr="00F715FA">
        <w:rPr>
          <w:rFonts w:ascii="Times New Roman" w:hAnsi="Times New Roman"/>
        </w:rPr>
        <w:t>.</w:t>
      </w:r>
    </w:p>
    <w:p w14:paraId="576F14A1" w14:textId="77777777" w:rsidR="008259BF" w:rsidRPr="00360863" w:rsidRDefault="008259BF" w:rsidP="003B70AE">
      <w:pPr>
        <w:pStyle w:val="Paraststmeklis"/>
        <w:spacing w:before="0" w:beforeAutospacing="0" w:after="0" w:afterAutospacing="0"/>
        <w:rPr>
          <w:noProof/>
          <w:sz w:val="28"/>
          <w:szCs w:val="28"/>
        </w:rPr>
      </w:pPr>
    </w:p>
    <w:p w14:paraId="503AF384" w14:textId="77777777" w:rsidR="00F715FA" w:rsidRPr="00F715FA" w:rsidRDefault="0030701B" w:rsidP="0030701B">
      <w:pPr>
        <w:widowControl/>
        <w:spacing w:after="0" w:line="240" w:lineRule="auto"/>
        <w:jc w:val="center"/>
        <w:rPr>
          <w:rFonts w:ascii="Times New Roman" w:eastAsia="Times New Roman" w:hAnsi="Times New Roman"/>
          <w:b/>
          <w:bCs/>
          <w:color w:val="000000"/>
          <w:sz w:val="28"/>
          <w:szCs w:val="28"/>
          <w:lang w:eastAsia="lv-LV"/>
        </w:rPr>
      </w:pPr>
      <w:bookmarkStart w:id="1" w:name="_Hlk200359151"/>
      <w:bookmarkStart w:id="2" w:name="_Hlk156827080"/>
      <w:bookmarkStart w:id="3" w:name="_Hlk222300370"/>
      <w:r w:rsidRPr="00F715FA">
        <w:rPr>
          <w:rFonts w:ascii="Times New Roman" w:eastAsia="Times New Roman" w:hAnsi="Times New Roman"/>
          <w:b/>
          <w:bCs/>
          <w:color w:val="000000"/>
          <w:sz w:val="28"/>
          <w:szCs w:val="28"/>
          <w:lang w:eastAsia="lv-LV"/>
        </w:rPr>
        <w:t>Darba devēj</w:t>
      </w:r>
      <w:r w:rsidR="00142837" w:rsidRPr="00F715FA">
        <w:rPr>
          <w:rFonts w:ascii="Times New Roman" w:eastAsia="Times New Roman" w:hAnsi="Times New Roman"/>
          <w:b/>
          <w:bCs/>
          <w:color w:val="000000"/>
          <w:sz w:val="28"/>
          <w:szCs w:val="28"/>
          <w:lang w:eastAsia="lv-LV"/>
        </w:rPr>
        <w:t>us</w:t>
      </w:r>
      <w:r w:rsidRPr="00F715FA">
        <w:rPr>
          <w:rFonts w:ascii="Times New Roman" w:eastAsia="Times New Roman" w:hAnsi="Times New Roman"/>
          <w:b/>
          <w:bCs/>
          <w:color w:val="000000"/>
          <w:sz w:val="28"/>
          <w:szCs w:val="28"/>
          <w:lang w:eastAsia="lv-LV"/>
        </w:rPr>
        <w:t xml:space="preserve">, kuri nodarbina cilvēkus ar invaliditāti,  </w:t>
      </w:r>
    </w:p>
    <w:p w14:paraId="5B7753D5" w14:textId="677009F5" w:rsidR="0030701B" w:rsidRPr="00F715FA" w:rsidRDefault="0030701B" w:rsidP="0030701B">
      <w:pPr>
        <w:widowControl/>
        <w:spacing w:after="0" w:line="240" w:lineRule="auto"/>
        <w:jc w:val="center"/>
        <w:rPr>
          <w:rFonts w:ascii="Times New Roman" w:eastAsia="Times New Roman" w:hAnsi="Times New Roman"/>
          <w:color w:val="000000"/>
          <w:sz w:val="28"/>
          <w:szCs w:val="28"/>
          <w:lang w:eastAsia="lv-LV"/>
        </w:rPr>
      </w:pPr>
      <w:r w:rsidRPr="00F715FA">
        <w:rPr>
          <w:rFonts w:ascii="Times New Roman" w:eastAsia="Times New Roman" w:hAnsi="Times New Roman"/>
          <w:b/>
          <w:bCs/>
          <w:color w:val="000000"/>
          <w:sz w:val="28"/>
          <w:szCs w:val="28"/>
          <w:lang w:eastAsia="lv-LV"/>
        </w:rPr>
        <w:t xml:space="preserve">NVA </w:t>
      </w:r>
      <w:r w:rsidR="00142837" w:rsidRPr="00F715FA">
        <w:rPr>
          <w:rFonts w:ascii="Times New Roman" w:eastAsia="Times New Roman" w:hAnsi="Times New Roman"/>
          <w:b/>
          <w:bCs/>
          <w:color w:val="000000"/>
          <w:sz w:val="28"/>
          <w:szCs w:val="28"/>
          <w:lang w:eastAsia="lv-LV"/>
        </w:rPr>
        <w:t>aicina pieteikties</w:t>
      </w:r>
      <w:r w:rsidRPr="00F715FA">
        <w:rPr>
          <w:rFonts w:ascii="Times New Roman" w:eastAsia="Times New Roman" w:hAnsi="Times New Roman"/>
          <w:b/>
          <w:bCs/>
          <w:color w:val="000000"/>
          <w:sz w:val="28"/>
          <w:szCs w:val="28"/>
          <w:lang w:eastAsia="lv-LV"/>
        </w:rPr>
        <w:t xml:space="preserve"> darba vietas pielāgošanas pakalpojum</w:t>
      </w:r>
      <w:r w:rsidR="00142837" w:rsidRPr="00F715FA">
        <w:rPr>
          <w:rFonts w:ascii="Times New Roman" w:eastAsia="Times New Roman" w:hAnsi="Times New Roman"/>
          <w:b/>
          <w:bCs/>
          <w:color w:val="000000"/>
          <w:sz w:val="28"/>
          <w:szCs w:val="28"/>
          <w:lang w:eastAsia="lv-LV"/>
        </w:rPr>
        <w:t>am</w:t>
      </w:r>
      <w:r w:rsidRPr="00F715FA">
        <w:rPr>
          <w:rFonts w:ascii="Times New Roman" w:eastAsia="Times New Roman" w:hAnsi="Times New Roman"/>
          <w:b/>
          <w:bCs/>
          <w:color w:val="000000"/>
          <w:sz w:val="28"/>
          <w:szCs w:val="28"/>
          <w:lang w:eastAsia="lv-LV"/>
        </w:rPr>
        <w:t xml:space="preserve">  </w:t>
      </w:r>
    </w:p>
    <w:p w14:paraId="0BD7E913" w14:textId="77777777" w:rsidR="0030701B" w:rsidRPr="0030701B" w:rsidRDefault="0030701B" w:rsidP="0030701B">
      <w:pPr>
        <w:widowControl/>
        <w:spacing w:after="0" w:line="240" w:lineRule="auto"/>
        <w:jc w:val="both"/>
        <w:rPr>
          <w:rFonts w:ascii="Times New Roman" w:eastAsia="Times New Roman" w:hAnsi="Times New Roman"/>
          <w:color w:val="000000"/>
          <w:sz w:val="24"/>
          <w:szCs w:val="24"/>
          <w:lang w:eastAsia="lv-LV"/>
        </w:rPr>
      </w:pPr>
      <w:r w:rsidRPr="0030701B">
        <w:rPr>
          <w:rFonts w:ascii="Times New Roman" w:eastAsia="Times New Roman" w:hAnsi="Times New Roman"/>
          <w:color w:val="000000"/>
          <w:sz w:val="24"/>
          <w:szCs w:val="24"/>
          <w:lang w:eastAsia="lv-LV"/>
        </w:rPr>
        <w:t> </w:t>
      </w:r>
    </w:p>
    <w:p w14:paraId="75153772" w14:textId="77777777" w:rsidR="0030701B" w:rsidRPr="0030701B" w:rsidRDefault="0030701B" w:rsidP="0030701B">
      <w:pPr>
        <w:widowControl/>
        <w:spacing w:after="0" w:line="240" w:lineRule="auto"/>
        <w:jc w:val="both"/>
        <w:rPr>
          <w:rFonts w:ascii="Times New Roman" w:eastAsia="Times New Roman" w:hAnsi="Times New Roman"/>
          <w:color w:val="000000"/>
          <w:sz w:val="24"/>
          <w:szCs w:val="24"/>
          <w:lang w:eastAsia="lv-LV"/>
        </w:rPr>
      </w:pPr>
      <w:r w:rsidRPr="0030701B">
        <w:rPr>
          <w:rFonts w:ascii="Times New Roman" w:eastAsia="Times New Roman" w:hAnsi="Times New Roman"/>
          <w:color w:val="000000"/>
          <w:sz w:val="24"/>
          <w:szCs w:val="24"/>
          <w:lang w:eastAsia="lv-LV"/>
        </w:rPr>
        <w:t xml:space="preserve">Nodarbinātības valsts aģentūra (NVA) aicina darba devējus, kuri nodarbina darbiniekus ar invaliditāti, pieteikties </w:t>
      </w:r>
      <w:proofErr w:type="spellStart"/>
      <w:r w:rsidRPr="0030701B">
        <w:rPr>
          <w:rFonts w:ascii="Times New Roman" w:eastAsia="Times New Roman" w:hAnsi="Times New Roman"/>
          <w:color w:val="000000"/>
          <w:sz w:val="24"/>
          <w:szCs w:val="24"/>
          <w:lang w:eastAsia="lv-LV"/>
        </w:rPr>
        <w:t>ergoterapeita</w:t>
      </w:r>
      <w:proofErr w:type="spellEnd"/>
      <w:r w:rsidRPr="0030701B">
        <w:rPr>
          <w:rFonts w:ascii="Times New Roman" w:eastAsia="Times New Roman" w:hAnsi="Times New Roman"/>
          <w:color w:val="000000"/>
          <w:sz w:val="24"/>
          <w:szCs w:val="24"/>
          <w:lang w:eastAsia="lv-LV"/>
        </w:rPr>
        <w:t xml:space="preserve"> pakalpojumam un saņemt vienreizējo dotāciju līdz 1000 eiro darbinieka ar invaliditāti darba vietas pielāgošanai nepieciešamo iekārtu, aprīkojuma un tehnisko palīglīdzekļu iegādei, piegādei un uzstādīšanai. Darba vietu pielāgošanas pasākumu nodarbinātām personām ar invaliditāti NVA īsteno Eiropas Sociālā fonda (ESF) Plus projekta „Pasākumi iekļaujošai nodarbinātībai” ietvaros.</w:t>
      </w:r>
    </w:p>
    <w:p w14:paraId="49FCFD6F" w14:textId="77777777" w:rsidR="0030701B" w:rsidRPr="0030701B" w:rsidRDefault="0030701B" w:rsidP="0030701B">
      <w:pPr>
        <w:widowControl/>
        <w:spacing w:after="0" w:line="240" w:lineRule="auto"/>
        <w:jc w:val="both"/>
        <w:rPr>
          <w:rFonts w:ascii="Times New Roman" w:eastAsia="Times New Roman" w:hAnsi="Times New Roman"/>
          <w:color w:val="000000"/>
          <w:sz w:val="24"/>
          <w:szCs w:val="24"/>
          <w:lang w:eastAsia="lv-LV"/>
        </w:rPr>
      </w:pPr>
      <w:r w:rsidRPr="0030701B">
        <w:rPr>
          <w:rFonts w:ascii="Times New Roman" w:eastAsia="Times New Roman" w:hAnsi="Times New Roman"/>
          <w:color w:val="000000"/>
          <w:sz w:val="24"/>
          <w:szCs w:val="24"/>
          <w:lang w:eastAsia="lv-LV"/>
        </w:rPr>
        <w:t> </w:t>
      </w:r>
    </w:p>
    <w:p w14:paraId="09937042" w14:textId="77777777" w:rsidR="0030701B" w:rsidRPr="0030701B" w:rsidRDefault="0030701B" w:rsidP="0030701B">
      <w:pPr>
        <w:widowControl/>
        <w:spacing w:after="0" w:line="240" w:lineRule="auto"/>
        <w:jc w:val="both"/>
        <w:rPr>
          <w:rFonts w:ascii="Times New Roman" w:eastAsia="Times New Roman" w:hAnsi="Times New Roman"/>
          <w:color w:val="000000"/>
          <w:sz w:val="24"/>
          <w:szCs w:val="24"/>
          <w:lang w:eastAsia="lv-LV"/>
        </w:rPr>
      </w:pPr>
      <w:r w:rsidRPr="0030701B">
        <w:rPr>
          <w:rFonts w:ascii="Times New Roman" w:eastAsia="Times New Roman" w:hAnsi="Times New Roman"/>
          <w:color w:val="000000"/>
          <w:sz w:val="24"/>
          <w:szCs w:val="24"/>
          <w:lang w:eastAsia="lv-LV"/>
        </w:rPr>
        <w:t xml:space="preserve">Darba vietas pielāgošanas pakalpojumam aicināti pieteikties komersanti un komercsabiedrības (personālsabiedrības un kapitālsabiedrības), kas nodarbina cilvēkus ar invaliditāti, un darba attiecību turpināšanai ir nepieciešams veikt iekārtoto darba vietu pielāgošanu. Dotācija darba vietas pielāgošanas tiek piešķirta atbilstoši </w:t>
      </w:r>
      <w:proofErr w:type="spellStart"/>
      <w:r w:rsidRPr="0030701B">
        <w:rPr>
          <w:rFonts w:ascii="Times New Roman" w:eastAsia="Times New Roman" w:hAnsi="Times New Roman"/>
          <w:color w:val="000000"/>
          <w:sz w:val="24"/>
          <w:szCs w:val="24"/>
          <w:lang w:eastAsia="lv-LV"/>
        </w:rPr>
        <w:t>ergoterapeita</w:t>
      </w:r>
      <w:proofErr w:type="spellEnd"/>
      <w:r w:rsidRPr="0030701B">
        <w:rPr>
          <w:rFonts w:ascii="Times New Roman" w:eastAsia="Times New Roman" w:hAnsi="Times New Roman"/>
          <w:color w:val="000000"/>
          <w:sz w:val="24"/>
          <w:szCs w:val="24"/>
          <w:lang w:eastAsia="lv-LV"/>
        </w:rPr>
        <w:t xml:space="preserve"> atzinumam un darba devēja iesniegtajai darba vietas pielāgošanas tāmei.</w:t>
      </w:r>
    </w:p>
    <w:p w14:paraId="78463AC9" w14:textId="77777777" w:rsidR="0030701B" w:rsidRPr="0030701B" w:rsidRDefault="0030701B" w:rsidP="0030701B">
      <w:pPr>
        <w:widowControl/>
        <w:spacing w:after="0" w:line="240" w:lineRule="auto"/>
        <w:rPr>
          <w:rFonts w:ascii="Times New Roman" w:eastAsia="Times New Roman" w:hAnsi="Times New Roman"/>
          <w:color w:val="000000"/>
          <w:sz w:val="24"/>
          <w:szCs w:val="24"/>
          <w:lang w:eastAsia="lv-LV"/>
        </w:rPr>
      </w:pPr>
      <w:r w:rsidRPr="0030701B">
        <w:rPr>
          <w:rFonts w:ascii="Times New Roman" w:eastAsia="Times New Roman" w:hAnsi="Times New Roman"/>
          <w:b/>
          <w:bCs/>
          <w:color w:val="000000"/>
          <w:sz w:val="24"/>
          <w:szCs w:val="24"/>
          <w:lang w:eastAsia="lv-LV"/>
        </w:rPr>
        <w:t> </w:t>
      </w:r>
    </w:p>
    <w:p w14:paraId="394A34AB" w14:textId="77777777" w:rsidR="0030701B" w:rsidRPr="0030701B" w:rsidRDefault="0030701B" w:rsidP="0030701B">
      <w:pPr>
        <w:widowControl/>
        <w:spacing w:after="0" w:line="240" w:lineRule="auto"/>
        <w:rPr>
          <w:rFonts w:ascii="Times New Roman" w:eastAsia="Times New Roman" w:hAnsi="Times New Roman"/>
          <w:color w:val="000000"/>
          <w:sz w:val="24"/>
          <w:szCs w:val="24"/>
          <w:lang w:eastAsia="lv-LV"/>
        </w:rPr>
      </w:pPr>
      <w:r w:rsidRPr="0030701B">
        <w:rPr>
          <w:rFonts w:ascii="Times New Roman" w:eastAsia="Times New Roman" w:hAnsi="Times New Roman"/>
          <w:b/>
          <w:bCs/>
          <w:color w:val="000000"/>
          <w:sz w:val="24"/>
          <w:szCs w:val="24"/>
          <w:lang w:eastAsia="lv-LV"/>
        </w:rPr>
        <w:t>Kā darba devējam pieteikties atbalsta saņemšanai?</w:t>
      </w:r>
    </w:p>
    <w:p w14:paraId="6ED36381" w14:textId="77777777" w:rsidR="0030701B" w:rsidRPr="00F812F8" w:rsidRDefault="0030701B" w:rsidP="0030701B">
      <w:pPr>
        <w:widowControl/>
        <w:numPr>
          <w:ilvl w:val="0"/>
          <w:numId w:val="31"/>
        </w:numPr>
        <w:spacing w:after="0" w:line="240" w:lineRule="auto"/>
        <w:jc w:val="both"/>
        <w:rPr>
          <w:rFonts w:ascii="Times New Roman" w:hAnsi="Times New Roman" w:cs="Calibri"/>
          <w:bCs/>
          <w:sz w:val="24"/>
          <w:szCs w:val="24"/>
          <w:lang w:eastAsia="lv-LV"/>
        </w:rPr>
      </w:pPr>
      <w:r>
        <w:rPr>
          <w:rFonts w:ascii="Times New Roman" w:hAnsi="Times New Roman" w:cs="Calibri"/>
          <w:bCs/>
          <w:sz w:val="24"/>
          <w:szCs w:val="24"/>
          <w:lang w:eastAsia="lv-LV"/>
        </w:rPr>
        <w:t>Jāa</w:t>
      </w:r>
      <w:r w:rsidRPr="00F812F8">
        <w:rPr>
          <w:rFonts w:ascii="Times New Roman" w:hAnsi="Times New Roman" w:cs="Calibri"/>
          <w:bCs/>
          <w:sz w:val="24"/>
          <w:szCs w:val="24"/>
          <w:lang w:eastAsia="lv-LV"/>
        </w:rPr>
        <w:t>izpilda pieteikuma form</w:t>
      </w:r>
      <w:r>
        <w:rPr>
          <w:rFonts w:ascii="Times New Roman" w:hAnsi="Times New Roman" w:cs="Calibri"/>
          <w:bCs/>
          <w:sz w:val="24"/>
          <w:szCs w:val="24"/>
          <w:lang w:eastAsia="lv-LV"/>
        </w:rPr>
        <w:t>a</w:t>
      </w:r>
      <w:r w:rsidRPr="00F812F8">
        <w:rPr>
          <w:rFonts w:ascii="Times New Roman" w:hAnsi="Times New Roman" w:cs="Calibri"/>
          <w:bCs/>
          <w:sz w:val="24"/>
          <w:szCs w:val="24"/>
          <w:lang w:eastAsia="lv-LV"/>
        </w:rPr>
        <w:t xml:space="preserve"> NVA tīmekļvietnes sadaļā</w:t>
      </w:r>
      <w:r>
        <w:rPr>
          <w:rFonts w:ascii="Times New Roman" w:hAnsi="Times New Roman" w:cs="Calibri"/>
          <w:bCs/>
          <w:sz w:val="24"/>
          <w:szCs w:val="24"/>
          <w:lang w:eastAsia="lv-LV"/>
        </w:rPr>
        <w:t xml:space="preserve"> </w:t>
      </w:r>
      <w:r w:rsidRPr="00B34A1E">
        <w:rPr>
          <w:rFonts w:ascii="Times New Roman" w:hAnsi="Times New Roman" w:cs="Calibri"/>
          <w:bCs/>
          <w:sz w:val="24"/>
          <w:szCs w:val="24"/>
          <w:lang w:eastAsia="lv-LV"/>
        </w:rPr>
        <w:t>“</w:t>
      </w:r>
      <w:hyperlink r:id="rId7" w:history="1">
        <w:r w:rsidRPr="00B34A1E">
          <w:rPr>
            <w:rStyle w:val="Hipersaite"/>
            <w:rFonts w:ascii="Times New Roman" w:hAnsi="Times New Roman" w:cs="Calibri"/>
            <w:bCs/>
            <w:sz w:val="24"/>
            <w:szCs w:val="24"/>
            <w:lang w:eastAsia="lv-LV"/>
          </w:rPr>
          <w:t>Darba vietas pielāgošana</w:t>
        </w:r>
      </w:hyperlink>
      <w:r w:rsidRPr="00B34A1E">
        <w:rPr>
          <w:rFonts w:ascii="Times New Roman" w:hAnsi="Times New Roman" w:cs="Calibri"/>
          <w:bCs/>
          <w:sz w:val="24"/>
          <w:szCs w:val="24"/>
          <w:lang w:eastAsia="lv-LV"/>
        </w:rPr>
        <w:t>”</w:t>
      </w:r>
      <w:r w:rsidRPr="00F812F8">
        <w:rPr>
          <w:rFonts w:ascii="Times New Roman" w:hAnsi="Times New Roman" w:cs="Calibri"/>
          <w:bCs/>
          <w:sz w:val="24"/>
          <w:szCs w:val="24"/>
          <w:lang w:eastAsia="lv-LV"/>
        </w:rPr>
        <w:t>.</w:t>
      </w:r>
    </w:p>
    <w:p w14:paraId="3E9D2E78" w14:textId="77777777" w:rsidR="0030701B" w:rsidRPr="00F812F8" w:rsidRDefault="0030701B" w:rsidP="0030701B">
      <w:pPr>
        <w:widowControl/>
        <w:numPr>
          <w:ilvl w:val="0"/>
          <w:numId w:val="31"/>
        </w:numPr>
        <w:spacing w:after="0" w:line="240" w:lineRule="auto"/>
        <w:jc w:val="both"/>
        <w:rPr>
          <w:rFonts w:ascii="Times New Roman" w:hAnsi="Times New Roman" w:cs="Calibri"/>
          <w:bCs/>
          <w:sz w:val="24"/>
          <w:szCs w:val="24"/>
          <w:lang w:eastAsia="lv-LV"/>
        </w:rPr>
      </w:pPr>
      <w:r>
        <w:rPr>
          <w:rFonts w:ascii="Times New Roman" w:hAnsi="Times New Roman" w:cs="Calibri"/>
          <w:bCs/>
          <w:sz w:val="24"/>
          <w:szCs w:val="24"/>
          <w:lang w:eastAsia="lv-LV"/>
        </w:rPr>
        <w:t>Jāp</w:t>
      </w:r>
      <w:r w:rsidRPr="00F812F8">
        <w:rPr>
          <w:rFonts w:ascii="Times New Roman" w:hAnsi="Times New Roman" w:cs="Calibri"/>
          <w:bCs/>
          <w:sz w:val="24"/>
          <w:szCs w:val="24"/>
          <w:lang w:eastAsia="lv-LV"/>
        </w:rPr>
        <w:t>araksta pieteikum</w:t>
      </w:r>
      <w:r>
        <w:rPr>
          <w:rFonts w:ascii="Times New Roman" w:hAnsi="Times New Roman" w:cs="Calibri"/>
          <w:bCs/>
          <w:sz w:val="24"/>
          <w:szCs w:val="24"/>
          <w:lang w:eastAsia="lv-LV"/>
        </w:rPr>
        <w:t>s</w:t>
      </w:r>
      <w:r w:rsidRPr="00F812F8">
        <w:rPr>
          <w:rFonts w:ascii="Times New Roman" w:hAnsi="Times New Roman" w:cs="Calibri"/>
          <w:bCs/>
          <w:sz w:val="24"/>
          <w:szCs w:val="24"/>
          <w:lang w:eastAsia="lv-LV"/>
        </w:rPr>
        <w:t xml:space="preserve"> ar drošu elektronisko parakstu.</w:t>
      </w:r>
    </w:p>
    <w:p w14:paraId="2F0C8CEF" w14:textId="77777777" w:rsidR="0030701B" w:rsidRPr="00F812F8" w:rsidRDefault="0030701B" w:rsidP="0030701B">
      <w:pPr>
        <w:widowControl/>
        <w:numPr>
          <w:ilvl w:val="0"/>
          <w:numId w:val="31"/>
        </w:numPr>
        <w:spacing w:after="0" w:line="240" w:lineRule="auto"/>
        <w:jc w:val="both"/>
        <w:rPr>
          <w:rFonts w:ascii="Times New Roman" w:hAnsi="Times New Roman" w:cs="Calibri"/>
          <w:bCs/>
          <w:sz w:val="24"/>
          <w:szCs w:val="24"/>
          <w:lang w:eastAsia="lv-LV"/>
        </w:rPr>
      </w:pPr>
      <w:proofErr w:type="spellStart"/>
      <w:r>
        <w:rPr>
          <w:rFonts w:ascii="Times New Roman" w:hAnsi="Times New Roman" w:cs="Calibri"/>
          <w:bCs/>
          <w:sz w:val="24"/>
          <w:szCs w:val="24"/>
          <w:lang w:eastAsia="lv-LV"/>
        </w:rPr>
        <w:t>Jān</w:t>
      </w:r>
      <w:r w:rsidRPr="00F812F8">
        <w:rPr>
          <w:rFonts w:ascii="Times New Roman" w:hAnsi="Times New Roman" w:cs="Calibri"/>
          <w:bCs/>
          <w:sz w:val="24"/>
          <w:szCs w:val="24"/>
          <w:lang w:eastAsia="lv-LV"/>
        </w:rPr>
        <w:t>osūta</w:t>
      </w:r>
      <w:proofErr w:type="spellEnd"/>
      <w:r w:rsidRPr="00F812F8">
        <w:rPr>
          <w:rFonts w:ascii="Times New Roman" w:hAnsi="Times New Roman" w:cs="Calibri"/>
          <w:bCs/>
          <w:sz w:val="24"/>
          <w:szCs w:val="24"/>
          <w:lang w:eastAsia="lv-LV"/>
        </w:rPr>
        <w:t xml:space="preserve"> </w:t>
      </w:r>
      <w:r>
        <w:rPr>
          <w:rFonts w:ascii="Times New Roman" w:hAnsi="Times New Roman" w:cs="Calibri"/>
          <w:bCs/>
          <w:sz w:val="24"/>
          <w:szCs w:val="24"/>
          <w:lang w:eastAsia="lv-LV"/>
        </w:rPr>
        <w:t>pieteikums</w:t>
      </w:r>
      <w:r w:rsidRPr="00F812F8">
        <w:rPr>
          <w:rFonts w:ascii="Times New Roman" w:hAnsi="Times New Roman" w:cs="Calibri"/>
          <w:bCs/>
          <w:sz w:val="24"/>
          <w:szCs w:val="24"/>
          <w:lang w:eastAsia="lv-LV"/>
        </w:rPr>
        <w:t xml:space="preserve"> uz NVA oficiālo elektronisko adresi (e-adresi), kas pieejama NVA </w:t>
      </w:r>
      <w:r>
        <w:rPr>
          <w:rFonts w:ascii="Times New Roman" w:hAnsi="Times New Roman" w:cs="Calibri"/>
          <w:bCs/>
          <w:sz w:val="24"/>
          <w:szCs w:val="24"/>
          <w:lang w:eastAsia="lv-LV"/>
        </w:rPr>
        <w:t>tīmekļvietnes</w:t>
      </w:r>
      <w:r w:rsidRPr="00F812F8">
        <w:rPr>
          <w:rFonts w:ascii="Times New Roman" w:hAnsi="Times New Roman" w:cs="Calibri"/>
          <w:bCs/>
          <w:sz w:val="24"/>
          <w:szCs w:val="24"/>
          <w:lang w:eastAsia="lv-LV"/>
        </w:rPr>
        <w:t xml:space="preserve"> sadaļā</w:t>
      </w:r>
      <w:r>
        <w:rPr>
          <w:rFonts w:ascii="Times New Roman" w:hAnsi="Times New Roman" w:cs="Calibri"/>
          <w:bCs/>
          <w:sz w:val="24"/>
          <w:szCs w:val="24"/>
          <w:lang w:eastAsia="lv-LV"/>
        </w:rPr>
        <w:t xml:space="preserve"> </w:t>
      </w:r>
      <w:hyperlink r:id="rId8" w:history="1">
        <w:r w:rsidRPr="003B70AE">
          <w:rPr>
            <w:rFonts w:ascii="Times New Roman" w:hAnsi="Times New Roman"/>
            <w:color w:val="0000FF"/>
            <w:sz w:val="24"/>
            <w:szCs w:val="24"/>
            <w:u w:val="single"/>
          </w:rPr>
          <w:t>Kontakti</w:t>
        </w:r>
      </w:hyperlink>
      <w:r w:rsidRPr="00F812F8">
        <w:rPr>
          <w:rFonts w:ascii="Times New Roman" w:hAnsi="Times New Roman" w:cs="Calibri"/>
          <w:bCs/>
          <w:sz w:val="24"/>
          <w:szCs w:val="24"/>
          <w:lang w:eastAsia="lv-LV"/>
        </w:rPr>
        <w:t>.</w:t>
      </w:r>
    </w:p>
    <w:p w14:paraId="0F87706A" w14:textId="77777777" w:rsidR="0030701B" w:rsidRDefault="0030701B" w:rsidP="00F812F8">
      <w:pPr>
        <w:widowControl/>
        <w:spacing w:after="0" w:line="240" w:lineRule="auto"/>
        <w:jc w:val="both"/>
        <w:rPr>
          <w:rFonts w:ascii="Times New Roman" w:hAnsi="Times New Roman" w:cs="Calibri"/>
          <w:b/>
          <w:bCs/>
          <w:sz w:val="24"/>
          <w:szCs w:val="24"/>
          <w:lang w:eastAsia="lv-LV"/>
        </w:rPr>
      </w:pPr>
    </w:p>
    <w:p w14:paraId="59F03FD7" w14:textId="77777777" w:rsidR="00B34A1E" w:rsidRDefault="00B34A1E" w:rsidP="00B34A1E">
      <w:pPr>
        <w:widowControl/>
        <w:spacing w:after="0" w:line="240" w:lineRule="auto"/>
        <w:jc w:val="both"/>
        <w:rPr>
          <w:rFonts w:ascii="Times New Roman" w:hAnsi="Times New Roman" w:cs="Calibri"/>
          <w:bCs/>
          <w:sz w:val="24"/>
          <w:szCs w:val="24"/>
          <w:lang w:eastAsia="lv-LV"/>
        </w:rPr>
      </w:pPr>
      <w:r w:rsidRPr="00B34A1E">
        <w:rPr>
          <w:rFonts w:ascii="Times New Roman" w:hAnsi="Times New Roman" w:cs="Calibri"/>
          <w:bCs/>
          <w:sz w:val="24"/>
          <w:szCs w:val="24"/>
          <w:lang w:eastAsia="lv-LV"/>
        </w:rPr>
        <w:t xml:space="preserve">Detalizētāka informācija par NVA preventīvo bezdarba samazināšanas pasākumu </w:t>
      </w:r>
      <w:bookmarkStart w:id="4" w:name="_GoBack"/>
      <w:bookmarkEnd w:id="4"/>
      <w:r w:rsidRPr="00B34A1E">
        <w:rPr>
          <w:rFonts w:ascii="Times New Roman" w:hAnsi="Times New Roman" w:cs="Calibri"/>
          <w:bCs/>
          <w:sz w:val="24"/>
          <w:szCs w:val="24"/>
          <w:lang w:eastAsia="lv-LV"/>
        </w:rPr>
        <w:t>“Darba vietu pielāgošanas pasākumi bezdarba riskam pakļautām nodarbinātām personām ar invaliditāti” pieejama NVA tīmekļvietnes sadaļā “</w:t>
      </w:r>
      <w:hyperlink r:id="rId9" w:history="1">
        <w:r w:rsidRPr="00B34A1E">
          <w:rPr>
            <w:rStyle w:val="Hipersaite"/>
            <w:rFonts w:ascii="Times New Roman" w:hAnsi="Times New Roman" w:cs="Calibri"/>
            <w:bCs/>
            <w:sz w:val="24"/>
            <w:szCs w:val="24"/>
            <w:lang w:eastAsia="lv-LV"/>
          </w:rPr>
          <w:t>Darba vietas pielāgošana</w:t>
        </w:r>
      </w:hyperlink>
      <w:r w:rsidRPr="00B34A1E">
        <w:rPr>
          <w:rFonts w:ascii="Times New Roman" w:hAnsi="Times New Roman" w:cs="Calibri"/>
          <w:bCs/>
          <w:sz w:val="24"/>
          <w:szCs w:val="24"/>
          <w:lang w:eastAsia="lv-LV"/>
        </w:rPr>
        <w:t>”.</w:t>
      </w:r>
    </w:p>
    <w:p w14:paraId="70CDF0D2" w14:textId="77777777" w:rsidR="009A0FBC" w:rsidRDefault="009A0FBC" w:rsidP="00B34A1E">
      <w:pPr>
        <w:widowControl/>
        <w:spacing w:after="0" w:line="240" w:lineRule="auto"/>
        <w:jc w:val="both"/>
        <w:rPr>
          <w:rFonts w:ascii="Times New Roman" w:hAnsi="Times New Roman" w:cs="Calibri"/>
          <w:bCs/>
          <w:sz w:val="24"/>
          <w:szCs w:val="24"/>
          <w:u w:val="single"/>
          <w:lang w:eastAsia="lv-LV"/>
        </w:rPr>
      </w:pPr>
    </w:p>
    <w:p w14:paraId="279CA0B3" w14:textId="77777777" w:rsidR="008259BF" w:rsidRPr="00506FFA" w:rsidRDefault="009A0FBC" w:rsidP="003B70AE">
      <w:pPr>
        <w:widowControl/>
        <w:spacing w:after="0" w:line="240" w:lineRule="auto"/>
        <w:jc w:val="both"/>
        <w:rPr>
          <w:sz w:val="24"/>
          <w:szCs w:val="24"/>
          <w:u w:val="single"/>
        </w:rPr>
      </w:pPr>
      <w:r w:rsidRPr="009A0FBC">
        <w:rPr>
          <w:rFonts w:ascii="Times New Roman" w:hAnsi="Times New Roman" w:cs="Calibri"/>
          <w:bCs/>
          <w:sz w:val="24"/>
          <w:szCs w:val="24"/>
          <w:lang w:eastAsia="lv-LV"/>
        </w:rPr>
        <w:t xml:space="preserve">Atgādinām, ka NVA darbojas </w:t>
      </w:r>
      <w:hyperlink r:id="rId10" w:history="1">
        <w:r>
          <w:rPr>
            <w:rStyle w:val="Hipersaite"/>
            <w:rFonts w:ascii="Times New Roman" w:hAnsi="Times New Roman" w:cs="Calibri"/>
            <w:bCs/>
            <w:sz w:val="24"/>
            <w:szCs w:val="24"/>
            <w:lang w:eastAsia="lv-LV"/>
          </w:rPr>
          <w:t>Nodarbinātības atbalsta centrs personām ar invaliditāti</w:t>
        </w:r>
      </w:hyperlink>
      <w:r w:rsidRPr="009A0FBC">
        <w:rPr>
          <w:rFonts w:ascii="Times New Roman" w:hAnsi="Times New Roman" w:cs="Calibri"/>
          <w:bCs/>
          <w:sz w:val="24"/>
          <w:szCs w:val="24"/>
          <w:lang w:eastAsia="lv-LV"/>
        </w:rPr>
        <w:t xml:space="preserve">, kas atrodas  Rīgas reģionālās filiāles pirmajā stāvā (Jēzusbaznīcas ielā 11, Rīgā). </w:t>
      </w:r>
      <w:r w:rsidR="00142837" w:rsidRPr="00142837">
        <w:rPr>
          <w:rFonts w:ascii="Times New Roman" w:hAnsi="Times New Roman" w:cs="Calibri"/>
          <w:bCs/>
          <w:sz w:val="24"/>
          <w:szCs w:val="24"/>
          <w:lang w:eastAsia="lv-LV"/>
        </w:rPr>
        <w:t xml:space="preserve">Ik darba dienu specializētie nodarbinātības organizatori klientiem ar invaliditāti pielāgotajās centra telpās sniedz </w:t>
      </w:r>
      <w:r w:rsidR="00142837">
        <w:rPr>
          <w:rFonts w:ascii="Times New Roman" w:hAnsi="Times New Roman" w:cs="Calibri"/>
          <w:bCs/>
          <w:sz w:val="24"/>
          <w:szCs w:val="24"/>
          <w:lang w:eastAsia="lv-LV"/>
        </w:rPr>
        <w:t>konsultācijas</w:t>
      </w:r>
      <w:r w:rsidR="00142837" w:rsidRPr="00142837">
        <w:rPr>
          <w:rFonts w:ascii="Times New Roman" w:hAnsi="Times New Roman" w:cs="Calibri"/>
          <w:bCs/>
          <w:sz w:val="24"/>
          <w:szCs w:val="24"/>
          <w:lang w:eastAsia="lv-LV"/>
        </w:rPr>
        <w:t xml:space="preserve"> nodarbinātības jautājumos,</w:t>
      </w:r>
      <w:bookmarkEnd w:id="0"/>
      <w:bookmarkEnd w:id="1"/>
      <w:bookmarkEnd w:id="2"/>
      <w:r w:rsidR="00142837">
        <w:rPr>
          <w:rFonts w:ascii="Times New Roman" w:hAnsi="Times New Roman" w:cs="Calibri"/>
          <w:bCs/>
          <w:sz w:val="24"/>
          <w:szCs w:val="24"/>
          <w:lang w:eastAsia="lv-LV"/>
        </w:rPr>
        <w:t xml:space="preserve"> palīdz </w:t>
      </w:r>
      <w:r w:rsidR="00142837" w:rsidRPr="00142837">
        <w:rPr>
          <w:rFonts w:ascii="Times New Roman" w:hAnsi="Times New Roman" w:cs="Calibri"/>
          <w:bCs/>
          <w:sz w:val="24"/>
          <w:szCs w:val="24"/>
          <w:lang w:eastAsia="lv-LV"/>
        </w:rPr>
        <w:t>meklē</w:t>
      </w:r>
      <w:r w:rsidR="00142837">
        <w:rPr>
          <w:rFonts w:ascii="Times New Roman" w:hAnsi="Times New Roman" w:cs="Calibri"/>
          <w:bCs/>
          <w:sz w:val="24"/>
          <w:szCs w:val="24"/>
          <w:lang w:eastAsia="lv-LV"/>
        </w:rPr>
        <w:t>t</w:t>
      </w:r>
      <w:r w:rsidR="00142837" w:rsidRPr="00142837">
        <w:rPr>
          <w:rFonts w:ascii="Times New Roman" w:hAnsi="Times New Roman" w:cs="Calibri"/>
          <w:bCs/>
          <w:sz w:val="24"/>
          <w:szCs w:val="24"/>
          <w:lang w:eastAsia="lv-LV"/>
        </w:rPr>
        <w:t xml:space="preserve"> piemērotas vakances, informē par NVA mācību, nodarbinātības un atbalsta pasākumiem.</w:t>
      </w:r>
      <w:bookmarkEnd w:id="3"/>
    </w:p>
    <w:sectPr w:rsidR="008259BF" w:rsidRPr="00506FFA" w:rsidSect="003B70AE">
      <w:headerReference w:type="first" r:id="rId11"/>
      <w:type w:val="continuous"/>
      <w:pgSz w:w="11920" w:h="16840"/>
      <w:pgMar w:top="1440" w:right="1800" w:bottom="1440" w:left="180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1F84" w14:textId="77777777" w:rsidR="00712408" w:rsidRDefault="00712408">
      <w:pPr>
        <w:spacing w:after="0" w:line="240" w:lineRule="auto"/>
      </w:pPr>
      <w:r>
        <w:separator/>
      </w:r>
    </w:p>
  </w:endnote>
  <w:endnote w:type="continuationSeparator" w:id="0">
    <w:p w14:paraId="3F91F57C" w14:textId="77777777" w:rsidR="00712408" w:rsidRDefault="0071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DA4A2" w14:textId="77777777" w:rsidR="00712408" w:rsidRDefault="00712408">
      <w:pPr>
        <w:spacing w:after="0" w:line="240" w:lineRule="auto"/>
      </w:pPr>
      <w:r>
        <w:separator/>
      </w:r>
    </w:p>
  </w:footnote>
  <w:footnote w:type="continuationSeparator" w:id="0">
    <w:p w14:paraId="039381DE" w14:textId="77777777" w:rsidR="00712408" w:rsidRDefault="00712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1993" w14:textId="77777777" w:rsidR="006F1A3A" w:rsidRDefault="006F1A3A" w:rsidP="006F1A3A">
    <w:pPr>
      <w:pStyle w:val="Galvene"/>
      <w:rPr>
        <w:rFonts w:ascii="Times New Roman" w:hAnsi="Times New Roman"/>
      </w:rPr>
    </w:pPr>
  </w:p>
  <w:p w14:paraId="759205D3" w14:textId="77777777" w:rsidR="006F1A3A" w:rsidRDefault="006F1A3A" w:rsidP="006F1A3A">
    <w:pPr>
      <w:pStyle w:val="Galvene"/>
      <w:rPr>
        <w:rFonts w:ascii="Times New Roman" w:hAnsi="Times New Roman"/>
      </w:rPr>
    </w:pPr>
  </w:p>
  <w:p w14:paraId="7DF65F4B" w14:textId="77777777" w:rsidR="006F1A3A" w:rsidRDefault="006F1A3A" w:rsidP="006F1A3A">
    <w:pPr>
      <w:pStyle w:val="Galvene"/>
      <w:rPr>
        <w:rFonts w:ascii="Times New Roman" w:hAnsi="Times New Roman"/>
      </w:rPr>
    </w:pPr>
  </w:p>
  <w:p w14:paraId="6FB2B2F5" w14:textId="77777777" w:rsidR="006F1A3A" w:rsidRDefault="006F1A3A" w:rsidP="006F1A3A">
    <w:pPr>
      <w:pStyle w:val="Galvene"/>
      <w:rPr>
        <w:rFonts w:ascii="Times New Roman" w:hAnsi="Times New Roman"/>
      </w:rPr>
    </w:pPr>
  </w:p>
  <w:p w14:paraId="358864CE" w14:textId="77777777" w:rsidR="006F1A3A" w:rsidRDefault="006F1A3A" w:rsidP="006F1A3A">
    <w:pPr>
      <w:pStyle w:val="Galvene"/>
      <w:rPr>
        <w:rFonts w:ascii="Times New Roman" w:hAnsi="Times New Roman"/>
      </w:rPr>
    </w:pPr>
  </w:p>
  <w:p w14:paraId="4C8FF9CB" w14:textId="77777777" w:rsidR="006F1A3A" w:rsidRDefault="006F1A3A" w:rsidP="006F1A3A">
    <w:pPr>
      <w:pStyle w:val="Galvene"/>
      <w:rPr>
        <w:rFonts w:ascii="Times New Roman" w:hAnsi="Times New Roman"/>
      </w:rPr>
    </w:pPr>
  </w:p>
  <w:p w14:paraId="4A6EBB1C" w14:textId="77777777" w:rsidR="006F1A3A" w:rsidRDefault="006F1A3A" w:rsidP="006F1A3A">
    <w:pPr>
      <w:pStyle w:val="Galvene"/>
      <w:rPr>
        <w:rFonts w:ascii="Times New Roman" w:hAnsi="Times New Roman"/>
      </w:rPr>
    </w:pPr>
  </w:p>
  <w:p w14:paraId="150CFD43" w14:textId="77777777" w:rsidR="006F1A3A" w:rsidRDefault="006F1A3A" w:rsidP="006F1A3A">
    <w:pPr>
      <w:pStyle w:val="Galvene"/>
      <w:rPr>
        <w:rFonts w:ascii="Times New Roman" w:hAnsi="Times New Roman"/>
      </w:rPr>
    </w:pPr>
  </w:p>
  <w:p w14:paraId="2E5CAFE2" w14:textId="77777777" w:rsidR="006F1A3A" w:rsidRDefault="006F1A3A" w:rsidP="006F1A3A">
    <w:pPr>
      <w:pStyle w:val="Galvene"/>
      <w:rPr>
        <w:rFonts w:ascii="Times New Roman" w:hAnsi="Times New Roman"/>
      </w:rPr>
    </w:pPr>
  </w:p>
  <w:p w14:paraId="34D441F3" w14:textId="77777777" w:rsidR="006F1A3A" w:rsidRDefault="006F1A3A" w:rsidP="006F1A3A">
    <w:pPr>
      <w:pStyle w:val="Galvene"/>
      <w:rPr>
        <w:rFonts w:ascii="Times New Roman" w:hAnsi="Times New Roman"/>
      </w:rPr>
    </w:pPr>
  </w:p>
  <w:p w14:paraId="4DF2E0BE" w14:textId="77777777" w:rsidR="006F1A3A" w:rsidRDefault="00154CCF" w:rsidP="006F1A3A">
    <w:pPr>
      <w:pStyle w:val="Galvene"/>
      <w:rPr>
        <w:rFonts w:ascii="Times New Roman" w:hAnsi="Times New Roman"/>
      </w:rPr>
    </w:pPr>
    <w:r>
      <w:rPr>
        <w:noProof/>
        <w:lang w:eastAsia="lv-LV"/>
      </w:rPr>
      <mc:AlternateContent>
        <mc:Choice Requires="wps">
          <w:drawing>
            <wp:anchor distT="0" distB="0" distL="114300" distR="114300" simplePos="0" relativeHeight="251658752" behindDoc="1" locked="0" layoutInCell="1" allowOverlap="1" wp14:anchorId="1AED1766" wp14:editId="14A76326">
              <wp:simplePos x="0" y="0"/>
              <wp:positionH relativeFrom="page">
                <wp:posOffset>1049655</wp:posOffset>
              </wp:positionH>
              <wp:positionV relativeFrom="page">
                <wp:posOffset>2072005</wp:posOffset>
              </wp:positionV>
              <wp:extent cx="5971540" cy="46863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608F" w14:textId="77777777" w:rsidR="006F1A3A" w:rsidRDefault="006728EE" w:rsidP="006F1A3A">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ATTĪSTĪBAS UN ANALĪTIKAS DEPARTAMENTS</w:t>
                          </w:r>
                        </w:p>
                        <w:p w14:paraId="06872C36" w14:textId="77777777" w:rsidR="006728EE" w:rsidRDefault="006728EE" w:rsidP="006F1A3A">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ATTĪSTĪBAS UN STRATĒĢISKĀS KOMUNIKĀCIJAS NODAĻA</w:t>
                          </w:r>
                        </w:p>
                        <w:p w14:paraId="0AB7DA6E" w14:textId="77777777" w:rsidR="006F1A3A" w:rsidRPr="00A60C6B" w:rsidRDefault="006F1A3A" w:rsidP="006F1A3A">
                          <w:pPr>
                            <w:spacing w:before="82" w:after="0" w:line="240" w:lineRule="auto"/>
                            <w:ind w:left="-13" w:right="-33"/>
                            <w:jc w:val="center"/>
                            <w:rPr>
                              <w:rFonts w:ascii="Times New Roman" w:eastAsia="Times New Roman" w:hAnsi="Times New Roman"/>
                              <w:sz w:val="17"/>
                              <w:szCs w:val="17"/>
                              <w:lang w:val="sv-SE"/>
                            </w:rPr>
                          </w:pPr>
                          <w:r w:rsidRPr="00A60C6B">
                            <w:rPr>
                              <w:rFonts w:ascii="Times New Roman" w:eastAsia="Times New Roman" w:hAnsi="Times New Roman"/>
                              <w:color w:val="231F20"/>
                              <w:sz w:val="17"/>
                              <w:szCs w:val="17"/>
                              <w:lang w:val="sv-SE"/>
                            </w:rPr>
                            <w:t>K</w:t>
                          </w:r>
                          <w:r w:rsidR="00360863">
                            <w:rPr>
                              <w:rFonts w:ascii="Times New Roman" w:eastAsia="Times New Roman" w:hAnsi="Times New Roman"/>
                              <w:color w:val="231F20"/>
                              <w:sz w:val="17"/>
                              <w:szCs w:val="17"/>
                              <w:lang w:val="sv-SE"/>
                            </w:rPr>
                            <w:t>rišjāņa</w:t>
                          </w:r>
                          <w:r w:rsidRPr="00A60C6B">
                            <w:rPr>
                              <w:rFonts w:ascii="Times New Roman" w:eastAsia="Times New Roman" w:hAnsi="Times New Roman"/>
                              <w:color w:val="231F20"/>
                              <w:sz w:val="17"/>
                              <w:szCs w:val="17"/>
                              <w:lang w:val="sv-SE"/>
                            </w:rPr>
                            <w:t xml:space="preserve"> Valdemāra iela </w:t>
                          </w:r>
                          <w:r w:rsidR="00E202AB">
                            <w:rPr>
                              <w:rFonts w:ascii="Times New Roman" w:eastAsia="Times New Roman" w:hAnsi="Times New Roman"/>
                              <w:color w:val="231F20"/>
                              <w:sz w:val="17"/>
                              <w:szCs w:val="17"/>
                              <w:lang w:val="sv-SE"/>
                            </w:rPr>
                            <w:t>38 k-1</w:t>
                          </w:r>
                          <w:r w:rsidRPr="00A60C6B">
                            <w:rPr>
                              <w:rFonts w:ascii="Times New Roman" w:eastAsia="Times New Roman" w:hAnsi="Times New Roman"/>
                              <w:color w:val="231F20"/>
                              <w:sz w:val="17"/>
                              <w:szCs w:val="17"/>
                              <w:lang w:val="sv-SE"/>
                            </w:rPr>
                            <w:t xml:space="preserve">, Rīga, LV - 1010, e-pasts </w:t>
                          </w:r>
                          <w:r w:rsidR="006728EE">
                            <w:rPr>
                              <w:rFonts w:ascii="Times New Roman" w:eastAsia="Times New Roman" w:hAnsi="Times New Roman"/>
                              <w:color w:val="231F20"/>
                              <w:sz w:val="17"/>
                              <w:szCs w:val="17"/>
                              <w:lang w:val="sv-SE"/>
                            </w:rPr>
                            <w:t>prese</w:t>
                          </w:r>
                          <w:r w:rsidRPr="00A60C6B">
                            <w:rPr>
                              <w:rFonts w:ascii="Times New Roman" w:eastAsia="Times New Roman" w:hAnsi="Times New Roman"/>
                              <w:color w:val="231F20"/>
                              <w:sz w:val="17"/>
                              <w:szCs w:val="17"/>
                              <w:lang w:val="sv-SE"/>
                            </w:rPr>
                            <w:t>@nva.gov.lv, www.nva.gov.lv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D1766" id="_x0000_t202" coordsize="21600,21600" o:spt="202" path="m,l,21600r21600,l21600,xe">
              <v:stroke joinstyle="miter"/>
              <v:path gradientshapeok="t" o:connecttype="rect"/>
            </v:shapetype>
            <v:shape id="Text Box 13" o:spid="_x0000_s1026" type="#_x0000_t202" style="position:absolute;margin-left:82.65pt;margin-top:163.15pt;width:470.2pt;height:36.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3Y8sAIAAKo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" filled="f" stroked="f">
              <v:textbox inset="0,0,0,0">
                <w:txbxContent>
                  <w:p w14:paraId="3CEA608F" w14:textId="77777777" w:rsidR="006F1A3A" w:rsidRDefault="006728EE" w:rsidP="006F1A3A">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ATTĪSTĪBAS UN ANALĪTIKAS DEPARTAMENTS</w:t>
                    </w:r>
                  </w:p>
                  <w:p w14:paraId="06872C36" w14:textId="77777777" w:rsidR="006728EE" w:rsidRDefault="006728EE" w:rsidP="006F1A3A">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ATTĪSTĪBAS UN STRATĒĢISKĀS KOMUNIKĀCIJAS NODAĻA</w:t>
                    </w:r>
                  </w:p>
                  <w:p w14:paraId="0AB7DA6E" w14:textId="77777777" w:rsidR="006F1A3A" w:rsidRPr="00A60C6B" w:rsidRDefault="006F1A3A" w:rsidP="006F1A3A">
                    <w:pPr>
                      <w:spacing w:before="82" w:after="0" w:line="240" w:lineRule="auto"/>
                      <w:ind w:left="-13" w:right="-33"/>
                      <w:jc w:val="center"/>
                      <w:rPr>
                        <w:rFonts w:ascii="Times New Roman" w:eastAsia="Times New Roman" w:hAnsi="Times New Roman"/>
                        <w:sz w:val="17"/>
                        <w:szCs w:val="17"/>
                        <w:lang w:val="sv-SE"/>
                      </w:rPr>
                    </w:pPr>
                    <w:r w:rsidRPr="00A60C6B">
                      <w:rPr>
                        <w:rFonts w:ascii="Times New Roman" w:eastAsia="Times New Roman" w:hAnsi="Times New Roman"/>
                        <w:color w:val="231F20"/>
                        <w:sz w:val="17"/>
                        <w:szCs w:val="17"/>
                        <w:lang w:val="sv-SE"/>
                      </w:rPr>
                      <w:t>K</w:t>
                    </w:r>
                    <w:r w:rsidR="00360863">
                      <w:rPr>
                        <w:rFonts w:ascii="Times New Roman" w:eastAsia="Times New Roman" w:hAnsi="Times New Roman"/>
                        <w:color w:val="231F20"/>
                        <w:sz w:val="17"/>
                        <w:szCs w:val="17"/>
                        <w:lang w:val="sv-SE"/>
                      </w:rPr>
                      <w:t>rišjāņa</w:t>
                    </w:r>
                    <w:r w:rsidRPr="00A60C6B">
                      <w:rPr>
                        <w:rFonts w:ascii="Times New Roman" w:eastAsia="Times New Roman" w:hAnsi="Times New Roman"/>
                        <w:color w:val="231F20"/>
                        <w:sz w:val="17"/>
                        <w:szCs w:val="17"/>
                        <w:lang w:val="sv-SE"/>
                      </w:rPr>
                      <w:t xml:space="preserve"> Valdemāra iela </w:t>
                    </w:r>
                    <w:r w:rsidR="00E202AB">
                      <w:rPr>
                        <w:rFonts w:ascii="Times New Roman" w:eastAsia="Times New Roman" w:hAnsi="Times New Roman"/>
                        <w:color w:val="231F20"/>
                        <w:sz w:val="17"/>
                        <w:szCs w:val="17"/>
                        <w:lang w:val="sv-SE"/>
                      </w:rPr>
                      <w:t>38 k-1</w:t>
                    </w:r>
                    <w:r w:rsidRPr="00A60C6B">
                      <w:rPr>
                        <w:rFonts w:ascii="Times New Roman" w:eastAsia="Times New Roman" w:hAnsi="Times New Roman"/>
                        <w:color w:val="231F20"/>
                        <w:sz w:val="17"/>
                        <w:szCs w:val="17"/>
                        <w:lang w:val="sv-SE"/>
                      </w:rPr>
                      <w:t xml:space="preserve">, Rīga, LV - 1010, e-pasts </w:t>
                    </w:r>
                    <w:r w:rsidR="006728EE">
                      <w:rPr>
                        <w:rFonts w:ascii="Times New Roman" w:eastAsia="Times New Roman" w:hAnsi="Times New Roman"/>
                        <w:color w:val="231F20"/>
                        <w:sz w:val="17"/>
                        <w:szCs w:val="17"/>
                        <w:lang w:val="sv-SE"/>
                      </w:rPr>
                      <w:t>prese</w:t>
                    </w:r>
                    <w:r w:rsidRPr="00A60C6B">
                      <w:rPr>
                        <w:rFonts w:ascii="Times New Roman" w:eastAsia="Times New Roman" w:hAnsi="Times New Roman"/>
                        <w:color w:val="231F20"/>
                        <w:sz w:val="17"/>
                        <w:szCs w:val="17"/>
                        <w:lang w:val="sv-SE"/>
                      </w:rPr>
                      <w:t>@nva.gov.lv, www.nva.gov.lv</w:t>
                    </w:r>
                  </w:p>
                </w:txbxContent>
              </v:textbox>
              <w10:wrap anchorx="page" anchory="page"/>
            </v:shape>
          </w:pict>
        </mc:Fallback>
      </mc:AlternateContent>
    </w:r>
  </w:p>
  <w:p w14:paraId="79A4AE37" w14:textId="77777777" w:rsidR="006F1A3A" w:rsidRPr="00815277" w:rsidRDefault="00154CCF" w:rsidP="006F1A3A">
    <w:pPr>
      <w:pStyle w:val="Galvene"/>
      <w:rPr>
        <w:rFonts w:ascii="Times New Roman" w:hAnsi="Times New Roman"/>
      </w:rPr>
    </w:pPr>
    <w:r>
      <w:rPr>
        <w:noProof/>
        <w:lang w:eastAsia="lv-LV"/>
      </w:rPr>
      <w:drawing>
        <wp:anchor distT="0" distB="0" distL="114300" distR="114300" simplePos="0" relativeHeight="251656704" behindDoc="1" locked="0" layoutInCell="1" allowOverlap="1" wp14:anchorId="74935A08" wp14:editId="53F1CBB5">
          <wp:simplePos x="0" y="0"/>
          <wp:positionH relativeFrom="page">
            <wp:posOffset>1216660</wp:posOffset>
          </wp:positionH>
          <wp:positionV relativeFrom="page">
            <wp:posOffset>787400</wp:posOffset>
          </wp:positionV>
          <wp:extent cx="5671820" cy="1033145"/>
          <wp:effectExtent l="0" t="0" r="0"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7728" behindDoc="1" locked="0" layoutInCell="1" allowOverlap="1" wp14:anchorId="7E20C0AF" wp14:editId="498CE2EC">
              <wp:simplePos x="0" y="0"/>
              <wp:positionH relativeFrom="page">
                <wp:posOffset>1850390</wp:posOffset>
              </wp:positionH>
              <wp:positionV relativeFrom="page">
                <wp:posOffset>1945640</wp:posOffset>
              </wp:positionV>
              <wp:extent cx="4397375" cy="1270"/>
              <wp:effectExtent l="0" t="0" r="3175"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81C24" id="Group 11"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Pu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iyHHTd2UGKg+6+9x90j5AOL5X/KsBcXAtd/fSK5ND/6fKwR47WoXc&#10;nAvdOhMQNTljCh4vKRBnSzi8TObp7fz2NSUcZFF8O2SIV5BG91GcRiAEWZymS589Xm2HjxdpvPBf&#10;xk4UsMy7RJgDLBcTlJp5YtP8PzY/V6wTmCTjqBrYjEc2d1oIV74kQk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Lk3Q+5i&#10;AwAA5AcAAA4AAAAAAAAAAAAAAAAALgIAAGRycy9lMm9Eb2MueG1sUEsBAi0AFAAGAAgAAAAhAEYd&#10;levhAAAACwEAAA8AAAAAAAAAAAAAAAAAvAUAAGRycy9kb3ducmV2LnhtbFBLBQYAAAAABAAEAPMA&#10;AADKBg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DBC61FA" w14:textId="77777777" w:rsidR="006F1A3A" w:rsidRDefault="006F1A3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B0208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3A0F6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FE218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4056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7949BC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B1692B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BCC574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D1A044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690A2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46C8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EA6BF3"/>
    <w:multiLevelType w:val="hybridMultilevel"/>
    <w:tmpl w:val="1E60C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4D21A1B"/>
    <w:multiLevelType w:val="multilevel"/>
    <w:tmpl w:val="565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3020EF"/>
    <w:multiLevelType w:val="hybridMultilevel"/>
    <w:tmpl w:val="6456AA7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EC4438"/>
    <w:multiLevelType w:val="hybridMultilevel"/>
    <w:tmpl w:val="D840C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4C0445"/>
    <w:multiLevelType w:val="multilevel"/>
    <w:tmpl w:val="004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60766"/>
    <w:multiLevelType w:val="hybridMultilevel"/>
    <w:tmpl w:val="139A78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7682FEF"/>
    <w:multiLevelType w:val="multilevel"/>
    <w:tmpl w:val="34F4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7F21C3"/>
    <w:multiLevelType w:val="hybridMultilevel"/>
    <w:tmpl w:val="BDD0868C"/>
    <w:lvl w:ilvl="0" w:tplc="A9B4D42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1CB1B2F"/>
    <w:multiLevelType w:val="multilevel"/>
    <w:tmpl w:val="46C6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02E4A"/>
    <w:multiLevelType w:val="hybridMultilevel"/>
    <w:tmpl w:val="1F4CEC74"/>
    <w:lvl w:ilvl="0" w:tplc="3D8C9882">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A067BB8"/>
    <w:multiLevelType w:val="hybridMultilevel"/>
    <w:tmpl w:val="1F6E0D12"/>
    <w:lvl w:ilvl="0" w:tplc="7E5E4D7C">
      <w:start w:val="1"/>
      <w:numFmt w:val="decimal"/>
      <w:lvlText w:val="%1."/>
      <w:lvlJc w:val="left"/>
      <w:pPr>
        <w:ind w:left="1287" w:hanging="360"/>
      </w:pPr>
      <w:rPr>
        <w:rFonts w:hint="default"/>
        <w:b/>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01B7261"/>
    <w:multiLevelType w:val="multilevel"/>
    <w:tmpl w:val="70B8D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326342"/>
    <w:multiLevelType w:val="multilevel"/>
    <w:tmpl w:val="4E08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350471"/>
    <w:multiLevelType w:val="multilevel"/>
    <w:tmpl w:val="1E7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D1DDB"/>
    <w:multiLevelType w:val="hybridMultilevel"/>
    <w:tmpl w:val="744ACA0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130280B"/>
    <w:multiLevelType w:val="hybridMultilevel"/>
    <w:tmpl w:val="9EA82094"/>
    <w:lvl w:ilvl="0" w:tplc="366C34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8427987"/>
    <w:multiLevelType w:val="multilevel"/>
    <w:tmpl w:val="1C98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B5A64"/>
    <w:multiLevelType w:val="hybridMultilevel"/>
    <w:tmpl w:val="45B6C31A"/>
    <w:lvl w:ilvl="0" w:tplc="0C5EE06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E5134D"/>
    <w:multiLevelType w:val="multilevel"/>
    <w:tmpl w:val="5966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3"/>
  </w:num>
  <w:num w:numId="14">
    <w:abstractNumId w:val="19"/>
  </w:num>
  <w:num w:numId="15">
    <w:abstractNumId w:val="17"/>
  </w:num>
  <w:num w:numId="16">
    <w:abstractNumId w:val="27"/>
  </w:num>
  <w:num w:numId="17">
    <w:abstractNumId w:val="24"/>
  </w:num>
  <w:num w:numId="18">
    <w:abstractNumId w:val="12"/>
  </w:num>
  <w:num w:numId="19">
    <w:abstractNumId w:val="12"/>
  </w:num>
  <w:num w:numId="20">
    <w:abstractNumId w:val="16"/>
  </w:num>
  <w:num w:numId="21">
    <w:abstractNumId w:val="25"/>
  </w:num>
  <w:num w:numId="22">
    <w:abstractNumId w:val="14"/>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1"/>
  </w:num>
  <w:num w:numId="26">
    <w:abstractNumId w:val="15"/>
  </w:num>
  <w:num w:numId="27">
    <w:abstractNumId w:val="18"/>
  </w:num>
  <w:num w:numId="28">
    <w:abstractNumId w:val="28"/>
  </w:num>
  <w:num w:numId="29">
    <w:abstractNumId w:val="11"/>
  </w:num>
  <w:num w:numId="30">
    <w:abstractNumId w:val="29"/>
  </w:num>
  <w:num w:numId="31">
    <w:abstractNumId w:val="23"/>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lv-LV" w:vendorID="71" w:dllVersion="512"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371E"/>
    <w:rsid w:val="00006C69"/>
    <w:rsid w:val="000147D4"/>
    <w:rsid w:val="00016A27"/>
    <w:rsid w:val="00035B76"/>
    <w:rsid w:val="00052456"/>
    <w:rsid w:val="00054F1E"/>
    <w:rsid w:val="00060DF8"/>
    <w:rsid w:val="00060F32"/>
    <w:rsid w:val="00065AAD"/>
    <w:rsid w:val="000711D3"/>
    <w:rsid w:val="0007483B"/>
    <w:rsid w:val="000774D5"/>
    <w:rsid w:val="000823D0"/>
    <w:rsid w:val="00094478"/>
    <w:rsid w:val="00095BE1"/>
    <w:rsid w:val="000A4642"/>
    <w:rsid w:val="000A5AEB"/>
    <w:rsid w:val="000B0E00"/>
    <w:rsid w:val="000B2E45"/>
    <w:rsid w:val="000C25D4"/>
    <w:rsid w:val="00107B05"/>
    <w:rsid w:val="00122EBF"/>
    <w:rsid w:val="00130EA8"/>
    <w:rsid w:val="00133B9E"/>
    <w:rsid w:val="001340BA"/>
    <w:rsid w:val="001347C4"/>
    <w:rsid w:val="00142837"/>
    <w:rsid w:val="001459F6"/>
    <w:rsid w:val="00154CCF"/>
    <w:rsid w:val="00172AD4"/>
    <w:rsid w:val="00190305"/>
    <w:rsid w:val="00196E4E"/>
    <w:rsid w:val="001B0F2C"/>
    <w:rsid w:val="001B510B"/>
    <w:rsid w:val="001B6C5F"/>
    <w:rsid w:val="001C34EE"/>
    <w:rsid w:val="001D3314"/>
    <w:rsid w:val="001E3E17"/>
    <w:rsid w:val="001E5DAC"/>
    <w:rsid w:val="001F1639"/>
    <w:rsid w:val="001F59ED"/>
    <w:rsid w:val="002132EF"/>
    <w:rsid w:val="002309C4"/>
    <w:rsid w:val="0023194D"/>
    <w:rsid w:val="00240570"/>
    <w:rsid w:val="00253693"/>
    <w:rsid w:val="002545C8"/>
    <w:rsid w:val="00261E6C"/>
    <w:rsid w:val="00264C9A"/>
    <w:rsid w:val="00265384"/>
    <w:rsid w:val="002667FE"/>
    <w:rsid w:val="002951D5"/>
    <w:rsid w:val="002A7CD7"/>
    <w:rsid w:val="002C42CE"/>
    <w:rsid w:val="002E047A"/>
    <w:rsid w:val="002E1166"/>
    <w:rsid w:val="002E1474"/>
    <w:rsid w:val="002E77CF"/>
    <w:rsid w:val="003049EA"/>
    <w:rsid w:val="0030556A"/>
    <w:rsid w:val="0030701B"/>
    <w:rsid w:val="00311DF8"/>
    <w:rsid w:val="00320135"/>
    <w:rsid w:val="00321DC1"/>
    <w:rsid w:val="00324323"/>
    <w:rsid w:val="00330544"/>
    <w:rsid w:val="00331F68"/>
    <w:rsid w:val="0033307E"/>
    <w:rsid w:val="0034118F"/>
    <w:rsid w:val="00342B27"/>
    <w:rsid w:val="00343121"/>
    <w:rsid w:val="00343B0C"/>
    <w:rsid w:val="00347087"/>
    <w:rsid w:val="0035030F"/>
    <w:rsid w:val="00351D17"/>
    <w:rsid w:val="00353B2D"/>
    <w:rsid w:val="00360863"/>
    <w:rsid w:val="0036269A"/>
    <w:rsid w:val="00364387"/>
    <w:rsid w:val="00373015"/>
    <w:rsid w:val="00376F94"/>
    <w:rsid w:val="0038238B"/>
    <w:rsid w:val="00397C87"/>
    <w:rsid w:val="003A3C09"/>
    <w:rsid w:val="003A474C"/>
    <w:rsid w:val="003A7783"/>
    <w:rsid w:val="003B2D47"/>
    <w:rsid w:val="003B70AE"/>
    <w:rsid w:val="003C1A4F"/>
    <w:rsid w:val="003C3F1B"/>
    <w:rsid w:val="003D6652"/>
    <w:rsid w:val="003E01BC"/>
    <w:rsid w:val="003E0A4B"/>
    <w:rsid w:val="003F1923"/>
    <w:rsid w:val="00402DBA"/>
    <w:rsid w:val="004112C4"/>
    <w:rsid w:val="004133DA"/>
    <w:rsid w:val="0042431D"/>
    <w:rsid w:val="004311BB"/>
    <w:rsid w:val="00444356"/>
    <w:rsid w:val="004460B8"/>
    <w:rsid w:val="0044775E"/>
    <w:rsid w:val="00450DF6"/>
    <w:rsid w:val="00454C9A"/>
    <w:rsid w:val="0046511B"/>
    <w:rsid w:val="00470252"/>
    <w:rsid w:val="00482D01"/>
    <w:rsid w:val="00491FB1"/>
    <w:rsid w:val="004A527F"/>
    <w:rsid w:val="004A792B"/>
    <w:rsid w:val="004B4BFF"/>
    <w:rsid w:val="004B4F59"/>
    <w:rsid w:val="004B623A"/>
    <w:rsid w:val="004C1162"/>
    <w:rsid w:val="004D0A37"/>
    <w:rsid w:val="004D131A"/>
    <w:rsid w:val="004D3BB5"/>
    <w:rsid w:val="0050037D"/>
    <w:rsid w:val="0050061F"/>
    <w:rsid w:val="00506FFA"/>
    <w:rsid w:val="00507A78"/>
    <w:rsid w:val="00513AD2"/>
    <w:rsid w:val="00515F3F"/>
    <w:rsid w:val="0052068A"/>
    <w:rsid w:val="00521F4E"/>
    <w:rsid w:val="00522473"/>
    <w:rsid w:val="005229F4"/>
    <w:rsid w:val="005247EE"/>
    <w:rsid w:val="00527D7E"/>
    <w:rsid w:val="005324C8"/>
    <w:rsid w:val="00550556"/>
    <w:rsid w:val="00550FBC"/>
    <w:rsid w:val="005541AE"/>
    <w:rsid w:val="00555C3B"/>
    <w:rsid w:val="0057367E"/>
    <w:rsid w:val="0057393D"/>
    <w:rsid w:val="005758C9"/>
    <w:rsid w:val="00575D48"/>
    <w:rsid w:val="00576800"/>
    <w:rsid w:val="005834A5"/>
    <w:rsid w:val="00592E0C"/>
    <w:rsid w:val="005A48FC"/>
    <w:rsid w:val="005B0101"/>
    <w:rsid w:val="005B3C27"/>
    <w:rsid w:val="005C417E"/>
    <w:rsid w:val="005C54CA"/>
    <w:rsid w:val="005E6E58"/>
    <w:rsid w:val="00616C02"/>
    <w:rsid w:val="00632A3B"/>
    <w:rsid w:val="0065002E"/>
    <w:rsid w:val="00655463"/>
    <w:rsid w:val="006728EE"/>
    <w:rsid w:val="00691F5D"/>
    <w:rsid w:val="00693F29"/>
    <w:rsid w:val="006B03E6"/>
    <w:rsid w:val="006B48CD"/>
    <w:rsid w:val="006B59CB"/>
    <w:rsid w:val="006C2331"/>
    <w:rsid w:val="006C6EFA"/>
    <w:rsid w:val="006D0E2B"/>
    <w:rsid w:val="006D7D2A"/>
    <w:rsid w:val="006F0DAD"/>
    <w:rsid w:val="006F1A3A"/>
    <w:rsid w:val="006F2252"/>
    <w:rsid w:val="006F6668"/>
    <w:rsid w:val="00706D1C"/>
    <w:rsid w:val="007078B6"/>
    <w:rsid w:val="00710C16"/>
    <w:rsid w:val="00712408"/>
    <w:rsid w:val="00720659"/>
    <w:rsid w:val="00720E15"/>
    <w:rsid w:val="00724522"/>
    <w:rsid w:val="0072593F"/>
    <w:rsid w:val="007347D5"/>
    <w:rsid w:val="0073575E"/>
    <w:rsid w:val="00744DCE"/>
    <w:rsid w:val="00752759"/>
    <w:rsid w:val="00754CEE"/>
    <w:rsid w:val="0077199A"/>
    <w:rsid w:val="0077544C"/>
    <w:rsid w:val="00781B85"/>
    <w:rsid w:val="007822A3"/>
    <w:rsid w:val="00782559"/>
    <w:rsid w:val="00783381"/>
    <w:rsid w:val="00785172"/>
    <w:rsid w:val="00790BB0"/>
    <w:rsid w:val="007B7B3B"/>
    <w:rsid w:val="007C6437"/>
    <w:rsid w:val="007D1287"/>
    <w:rsid w:val="007D19F4"/>
    <w:rsid w:val="007D2D19"/>
    <w:rsid w:val="007D31C5"/>
    <w:rsid w:val="007D449A"/>
    <w:rsid w:val="007E0809"/>
    <w:rsid w:val="007E0B85"/>
    <w:rsid w:val="007E1C57"/>
    <w:rsid w:val="00805966"/>
    <w:rsid w:val="00807F06"/>
    <w:rsid w:val="00812D8D"/>
    <w:rsid w:val="00814F2A"/>
    <w:rsid w:val="00815277"/>
    <w:rsid w:val="008239B5"/>
    <w:rsid w:val="008259BF"/>
    <w:rsid w:val="00833AF6"/>
    <w:rsid w:val="00837E61"/>
    <w:rsid w:val="00841366"/>
    <w:rsid w:val="00844395"/>
    <w:rsid w:val="00857A55"/>
    <w:rsid w:val="0086325A"/>
    <w:rsid w:val="00865497"/>
    <w:rsid w:val="00865A17"/>
    <w:rsid w:val="00866A63"/>
    <w:rsid w:val="008741CD"/>
    <w:rsid w:val="00886938"/>
    <w:rsid w:val="00892796"/>
    <w:rsid w:val="008939B4"/>
    <w:rsid w:val="008A2903"/>
    <w:rsid w:val="008B1EDD"/>
    <w:rsid w:val="008B43DA"/>
    <w:rsid w:val="008C190F"/>
    <w:rsid w:val="008C3668"/>
    <w:rsid w:val="008C6808"/>
    <w:rsid w:val="008C70B8"/>
    <w:rsid w:val="008E18F6"/>
    <w:rsid w:val="008F248C"/>
    <w:rsid w:val="00920D8C"/>
    <w:rsid w:val="00921D0B"/>
    <w:rsid w:val="00930D8A"/>
    <w:rsid w:val="0093201D"/>
    <w:rsid w:val="00950DC5"/>
    <w:rsid w:val="00952D72"/>
    <w:rsid w:val="00960E1B"/>
    <w:rsid w:val="009613D4"/>
    <w:rsid w:val="0096184D"/>
    <w:rsid w:val="0097199B"/>
    <w:rsid w:val="0097439C"/>
    <w:rsid w:val="0098000C"/>
    <w:rsid w:val="00980286"/>
    <w:rsid w:val="009925BC"/>
    <w:rsid w:val="00994D25"/>
    <w:rsid w:val="00995BE0"/>
    <w:rsid w:val="009A0FBC"/>
    <w:rsid w:val="009A1512"/>
    <w:rsid w:val="009C1402"/>
    <w:rsid w:val="009C742F"/>
    <w:rsid w:val="009C7FB2"/>
    <w:rsid w:val="009D68A5"/>
    <w:rsid w:val="009D787A"/>
    <w:rsid w:val="009D7A20"/>
    <w:rsid w:val="009E0E3E"/>
    <w:rsid w:val="009F5F73"/>
    <w:rsid w:val="00A042DD"/>
    <w:rsid w:val="00A06F3E"/>
    <w:rsid w:val="00A10F57"/>
    <w:rsid w:val="00A11448"/>
    <w:rsid w:val="00A16F20"/>
    <w:rsid w:val="00A3732E"/>
    <w:rsid w:val="00A40427"/>
    <w:rsid w:val="00A5477F"/>
    <w:rsid w:val="00A57AAF"/>
    <w:rsid w:val="00A60C6B"/>
    <w:rsid w:val="00A70F2D"/>
    <w:rsid w:val="00A84DF5"/>
    <w:rsid w:val="00A87204"/>
    <w:rsid w:val="00A975D2"/>
    <w:rsid w:val="00AA340C"/>
    <w:rsid w:val="00AA4670"/>
    <w:rsid w:val="00AA71A9"/>
    <w:rsid w:val="00AB7EE5"/>
    <w:rsid w:val="00AC51FA"/>
    <w:rsid w:val="00AC5CFD"/>
    <w:rsid w:val="00AF540C"/>
    <w:rsid w:val="00AF5FA9"/>
    <w:rsid w:val="00AF654B"/>
    <w:rsid w:val="00B021C6"/>
    <w:rsid w:val="00B20AB4"/>
    <w:rsid w:val="00B21B1F"/>
    <w:rsid w:val="00B31994"/>
    <w:rsid w:val="00B34A1E"/>
    <w:rsid w:val="00B405E8"/>
    <w:rsid w:val="00B4239B"/>
    <w:rsid w:val="00B51827"/>
    <w:rsid w:val="00B525BC"/>
    <w:rsid w:val="00B8298A"/>
    <w:rsid w:val="00B863DB"/>
    <w:rsid w:val="00B91B3B"/>
    <w:rsid w:val="00B95025"/>
    <w:rsid w:val="00B96724"/>
    <w:rsid w:val="00BA32A8"/>
    <w:rsid w:val="00BB0424"/>
    <w:rsid w:val="00BB26F1"/>
    <w:rsid w:val="00BB6F53"/>
    <w:rsid w:val="00BD0521"/>
    <w:rsid w:val="00BE0475"/>
    <w:rsid w:val="00BE375D"/>
    <w:rsid w:val="00BE4287"/>
    <w:rsid w:val="00BF2310"/>
    <w:rsid w:val="00BF6392"/>
    <w:rsid w:val="00C03428"/>
    <w:rsid w:val="00C07CDC"/>
    <w:rsid w:val="00C105A5"/>
    <w:rsid w:val="00C22F62"/>
    <w:rsid w:val="00C557BE"/>
    <w:rsid w:val="00C57660"/>
    <w:rsid w:val="00C6091A"/>
    <w:rsid w:val="00C6231B"/>
    <w:rsid w:val="00C75ECF"/>
    <w:rsid w:val="00C774A2"/>
    <w:rsid w:val="00CA333D"/>
    <w:rsid w:val="00CA375E"/>
    <w:rsid w:val="00CB72A1"/>
    <w:rsid w:val="00CC11CA"/>
    <w:rsid w:val="00CC21A3"/>
    <w:rsid w:val="00CC5286"/>
    <w:rsid w:val="00CC668F"/>
    <w:rsid w:val="00CC6860"/>
    <w:rsid w:val="00CD316F"/>
    <w:rsid w:val="00CD625F"/>
    <w:rsid w:val="00CE0DB0"/>
    <w:rsid w:val="00CE7D73"/>
    <w:rsid w:val="00CF3C70"/>
    <w:rsid w:val="00CF5B82"/>
    <w:rsid w:val="00D07034"/>
    <w:rsid w:val="00D16EE3"/>
    <w:rsid w:val="00D3299A"/>
    <w:rsid w:val="00D411EC"/>
    <w:rsid w:val="00D532C7"/>
    <w:rsid w:val="00D532F5"/>
    <w:rsid w:val="00D55A1F"/>
    <w:rsid w:val="00D563B8"/>
    <w:rsid w:val="00D75D5B"/>
    <w:rsid w:val="00D872B8"/>
    <w:rsid w:val="00D94308"/>
    <w:rsid w:val="00D94CE7"/>
    <w:rsid w:val="00D973A6"/>
    <w:rsid w:val="00DA6BD7"/>
    <w:rsid w:val="00DB32EE"/>
    <w:rsid w:val="00DB7641"/>
    <w:rsid w:val="00DC570A"/>
    <w:rsid w:val="00DD4C2E"/>
    <w:rsid w:val="00DE2ED5"/>
    <w:rsid w:val="00DE66F6"/>
    <w:rsid w:val="00DE6B0F"/>
    <w:rsid w:val="00DF5FE1"/>
    <w:rsid w:val="00E04310"/>
    <w:rsid w:val="00E202AB"/>
    <w:rsid w:val="00E21F1F"/>
    <w:rsid w:val="00E2738A"/>
    <w:rsid w:val="00E360C9"/>
    <w:rsid w:val="00E4772F"/>
    <w:rsid w:val="00E510A9"/>
    <w:rsid w:val="00E63BB7"/>
    <w:rsid w:val="00E65E85"/>
    <w:rsid w:val="00E83142"/>
    <w:rsid w:val="00E905AD"/>
    <w:rsid w:val="00EA01EF"/>
    <w:rsid w:val="00EB0097"/>
    <w:rsid w:val="00EB3125"/>
    <w:rsid w:val="00EB58D8"/>
    <w:rsid w:val="00EC1069"/>
    <w:rsid w:val="00EC325B"/>
    <w:rsid w:val="00EC365D"/>
    <w:rsid w:val="00ED2D05"/>
    <w:rsid w:val="00ED37CC"/>
    <w:rsid w:val="00ED52AD"/>
    <w:rsid w:val="00EE0F0A"/>
    <w:rsid w:val="00EE74FB"/>
    <w:rsid w:val="00EF4ED9"/>
    <w:rsid w:val="00F16512"/>
    <w:rsid w:val="00F20F20"/>
    <w:rsid w:val="00F21856"/>
    <w:rsid w:val="00F235C7"/>
    <w:rsid w:val="00F25B0D"/>
    <w:rsid w:val="00F25F33"/>
    <w:rsid w:val="00F3652B"/>
    <w:rsid w:val="00F372AA"/>
    <w:rsid w:val="00F41F15"/>
    <w:rsid w:val="00F44CA0"/>
    <w:rsid w:val="00F715FA"/>
    <w:rsid w:val="00F812F8"/>
    <w:rsid w:val="00F82A85"/>
    <w:rsid w:val="00F83AC6"/>
    <w:rsid w:val="00F91443"/>
    <w:rsid w:val="00FA589A"/>
    <w:rsid w:val="00FB009C"/>
    <w:rsid w:val="00FC663C"/>
    <w:rsid w:val="00FC6D18"/>
    <w:rsid w:val="00FD2E8D"/>
    <w:rsid w:val="00FD4F60"/>
    <w:rsid w:val="00FD537A"/>
    <w:rsid w:val="00FD6B04"/>
    <w:rsid w:val="00FE129D"/>
    <w:rsid w:val="00FE2B7F"/>
    <w:rsid w:val="00FE48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18E7E"/>
  <w15:chartTrackingRefBased/>
  <w15:docId w15:val="{B993773A-72BD-4AB3-A3E3-35E5C62F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3102B"/>
    <w:pPr>
      <w:widowControl w:val="0"/>
      <w:spacing w:after="200" w:line="276" w:lineRule="auto"/>
    </w:pPr>
    <w:rPr>
      <w:sz w:val="22"/>
      <w:szCs w:val="22"/>
      <w:lang w:eastAsia="en-US"/>
    </w:rPr>
  </w:style>
  <w:style w:type="paragraph" w:styleId="Virsraksts1">
    <w:name w:val="heading 1"/>
    <w:basedOn w:val="Parasts"/>
    <w:next w:val="Parasts"/>
    <w:link w:val="Virsraksts1Rakstz"/>
    <w:uiPriority w:val="9"/>
    <w:qFormat/>
    <w:rsid w:val="00A042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semiHidden/>
    <w:unhideWhenUsed/>
    <w:qFormat/>
    <w:rsid w:val="00F812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F812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paragraph" w:styleId="Bezatstarpm">
    <w:name w:val="No Spacing"/>
    <w:uiPriority w:val="1"/>
    <w:qFormat/>
    <w:rsid w:val="000711D3"/>
    <w:pPr>
      <w:widowControl w:val="0"/>
    </w:pPr>
    <w:rPr>
      <w:sz w:val="22"/>
      <w:szCs w:val="22"/>
      <w:lang w:val="en-US" w:eastAsia="en-US"/>
    </w:rPr>
  </w:style>
  <w:style w:type="character" w:styleId="Hipersaite">
    <w:name w:val="Hyperlink"/>
    <w:uiPriority w:val="99"/>
    <w:semiHidden/>
    <w:rsid w:val="004311BB"/>
    <w:rPr>
      <w:color w:val="0000FF"/>
      <w:u w:val="single"/>
    </w:rPr>
  </w:style>
  <w:style w:type="character" w:customStyle="1" w:styleId="apple-converted-space">
    <w:name w:val="apple-converted-space"/>
    <w:basedOn w:val="Noklusjumarindkopasfonts"/>
    <w:rsid w:val="00A60C6B"/>
  </w:style>
  <w:style w:type="character" w:styleId="Izmantotahipersaite">
    <w:name w:val="FollowedHyperlink"/>
    <w:uiPriority w:val="99"/>
    <w:semiHidden/>
    <w:unhideWhenUsed/>
    <w:rsid w:val="009D7A20"/>
    <w:rPr>
      <w:color w:val="954F72"/>
      <w:u w:val="single"/>
    </w:rPr>
  </w:style>
  <w:style w:type="character" w:styleId="Izteiksmgs">
    <w:name w:val="Strong"/>
    <w:uiPriority w:val="22"/>
    <w:qFormat/>
    <w:rsid w:val="006B48CD"/>
    <w:rPr>
      <w:b/>
      <w:bCs/>
    </w:rPr>
  </w:style>
  <w:style w:type="character" w:styleId="Izclums">
    <w:name w:val="Emphasis"/>
    <w:uiPriority w:val="20"/>
    <w:qFormat/>
    <w:rsid w:val="006B48CD"/>
    <w:rPr>
      <w:i/>
      <w:iCs/>
    </w:rPr>
  </w:style>
  <w:style w:type="paragraph" w:styleId="Paraststmeklis">
    <w:name w:val="Normal (Web)"/>
    <w:basedOn w:val="Parasts"/>
    <w:uiPriority w:val="99"/>
    <w:rsid w:val="00CB72A1"/>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4B623A"/>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B623A"/>
    <w:rPr>
      <w:rFonts w:ascii="Tahoma" w:hAnsi="Tahoma" w:cs="Tahoma"/>
      <w:sz w:val="16"/>
      <w:szCs w:val="16"/>
      <w:lang w:val="en-US" w:eastAsia="en-US"/>
    </w:rPr>
  </w:style>
  <w:style w:type="character" w:customStyle="1" w:styleId="Neatrisintapieminana1">
    <w:name w:val="Neatrisināta pieminēšana1"/>
    <w:uiPriority w:val="99"/>
    <w:semiHidden/>
    <w:unhideWhenUsed/>
    <w:rsid w:val="00E04310"/>
    <w:rPr>
      <w:color w:val="808080"/>
      <w:shd w:val="clear" w:color="auto" w:fill="E6E6E6"/>
    </w:rPr>
  </w:style>
  <w:style w:type="paragraph" w:styleId="Vienkrsteksts">
    <w:name w:val="Plain Text"/>
    <w:basedOn w:val="Parasts"/>
    <w:link w:val="VienkrstekstsRakstz"/>
    <w:uiPriority w:val="99"/>
    <w:semiHidden/>
    <w:unhideWhenUsed/>
    <w:rsid w:val="00264C9A"/>
    <w:pPr>
      <w:widowControl/>
      <w:spacing w:after="0" w:line="240" w:lineRule="auto"/>
    </w:pPr>
    <w:rPr>
      <w:rFonts w:cs="Calibri"/>
    </w:rPr>
  </w:style>
  <w:style w:type="character" w:customStyle="1" w:styleId="VienkrstekstsRakstz">
    <w:name w:val="Vienkāršs teksts Rakstz."/>
    <w:link w:val="Vienkrsteksts"/>
    <w:uiPriority w:val="99"/>
    <w:semiHidden/>
    <w:rsid w:val="00264C9A"/>
    <w:rPr>
      <w:rFonts w:cs="Calibri"/>
      <w:sz w:val="22"/>
      <w:szCs w:val="22"/>
      <w:lang w:eastAsia="en-US"/>
    </w:rPr>
  </w:style>
  <w:style w:type="paragraph" w:styleId="Sarakstarindkopa">
    <w:name w:val="List Paragraph"/>
    <w:basedOn w:val="Parasts"/>
    <w:uiPriority w:val="34"/>
    <w:qFormat/>
    <w:rsid w:val="009D787A"/>
    <w:pPr>
      <w:widowControl/>
      <w:ind w:left="720"/>
      <w:contextualSpacing/>
    </w:pPr>
  </w:style>
  <w:style w:type="character" w:styleId="Komentraatsauce">
    <w:name w:val="annotation reference"/>
    <w:uiPriority w:val="99"/>
    <w:semiHidden/>
    <w:unhideWhenUsed/>
    <w:rsid w:val="0077544C"/>
    <w:rPr>
      <w:sz w:val="16"/>
      <w:szCs w:val="16"/>
    </w:rPr>
  </w:style>
  <w:style w:type="paragraph" w:styleId="Komentrateksts">
    <w:name w:val="annotation text"/>
    <w:basedOn w:val="Parasts"/>
    <w:link w:val="KomentratekstsRakstz"/>
    <w:uiPriority w:val="99"/>
    <w:semiHidden/>
    <w:unhideWhenUsed/>
    <w:rsid w:val="0077544C"/>
    <w:rPr>
      <w:sz w:val="20"/>
      <w:szCs w:val="20"/>
    </w:rPr>
  </w:style>
  <w:style w:type="character" w:customStyle="1" w:styleId="KomentratekstsRakstz">
    <w:name w:val="Komentāra teksts Rakstz."/>
    <w:link w:val="Komentrateksts"/>
    <w:uiPriority w:val="99"/>
    <w:semiHidden/>
    <w:rsid w:val="0077544C"/>
    <w:rPr>
      <w:lang w:val="en-US" w:eastAsia="en-US"/>
    </w:rPr>
  </w:style>
  <w:style w:type="paragraph" w:styleId="Komentratma">
    <w:name w:val="annotation subject"/>
    <w:basedOn w:val="Komentrateksts"/>
    <w:next w:val="Komentrateksts"/>
    <w:link w:val="KomentratmaRakstz"/>
    <w:uiPriority w:val="99"/>
    <w:semiHidden/>
    <w:unhideWhenUsed/>
    <w:rsid w:val="0077544C"/>
    <w:rPr>
      <w:b/>
      <w:bCs/>
    </w:rPr>
  </w:style>
  <w:style w:type="character" w:customStyle="1" w:styleId="KomentratmaRakstz">
    <w:name w:val="Komentāra tēma Rakstz."/>
    <w:link w:val="Komentratma"/>
    <w:uiPriority w:val="99"/>
    <w:semiHidden/>
    <w:rsid w:val="0077544C"/>
    <w:rPr>
      <w:b/>
      <w:bCs/>
      <w:lang w:val="en-US" w:eastAsia="en-US"/>
    </w:rPr>
  </w:style>
  <w:style w:type="character" w:customStyle="1" w:styleId="Neatrisintapieminana2">
    <w:name w:val="Neatrisināta pieminēšana2"/>
    <w:basedOn w:val="Noklusjumarindkopasfonts"/>
    <w:uiPriority w:val="99"/>
    <w:semiHidden/>
    <w:unhideWhenUsed/>
    <w:rsid w:val="006B59CB"/>
    <w:rPr>
      <w:color w:val="605E5C"/>
      <w:shd w:val="clear" w:color="auto" w:fill="E1DFDD"/>
    </w:rPr>
  </w:style>
  <w:style w:type="character" w:customStyle="1" w:styleId="Neatrisintapieminana3">
    <w:name w:val="Neatrisināta pieminēšana3"/>
    <w:basedOn w:val="Noklusjumarindkopasfonts"/>
    <w:uiPriority w:val="99"/>
    <w:semiHidden/>
    <w:unhideWhenUsed/>
    <w:rsid w:val="009E0E3E"/>
    <w:rPr>
      <w:color w:val="605E5C"/>
      <w:shd w:val="clear" w:color="auto" w:fill="E1DFDD"/>
    </w:rPr>
  </w:style>
  <w:style w:type="character" w:customStyle="1" w:styleId="Virsraksts1Rakstz">
    <w:name w:val="Virsraksts 1 Rakstz."/>
    <w:basedOn w:val="Noklusjumarindkopasfonts"/>
    <w:link w:val="Virsraksts1"/>
    <w:uiPriority w:val="9"/>
    <w:rsid w:val="00A042DD"/>
    <w:rPr>
      <w:rFonts w:asciiTheme="majorHAnsi" w:eastAsiaTheme="majorEastAsia" w:hAnsiTheme="majorHAnsi" w:cstheme="majorBidi"/>
      <w:color w:val="2E74B5" w:themeColor="accent1" w:themeShade="BF"/>
      <w:sz w:val="32"/>
      <w:szCs w:val="32"/>
      <w:lang w:val="en-US" w:eastAsia="en-US"/>
    </w:rPr>
  </w:style>
  <w:style w:type="character" w:customStyle="1" w:styleId="Neatrisintapieminana4">
    <w:name w:val="Neatrisināta pieminēšana4"/>
    <w:basedOn w:val="Noklusjumarindkopasfonts"/>
    <w:uiPriority w:val="99"/>
    <w:semiHidden/>
    <w:unhideWhenUsed/>
    <w:rsid w:val="00F20F20"/>
    <w:rPr>
      <w:color w:val="605E5C"/>
      <w:shd w:val="clear" w:color="auto" w:fill="E1DFDD"/>
    </w:rPr>
  </w:style>
  <w:style w:type="character" w:customStyle="1" w:styleId="Virsraksts2Rakstz">
    <w:name w:val="Virsraksts 2 Rakstz."/>
    <w:basedOn w:val="Noklusjumarindkopasfonts"/>
    <w:link w:val="Virsraksts2"/>
    <w:uiPriority w:val="9"/>
    <w:semiHidden/>
    <w:rsid w:val="00F812F8"/>
    <w:rPr>
      <w:rFonts w:asciiTheme="majorHAnsi" w:eastAsiaTheme="majorEastAsia" w:hAnsiTheme="majorHAnsi" w:cstheme="majorBidi"/>
      <w:color w:val="2E74B5" w:themeColor="accent1" w:themeShade="BF"/>
      <w:sz w:val="26"/>
      <w:szCs w:val="26"/>
      <w:lang w:eastAsia="en-US"/>
    </w:rPr>
  </w:style>
  <w:style w:type="character" w:customStyle="1" w:styleId="Virsraksts3Rakstz">
    <w:name w:val="Virsraksts 3 Rakstz."/>
    <w:basedOn w:val="Noklusjumarindkopasfonts"/>
    <w:link w:val="Virsraksts3"/>
    <w:uiPriority w:val="9"/>
    <w:semiHidden/>
    <w:rsid w:val="00F812F8"/>
    <w:rPr>
      <w:rFonts w:asciiTheme="majorHAnsi" w:eastAsiaTheme="majorEastAsia" w:hAnsiTheme="majorHAnsi" w:cstheme="majorBidi"/>
      <w:color w:val="1F4D78" w:themeColor="accent1" w:themeShade="7F"/>
      <w:sz w:val="24"/>
      <w:szCs w:val="24"/>
      <w:lang w:eastAsia="en-US"/>
    </w:rPr>
  </w:style>
  <w:style w:type="character" w:customStyle="1" w:styleId="Neatrisintapieminana5">
    <w:name w:val="Neatrisināta pieminēšana5"/>
    <w:basedOn w:val="Noklusjumarindkopasfonts"/>
    <w:uiPriority w:val="99"/>
    <w:semiHidden/>
    <w:unhideWhenUsed/>
    <w:rsid w:val="00B34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4564">
      <w:bodyDiv w:val="1"/>
      <w:marLeft w:val="0"/>
      <w:marRight w:val="0"/>
      <w:marTop w:val="0"/>
      <w:marBottom w:val="0"/>
      <w:divBdr>
        <w:top w:val="none" w:sz="0" w:space="0" w:color="auto"/>
        <w:left w:val="none" w:sz="0" w:space="0" w:color="auto"/>
        <w:bottom w:val="none" w:sz="0" w:space="0" w:color="auto"/>
        <w:right w:val="none" w:sz="0" w:space="0" w:color="auto"/>
      </w:divBdr>
    </w:div>
    <w:div w:id="90468856">
      <w:bodyDiv w:val="1"/>
      <w:marLeft w:val="0"/>
      <w:marRight w:val="0"/>
      <w:marTop w:val="0"/>
      <w:marBottom w:val="0"/>
      <w:divBdr>
        <w:top w:val="none" w:sz="0" w:space="0" w:color="auto"/>
        <w:left w:val="none" w:sz="0" w:space="0" w:color="auto"/>
        <w:bottom w:val="none" w:sz="0" w:space="0" w:color="auto"/>
        <w:right w:val="none" w:sz="0" w:space="0" w:color="auto"/>
      </w:divBdr>
    </w:div>
    <w:div w:id="97725535">
      <w:bodyDiv w:val="1"/>
      <w:marLeft w:val="0"/>
      <w:marRight w:val="0"/>
      <w:marTop w:val="0"/>
      <w:marBottom w:val="0"/>
      <w:divBdr>
        <w:top w:val="none" w:sz="0" w:space="0" w:color="auto"/>
        <w:left w:val="none" w:sz="0" w:space="0" w:color="auto"/>
        <w:bottom w:val="none" w:sz="0" w:space="0" w:color="auto"/>
        <w:right w:val="none" w:sz="0" w:space="0" w:color="auto"/>
      </w:divBdr>
    </w:div>
    <w:div w:id="108279277">
      <w:bodyDiv w:val="1"/>
      <w:marLeft w:val="0"/>
      <w:marRight w:val="0"/>
      <w:marTop w:val="0"/>
      <w:marBottom w:val="0"/>
      <w:divBdr>
        <w:top w:val="none" w:sz="0" w:space="0" w:color="auto"/>
        <w:left w:val="none" w:sz="0" w:space="0" w:color="auto"/>
        <w:bottom w:val="none" w:sz="0" w:space="0" w:color="auto"/>
        <w:right w:val="none" w:sz="0" w:space="0" w:color="auto"/>
      </w:divBdr>
    </w:div>
    <w:div w:id="164249497">
      <w:bodyDiv w:val="1"/>
      <w:marLeft w:val="0"/>
      <w:marRight w:val="0"/>
      <w:marTop w:val="0"/>
      <w:marBottom w:val="0"/>
      <w:divBdr>
        <w:top w:val="none" w:sz="0" w:space="0" w:color="auto"/>
        <w:left w:val="none" w:sz="0" w:space="0" w:color="auto"/>
        <w:bottom w:val="none" w:sz="0" w:space="0" w:color="auto"/>
        <w:right w:val="none" w:sz="0" w:space="0" w:color="auto"/>
      </w:divBdr>
    </w:div>
    <w:div w:id="284046038">
      <w:bodyDiv w:val="1"/>
      <w:marLeft w:val="0"/>
      <w:marRight w:val="0"/>
      <w:marTop w:val="0"/>
      <w:marBottom w:val="0"/>
      <w:divBdr>
        <w:top w:val="none" w:sz="0" w:space="0" w:color="auto"/>
        <w:left w:val="none" w:sz="0" w:space="0" w:color="auto"/>
        <w:bottom w:val="none" w:sz="0" w:space="0" w:color="auto"/>
        <w:right w:val="none" w:sz="0" w:space="0" w:color="auto"/>
      </w:divBdr>
    </w:div>
    <w:div w:id="340133208">
      <w:bodyDiv w:val="1"/>
      <w:marLeft w:val="0"/>
      <w:marRight w:val="0"/>
      <w:marTop w:val="0"/>
      <w:marBottom w:val="0"/>
      <w:divBdr>
        <w:top w:val="none" w:sz="0" w:space="0" w:color="auto"/>
        <w:left w:val="none" w:sz="0" w:space="0" w:color="auto"/>
        <w:bottom w:val="none" w:sz="0" w:space="0" w:color="auto"/>
        <w:right w:val="none" w:sz="0" w:space="0" w:color="auto"/>
      </w:divBdr>
    </w:div>
    <w:div w:id="476269539">
      <w:bodyDiv w:val="1"/>
      <w:marLeft w:val="0"/>
      <w:marRight w:val="0"/>
      <w:marTop w:val="0"/>
      <w:marBottom w:val="0"/>
      <w:divBdr>
        <w:top w:val="none" w:sz="0" w:space="0" w:color="auto"/>
        <w:left w:val="none" w:sz="0" w:space="0" w:color="auto"/>
        <w:bottom w:val="none" w:sz="0" w:space="0" w:color="auto"/>
        <w:right w:val="none" w:sz="0" w:space="0" w:color="auto"/>
      </w:divBdr>
      <w:divsChild>
        <w:div w:id="223368849">
          <w:marLeft w:val="0"/>
          <w:marRight w:val="0"/>
          <w:marTop w:val="0"/>
          <w:marBottom w:val="0"/>
          <w:divBdr>
            <w:top w:val="none" w:sz="0" w:space="0" w:color="auto"/>
            <w:left w:val="none" w:sz="0" w:space="0" w:color="auto"/>
            <w:bottom w:val="none" w:sz="0" w:space="0" w:color="auto"/>
            <w:right w:val="none" w:sz="0" w:space="0" w:color="auto"/>
          </w:divBdr>
        </w:div>
        <w:div w:id="241716228">
          <w:marLeft w:val="0"/>
          <w:marRight w:val="0"/>
          <w:marTop w:val="0"/>
          <w:marBottom w:val="0"/>
          <w:divBdr>
            <w:top w:val="none" w:sz="0" w:space="0" w:color="auto"/>
            <w:left w:val="none" w:sz="0" w:space="0" w:color="auto"/>
            <w:bottom w:val="none" w:sz="0" w:space="0" w:color="auto"/>
            <w:right w:val="none" w:sz="0" w:space="0" w:color="auto"/>
          </w:divBdr>
        </w:div>
        <w:div w:id="359942468">
          <w:marLeft w:val="0"/>
          <w:marRight w:val="0"/>
          <w:marTop w:val="0"/>
          <w:marBottom w:val="0"/>
          <w:divBdr>
            <w:top w:val="none" w:sz="0" w:space="0" w:color="auto"/>
            <w:left w:val="none" w:sz="0" w:space="0" w:color="auto"/>
            <w:bottom w:val="none" w:sz="0" w:space="0" w:color="auto"/>
            <w:right w:val="none" w:sz="0" w:space="0" w:color="auto"/>
          </w:divBdr>
        </w:div>
        <w:div w:id="506405279">
          <w:marLeft w:val="0"/>
          <w:marRight w:val="0"/>
          <w:marTop w:val="0"/>
          <w:marBottom w:val="0"/>
          <w:divBdr>
            <w:top w:val="none" w:sz="0" w:space="0" w:color="auto"/>
            <w:left w:val="none" w:sz="0" w:space="0" w:color="auto"/>
            <w:bottom w:val="none" w:sz="0" w:space="0" w:color="auto"/>
            <w:right w:val="none" w:sz="0" w:space="0" w:color="auto"/>
          </w:divBdr>
        </w:div>
        <w:div w:id="507334999">
          <w:marLeft w:val="0"/>
          <w:marRight w:val="0"/>
          <w:marTop w:val="0"/>
          <w:marBottom w:val="0"/>
          <w:divBdr>
            <w:top w:val="none" w:sz="0" w:space="0" w:color="auto"/>
            <w:left w:val="none" w:sz="0" w:space="0" w:color="auto"/>
            <w:bottom w:val="none" w:sz="0" w:space="0" w:color="auto"/>
            <w:right w:val="none" w:sz="0" w:space="0" w:color="auto"/>
          </w:divBdr>
        </w:div>
        <w:div w:id="535125740">
          <w:marLeft w:val="0"/>
          <w:marRight w:val="0"/>
          <w:marTop w:val="0"/>
          <w:marBottom w:val="0"/>
          <w:divBdr>
            <w:top w:val="none" w:sz="0" w:space="0" w:color="auto"/>
            <w:left w:val="none" w:sz="0" w:space="0" w:color="auto"/>
            <w:bottom w:val="none" w:sz="0" w:space="0" w:color="auto"/>
            <w:right w:val="none" w:sz="0" w:space="0" w:color="auto"/>
          </w:divBdr>
        </w:div>
        <w:div w:id="751005227">
          <w:marLeft w:val="0"/>
          <w:marRight w:val="0"/>
          <w:marTop w:val="0"/>
          <w:marBottom w:val="0"/>
          <w:divBdr>
            <w:top w:val="none" w:sz="0" w:space="0" w:color="auto"/>
            <w:left w:val="none" w:sz="0" w:space="0" w:color="auto"/>
            <w:bottom w:val="none" w:sz="0" w:space="0" w:color="auto"/>
            <w:right w:val="none" w:sz="0" w:space="0" w:color="auto"/>
          </w:divBdr>
        </w:div>
        <w:div w:id="868687956">
          <w:marLeft w:val="0"/>
          <w:marRight w:val="0"/>
          <w:marTop w:val="0"/>
          <w:marBottom w:val="0"/>
          <w:divBdr>
            <w:top w:val="none" w:sz="0" w:space="0" w:color="auto"/>
            <w:left w:val="none" w:sz="0" w:space="0" w:color="auto"/>
            <w:bottom w:val="none" w:sz="0" w:space="0" w:color="auto"/>
            <w:right w:val="none" w:sz="0" w:space="0" w:color="auto"/>
          </w:divBdr>
        </w:div>
        <w:div w:id="1130052913">
          <w:marLeft w:val="0"/>
          <w:marRight w:val="0"/>
          <w:marTop w:val="0"/>
          <w:marBottom w:val="0"/>
          <w:divBdr>
            <w:top w:val="none" w:sz="0" w:space="0" w:color="auto"/>
            <w:left w:val="none" w:sz="0" w:space="0" w:color="auto"/>
            <w:bottom w:val="none" w:sz="0" w:space="0" w:color="auto"/>
            <w:right w:val="none" w:sz="0" w:space="0" w:color="auto"/>
          </w:divBdr>
        </w:div>
        <w:div w:id="1279144478">
          <w:marLeft w:val="0"/>
          <w:marRight w:val="0"/>
          <w:marTop w:val="0"/>
          <w:marBottom w:val="0"/>
          <w:divBdr>
            <w:top w:val="none" w:sz="0" w:space="0" w:color="auto"/>
            <w:left w:val="none" w:sz="0" w:space="0" w:color="auto"/>
            <w:bottom w:val="none" w:sz="0" w:space="0" w:color="auto"/>
            <w:right w:val="none" w:sz="0" w:space="0" w:color="auto"/>
          </w:divBdr>
        </w:div>
        <w:div w:id="1486042731">
          <w:marLeft w:val="0"/>
          <w:marRight w:val="0"/>
          <w:marTop w:val="0"/>
          <w:marBottom w:val="0"/>
          <w:divBdr>
            <w:top w:val="none" w:sz="0" w:space="0" w:color="auto"/>
            <w:left w:val="none" w:sz="0" w:space="0" w:color="auto"/>
            <w:bottom w:val="none" w:sz="0" w:space="0" w:color="auto"/>
            <w:right w:val="none" w:sz="0" w:space="0" w:color="auto"/>
          </w:divBdr>
        </w:div>
        <w:div w:id="1783649466">
          <w:marLeft w:val="0"/>
          <w:marRight w:val="0"/>
          <w:marTop w:val="0"/>
          <w:marBottom w:val="0"/>
          <w:divBdr>
            <w:top w:val="none" w:sz="0" w:space="0" w:color="auto"/>
            <w:left w:val="none" w:sz="0" w:space="0" w:color="auto"/>
            <w:bottom w:val="none" w:sz="0" w:space="0" w:color="auto"/>
            <w:right w:val="none" w:sz="0" w:space="0" w:color="auto"/>
          </w:divBdr>
        </w:div>
        <w:div w:id="1926694212">
          <w:marLeft w:val="0"/>
          <w:marRight w:val="0"/>
          <w:marTop w:val="0"/>
          <w:marBottom w:val="0"/>
          <w:divBdr>
            <w:top w:val="none" w:sz="0" w:space="0" w:color="auto"/>
            <w:left w:val="none" w:sz="0" w:space="0" w:color="auto"/>
            <w:bottom w:val="none" w:sz="0" w:space="0" w:color="auto"/>
            <w:right w:val="none" w:sz="0" w:space="0" w:color="auto"/>
          </w:divBdr>
        </w:div>
      </w:divsChild>
    </w:div>
    <w:div w:id="500395854">
      <w:bodyDiv w:val="1"/>
      <w:marLeft w:val="0"/>
      <w:marRight w:val="0"/>
      <w:marTop w:val="0"/>
      <w:marBottom w:val="0"/>
      <w:divBdr>
        <w:top w:val="none" w:sz="0" w:space="0" w:color="auto"/>
        <w:left w:val="none" w:sz="0" w:space="0" w:color="auto"/>
        <w:bottom w:val="none" w:sz="0" w:space="0" w:color="auto"/>
        <w:right w:val="none" w:sz="0" w:space="0" w:color="auto"/>
      </w:divBdr>
    </w:div>
    <w:div w:id="500970036">
      <w:bodyDiv w:val="1"/>
      <w:marLeft w:val="0"/>
      <w:marRight w:val="0"/>
      <w:marTop w:val="0"/>
      <w:marBottom w:val="0"/>
      <w:divBdr>
        <w:top w:val="none" w:sz="0" w:space="0" w:color="auto"/>
        <w:left w:val="none" w:sz="0" w:space="0" w:color="auto"/>
        <w:bottom w:val="none" w:sz="0" w:space="0" w:color="auto"/>
        <w:right w:val="none" w:sz="0" w:space="0" w:color="auto"/>
      </w:divBdr>
      <w:divsChild>
        <w:div w:id="6174100">
          <w:marLeft w:val="0"/>
          <w:marRight w:val="0"/>
          <w:marTop w:val="0"/>
          <w:marBottom w:val="0"/>
          <w:divBdr>
            <w:top w:val="none" w:sz="0" w:space="0" w:color="auto"/>
            <w:left w:val="none" w:sz="0" w:space="0" w:color="auto"/>
            <w:bottom w:val="none" w:sz="0" w:space="0" w:color="auto"/>
            <w:right w:val="none" w:sz="0" w:space="0" w:color="auto"/>
          </w:divBdr>
        </w:div>
        <w:div w:id="80226664">
          <w:marLeft w:val="0"/>
          <w:marRight w:val="0"/>
          <w:marTop w:val="0"/>
          <w:marBottom w:val="0"/>
          <w:divBdr>
            <w:top w:val="none" w:sz="0" w:space="0" w:color="auto"/>
            <w:left w:val="none" w:sz="0" w:space="0" w:color="auto"/>
            <w:bottom w:val="none" w:sz="0" w:space="0" w:color="auto"/>
            <w:right w:val="none" w:sz="0" w:space="0" w:color="auto"/>
          </w:divBdr>
        </w:div>
        <w:div w:id="337003113">
          <w:marLeft w:val="0"/>
          <w:marRight w:val="0"/>
          <w:marTop w:val="0"/>
          <w:marBottom w:val="0"/>
          <w:divBdr>
            <w:top w:val="none" w:sz="0" w:space="0" w:color="auto"/>
            <w:left w:val="none" w:sz="0" w:space="0" w:color="auto"/>
            <w:bottom w:val="none" w:sz="0" w:space="0" w:color="auto"/>
            <w:right w:val="none" w:sz="0" w:space="0" w:color="auto"/>
          </w:divBdr>
        </w:div>
        <w:div w:id="657997346">
          <w:marLeft w:val="0"/>
          <w:marRight w:val="0"/>
          <w:marTop w:val="0"/>
          <w:marBottom w:val="0"/>
          <w:divBdr>
            <w:top w:val="none" w:sz="0" w:space="0" w:color="auto"/>
            <w:left w:val="none" w:sz="0" w:space="0" w:color="auto"/>
            <w:bottom w:val="none" w:sz="0" w:space="0" w:color="auto"/>
            <w:right w:val="none" w:sz="0" w:space="0" w:color="auto"/>
          </w:divBdr>
        </w:div>
        <w:div w:id="848720630">
          <w:marLeft w:val="0"/>
          <w:marRight w:val="0"/>
          <w:marTop w:val="0"/>
          <w:marBottom w:val="0"/>
          <w:divBdr>
            <w:top w:val="none" w:sz="0" w:space="0" w:color="auto"/>
            <w:left w:val="none" w:sz="0" w:space="0" w:color="auto"/>
            <w:bottom w:val="none" w:sz="0" w:space="0" w:color="auto"/>
            <w:right w:val="none" w:sz="0" w:space="0" w:color="auto"/>
          </w:divBdr>
        </w:div>
        <w:div w:id="970280702">
          <w:marLeft w:val="0"/>
          <w:marRight w:val="0"/>
          <w:marTop w:val="0"/>
          <w:marBottom w:val="0"/>
          <w:divBdr>
            <w:top w:val="none" w:sz="0" w:space="0" w:color="auto"/>
            <w:left w:val="none" w:sz="0" w:space="0" w:color="auto"/>
            <w:bottom w:val="none" w:sz="0" w:space="0" w:color="auto"/>
            <w:right w:val="none" w:sz="0" w:space="0" w:color="auto"/>
          </w:divBdr>
        </w:div>
        <w:div w:id="982351245">
          <w:marLeft w:val="0"/>
          <w:marRight w:val="0"/>
          <w:marTop w:val="0"/>
          <w:marBottom w:val="0"/>
          <w:divBdr>
            <w:top w:val="none" w:sz="0" w:space="0" w:color="auto"/>
            <w:left w:val="none" w:sz="0" w:space="0" w:color="auto"/>
            <w:bottom w:val="none" w:sz="0" w:space="0" w:color="auto"/>
            <w:right w:val="none" w:sz="0" w:space="0" w:color="auto"/>
          </w:divBdr>
        </w:div>
        <w:div w:id="992218875">
          <w:marLeft w:val="0"/>
          <w:marRight w:val="0"/>
          <w:marTop w:val="0"/>
          <w:marBottom w:val="0"/>
          <w:divBdr>
            <w:top w:val="none" w:sz="0" w:space="0" w:color="auto"/>
            <w:left w:val="none" w:sz="0" w:space="0" w:color="auto"/>
            <w:bottom w:val="none" w:sz="0" w:space="0" w:color="auto"/>
            <w:right w:val="none" w:sz="0" w:space="0" w:color="auto"/>
          </w:divBdr>
        </w:div>
        <w:div w:id="1205286054">
          <w:marLeft w:val="0"/>
          <w:marRight w:val="0"/>
          <w:marTop w:val="0"/>
          <w:marBottom w:val="0"/>
          <w:divBdr>
            <w:top w:val="none" w:sz="0" w:space="0" w:color="auto"/>
            <w:left w:val="none" w:sz="0" w:space="0" w:color="auto"/>
            <w:bottom w:val="none" w:sz="0" w:space="0" w:color="auto"/>
            <w:right w:val="none" w:sz="0" w:space="0" w:color="auto"/>
          </w:divBdr>
        </w:div>
        <w:div w:id="1591311937">
          <w:marLeft w:val="0"/>
          <w:marRight w:val="0"/>
          <w:marTop w:val="0"/>
          <w:marBottom w:val="0"/>
          <w:divBdr>
            <w:top w:val="none" w:sz="0" w:space="0" w:color="auto"/>
            <w:left w:val="none" w:sz="0" w:space="0" w:color="auto"/>
            <w:bottom w:val="none" w:sz="0" w:space="0" w:color="auto"/>
            <w:right w:val="none" w:sz="0" w:space="0" w:color="auto"/>
          </w:divBdr>
        </w:div>
        <w:div w:id="1692025817">
          <w:marLeft w:val="0"/>
          <w:marRight w:val="0"/>
          <w:marTop w:val="0"/>
          <w:marBottom w:val="0"/>
          <w:divBdr>
            <w:top w:val="none" w:sz="0" w:space="0" w:color="auto"/>
            <w:left w:val="none" w:sz="0" w:space="0" w:color="auto"/>
            <w:bottom w:val="none" w:sz="0" w:space="0" w:color="auto"/>
            <w:right w:val="none" w:sz="0" w:space="0" w:color="auto"/>
          </w:divBdr>
        </w:div>
        <w:div w:id="1924146753">
          <w:marLeft w:val="0"/>
          <w:marRight w:val="0"/>
          <w:marTop w:val="0"/>
          <w:marBottom w:val="0"/>
          <w:divBdr>
            <w:top w:val="none" w:sz="0" w:space="0" w:color="auto"/>
            <w:left w:val="none" w:sz="0" w:space="0" w:color="auto"/>
            <w:bottom w:val="none" w:sz="0" w:space="0" w:color="auto"/>
            <w:right w:val="none" w:sz="0" w:space="0" w:color="auto"/>
          </w:divBdr>
        </w:div>
        <w:div w:id="1964652870">
          <w:marLeft w:val="0"/>
          <w:marRight w:val="0"/>
          <w:marTop w:val="0"/>
          <w:marBottom w:val="0"/>
          <w:divBdr>
            <w:top w:val="none" w:sz="0" w:space="0" w:color="auto"/>
            <w:left w:val="none" w:sz="0" w:space="0" w:color="auto"/>
            <w:bottom w:val="none" w:sz="0" w:space="0" w:color="auto"/>
            <w:right w:val="none" w:sz="0" w:space="0" w:color="auto"/>
          </w:divBdr>
        </w:div>
        <w:div w:id="2094205891">
          <w:marLeft w:val="0"/>
          <w:marRight w:val="0"/>
          <w:marTop w:val="0"/>
          <w:marBottom w:val="0"/>
          <w:divBdr>
            <w:top w:val="none" w:sz="0" w:space="0" w:color="auto"/>
            <w:left w:val="none" w:sz="0" w:space="0" w:color="auto"/>
            <w:bottom w:val="none" w:sz="0" w:space="0" w:color="auto"/>
            <w:right w:val="none" w:sz="0" w:space="0" w:color="auto"/>
          </w:divBdr>
        </w:div>
      </w:divsChild>
    </w:div>
    <w:div w:id="580602038">
      <w:bodyDiv w:val="1"/>
      <w:marLeft w:val="0"/>
      <w:marRight w:val="0"/>
      <w:marTop w:val="0"/>
      <w:marBottom w:val="0"/>
      <w:divBdr>
        <w:top w:val="none" w:sz="0" w:space="0" w:color="auto"/>
        <w:left w:val="none" w:sz="0" w:space="0" w:color="auto"/>
        <w:bottom w:val="none" w:sz="0" w:space="0" w:color="auto"/>
        <w:right w:val="none" w:sz="0" w:space="0" w:color="auto"/>
      </w:divBdr>
    </w:div>
    <w:div w:id="587924694">
      <w:bodyDiv w:val="1"/>
      <w:marLeft w:val="0"/>
      <w:marRight w:val="0"/>
      <w:marTop w:val="0"/>
      <w:marBottom w:val="0"/>
      <w:divBdr>
        <w:top w:val="none" w:sz="0" w:space="0" w:color="auto"/>
        <w:left w:val="none" w:sz="0" w:space="0" w:color="auto"/>
        <w:bottom w:val="none" w:sz="0" w:space="0" w:color="auto"/>
        <w:right w:val="none" w:sz="0" w:space="0" w:color="auto"/>
      </w:divBdr>
    </w:div>
    <w:div w:id="638001051">
      <w:bodyDiv w:val="1"/>
      <w:marLeft w:val="0"/>
      <w:marRight w:val="0"/>
      <w:marTop w:val="0"/>
      <w:marBottom w:val="0"/>
      <w:divBdr>
        <w:top w:val="none" w:sz="0" w:space="0" w:color="auto"/>
        <w:left w:val="none" w:sz="0" w:space="0" w:color="auto"/>
        <w:bottom w:val="none" w:sz="0" w:space="0" w:color="auto"/>
        <w:right w:val="none" w:sz="0" w:space="0" w:color="auto"/>
      </w:divBdr>
    </w:div>
    <w:div w:id="646478307">
      <w:bodyDiv w:val="1"/>
      <w:marLeft w:val="0"/>
      <w:marRight w:val="0"/>
      <w:marTop w:val="0"/>
      <w:marBottom w:val="0"/>
      <w:divBdr>
        <w:top w:val="none" w:sz="0" w:space="0" w:color="auto"/>
        <w:left w:val="none" w:sz="0" w:space="0" w:color="auto"/>
        <w:bottom w:val="none" w:sz="0" w:space="0" w:color="auto"/>
        <w:right w:val="none" w:sz="0" w:space="0" w:color="auto"/>
      </w:divBdr>
    </w:div>
    <w:div w:id="667556131">
      <w:bodyDiv w:val="1"/>
      <w:marLeft w:val="0"/>
      <w:marRight w:val="0"/>
      <w:marTop w:val="0"/>
      <w:marBottom w:val="0"/>
      <w:divBdr>
        <w:top w:val="none" w:sz="0" w:space="0" w:color="auto"/>
        <w:left w:val="none" w:sz="0" w:space="0" w:color="auto"/>
        <w:bottom w:val="none" w:sz="0" w:space="0" w:color="auto"/>
        <w:right w:val="none" w:sz="0" w:space="0" w:color="auto"/>
      </w:divBdr>
    </w:div>
    <w:div w:id="667946686">
      <w:bodyDiv w:val="1"/>
      <w:marLeft w:val="0"/>
      <w:marRight w:val="0"/>
      <w:marTop w:val="0"/>
      <w:marBottom w:val="0"/>
      <w:divBdr>
        <w:top w:val="none" w:sz="0" w:space="0" w:color="auto"/>
        <w:left w:val="none" w:sz="0" w:space="0" w:color="auto"/>
        <w:bottom w:val="none" w:sz="0" w:space="0" w:color="auto"/>
        <w:right w:val="none" w:sz="0" w:space="0" w:color="auto"/>
      </w:divBdr>
    </w:div>
    <w:div w:id="701436962">
      <w:bodyDiv w:val="1"/>
      <w:marLeft w:val="0"/>
      <w:marRight w:val="0"/>
      <w:marTop w:val="0"/>
      <w:marBottom w:val="0"/>
      <w:divBdr>
        <w:top w:val="none" w:sz="0" w:space="0" w:color="auto"/>
        <w:left w:val="none" w:sz="0" w:space="0" w:color="auto"/>
        <w:bottom w:val="none" w:sz="0" w:space="0" w:color="auto"/>
        <w:right w:val="none" w:sz="0" w:space="0" w:color="auto"/>
      </w:divBdr>
    </w:div>
    <w:div w:id="913003860">
      <w:bodyDiv w:val="1"/>
      <w:marLeft w:val="0"/>
      <w:marRight w:val="0"/>
      <w:marTop w:val="0"/>
      <w:marBottom w:val="0"/>
      <w:divBdr>
        <w:top w:val="none" w:sz="0" w:space="0" w:color="auto"/>
        <w:left w:val="none" w:sz="0" w:space="0" w:color="auto"/>
        <w:bottom w:val="none" w:sz="0" w:space="0" w:color="auto"/>
        <w:right w:val="none" w:sz="0" w:space="0" w:color="auto"/>
      </w:divBdr>
    </w:div>
    <w:div w:id="966857863">
      <w:bodyDiv w:val="1"/>
      <w:marLeft w:val="0"/>
      <w:marRight w:val="0"/>
      <w:marTop w:val="0"/>
      <w:marBottom w:val="0"/>
      <w:divBdr>
        <w:top w:val="none" w:sz="0" w:space="0" w:color="auto"/>
        <w:left w:val="none" w:sz="0" w:space="0" w:color="auto"/>
        <w:bottom w:val="none" w:sz="0" w:space="0" w:color="auto"/>
        <w:right w:val="none" w:sz="0" w:space="0" w:color="auto"/>
      </w:divBdr>
    </w:div>
    <w:div w:id="973490497">
      <w:bodyDiv w:val="1"/>
      <w:marLeft w:val="0"/>
      <w:marRight w:val="0"/>
      <w:marTop w:val="0"/>
      <w:marBottom w:val="0"/>
      <w:divBdr>
        <w:top w:val="none" w:sz="0" w:space="0" w:color="auto"/>
        <w:left w:val="none" w:sz="0" w:space="0" w:color="auto"/>
        <w:bottom w:val="none" w:sz="0" w:space="0" w:color="auto"/>
        <w:right w:val="none" w:sz="0" w:space="0" w:color="auto"/>
      </w:divBdr>
    </w:div>
    <w:div w:id="978533470">
      <w:bodyDiv w:val="1"/>
      <w:marLeft w:val="0"/>
      <w:marRight w:val="0"/>
      <w:marTop w:val="0"/>
      <w:marBottom w:val="0"/>
      <w:divBdr>
        <w:top w:val="none" w:sz="0" w:space="0" w:color="auto"/>
        <w:left w:val="none" w:sz="0" w:space="0" w:color="auto"/>
        <w:bottom w:val="none" w:sz="0" w:space="0" w:color="auto"/>
        <w:right w:val="none" w:sz="0" w:space="0" w:color="auto"/>
      </w:divBdr>
    </w:div>
    <w:div w:id="982202458">
      <w:bodyDiv w:val="1"/>
      <w:marLeft w:val="0"/>
      <w:marRight w:val="0"/>
      <w:marTop w:val="0"/>
      <w:marBottom w:val="0"/>
      <w:divBdr>
        <w:top w:val="none" w:sz="0" w:space="0" w:color="auto"/>
        <w:left w:val="none" w:sz="0" w:space="0" w:color="auto"/>
        <w:bottom w:val="none" w:sz="0" w:space="0" w:color="auto"/>
        <w:right w:val="none" w:sz="0" w:space="0" w:color="auto"/>
      </w:divBdr>
    </w:div>
    <w:div w:id="1062562940">
      <w:bodyDiv w:val="1"/>
      <w:marLeft w:val="0"/>
      <w:marRight w:val="0"/>
      <w:marTop w:val="0"/>
      <w:marBottom w:val="0"/>
      <w:divBdr>
        <w:top w:val="none" w:sz="0" w:space="0" w:color="auto"/>
        <w:left w:val="none" w:sz="0" w:space="0" w:color="auto"/>
        <w:bottom w:val="none" w:sz="0" w:space="0" w:color="auto"/>
        <w:right w:val="none" w:sz="0" w:space="0" w:color="auto"/>
      </w:divBdr>
      <w:divsChild>
        <w:div w:id="33383687">
          <w:marLeft w:val="0"/>
          <w:marRight w:val="0"/>
          <w:marTop w:val="0"/>
          <w:marBottom w:val="0"/>
          <w:divBdr>
            <w:top w:val="none" w:sz="0" w:space="0" w:color="auto"/>
            <w:left w:val="none" w:sz="0" w:space="0" w:color="auto"/>
            <w:bottom w:val="none" w:sz="0" w:space="0" w:color="auto"/>
            <w:right w:val="none" w:sz="0" w:space="0" w:color="auto"/>
          </w:divBdr>
        </w:div>
        <w:div w:id="265890167">
          <w:marLeft w:val="0"/>
          <w:marRight w:val="0"/>
          <w:marTop w:val="0"/>
          <w:marBottom w:val="200"/>
          <w:divBdr>
            <w:top w:val="none" w:sz="0" w:space="0" w:color="auto"/>
            <w:left w:val="none" w:sz="0" w:space="0" w:color="auto"/>
            <w:bottom w:val="none" w:sz="0" w:space="0" w:color="auto"/>
            <w:right w:val="none" w:sz="0" w:space="0" w:color="auto"/>
          </w:divBdr>
        </w:div>
        <w:div w:id="287660491">
          <w:marLeft w:val="0"/>
          <w:marRight w:val="0"/>
          <w:marTop w:val="0"/>
          <w:marBottom w:val="0"/>
          <w:divBdr>
            <w:top w:val="none" w:sz="0" w:space="0" w:color="auto"/>
            <w:left w:val="none" w:sz="0" w:space="0" w:color="auto"/>
            <w:bottom w:val="none" w:sz="0" w:space="0" w:color="auto"/>
            <w:right w:val="none" w:sz="0" w:space="0" w:color="auto"/>
          </w:divBdr>
        </w:div>
        <w:div w:id="472985748">
          <w:marLeft w:val="0"/>
          <w:marRight w:val="0"/>
          <w:marTop w:val="0"/>
          <w:marBottom w:val="0"/>
          <w:divBdr>
            <w:top w:val="none" w:sz="0" w:space="0" w:color="auto"/>
            <w:left w:val="none" w:sz="0" w:space="0" w:color="auto"/>
            <w:bottom w:val="none" w:sz="0" w:space="0" w:color="auto"/>
            <w:right w:val="none" w:sz="0" w:space="0" w:color="auto"/>
          </w:divBdr>
        </w:div>
        <w:div w:id="623803506">
          <w:marLeft w:val="0"/>
          <w:marRight w:val="0"/>
          <w:marTop w:val="0"/>
          <w:marBottom w:val="0"/>
          <w:divBdr>
            <w:top w:val="none" w:sz="0" w:space="0" w:color="auto"/>
            <w:left w:val="none" w:sz="0" w:space="0" w:color="auto"/>
            <w:bottom w:val="none" w:sz="0" w:space="0" w:color="auto"/>
            <w:right w:val="none" w:sz="0" w:space="0" w:color="auto"/>
          </w:divBdr>
        </w:div>
        <w:div w:id="747772490">
          <w:marLeft w:val="0"/>
          <w:marRight w:val="0"/>
          <w:marTop w:val="0"/>
          <w:marBottom w:val="0"/>
          <w:divBdr>
            <w:top w:val="none" w:sz="0" w:space="0" w:color="auto"/>
            <w:left w:val="none" w:sz="0" w:space="0" w:color="auto"/>
            <w:bottom w:val="none" w:sz="0" w:space="0" w:color="auto"/>
            <w:right w:val="none" w:sz="0" w:space="0" w:color="auto"/>
          </w:divBdr>
        </w:div>
        <w:div w:id="930774373">
          <w:marLeft w:val="0"/>
          <w:marRight w:val="0"/>
          <w:marTop w:val="0"/>
          <w:marBottom w:val="0"/>
          <w:divBdr>
            <w:top w:val="none" w:sz="0" w:space="0" w:color="auto"/>
            <w:left w:val="none" w:sz="0" w:space="0" w:color="auto"/>
            <w:bottom w:val="none" w:sz="0" w:space="0" w:color="auto"/>
            <w:right w:val="none" w:sz="0" w:space="0" w:color="auto"/>
          </w:divBdr>
        </w:div>
        <w:div w:id="960692906">
          <w:marLeft w:val="0"/>
          <w:marRight w:val="0"/>
          <w:marTop w:val="0"/>
          <w:marBottom w:val="0"/>
          <w:divBdr>
            <w:top w:val="none" w:sz="0" w:space="0" w:color="auto"/>
            <w:left w:val="none" w:sz="0" w:space="0" w:color="auto"/>
            <w:bottom w:val="none" w:sz="0" w:space="0" w:color="auto"/>
            <w:right w:val="none" w:sz="0" w:space="0" w:color="auto"/>
          </w:divBdr>
        </w:div>
        <w:div w:id="967978112">
          <w:marLeft w:val="85"/>
          <w:marRight w:val="26"/>
          <w:marTop w:val="0"/>
          <w:marBottom w:val="200"/>
          <w:divBdr>
            <w:top w:val="none" w:sz="0" w:space="0" w:color="auto"/>
            <w:left w:val="none" w:sz="0" w:space="0" w:color="auto"/>
            <w:bottom w:val="none" w:sz="0" w:space="0" w:color="auto"/>
            <w:right w:val="none" w:sz="0" w:space="0" w:color="auto"/>
          </w:divBdr>
        </w:div>
        <w:div w:id="1030258325">
          <w:marLeft w:val="0"/>
          <w:marRight w:val="0"/>
          <w:marTop w:val="0"/>
          <w:marBottom w:val="200"/>
          <w:divBdr>
            <w:top w:val="none" w:sz="0" w:space="0" w:color="auto"/>
            <w:left w:val="none" w:sz="0" w:space="0" w:color="auto"/>
            <w:bottom w:val="none" w:sz="0" w:space="0" w:color="auto"/>
            <w:right w:val="none" w:sz="0" w:space="0" w:color="auto"/>
          </w:divBdr>
        </w:div>
        <w:div w:id="1031803407">
          <w:marLeft w:val="0"/>
          <w:marRight w:val="0"/>
          <w:marTop w:val="0"/>
          <w:marBottom w:val="0"/>
          <w:divBdr>
            <w:top w:val="none" w:sz="0" w:space="0" w:color="auto"/>
            <w:left w:val="none" w:sz="0" w:space="0" w:color="auto"/>
            <w:bottom w:val="none" w:sz="0" w:space="0" w:color="auto"/>
            <w:right w:val="none" w:sz="0" w:space="0" w:color="auto"/>
          </w:divBdr>
        </w:div>
        <w:div w:id="1120996695">
          <w:marLeft w:val="0"/>
          <w:marRight w:val="0"/>
          <w:marTop w:val="0"/>
          <w:marBottom w:val="0"/>
          <w:divBdr>
            <w:top w:val="none" w:sz="0" w:space="0" w:color="auto"/>
            <w:left w:val="none" w:sz="0" w:space="0" w:color="auto"/>
            <w:bottom w:val="none" w:sz="0" w:space="0" w:color="auto"/>
            <w:right w:val="none" w:sz="0" w:space="0" w:color="auto"/>
          </w:divBdr>
        </w:div>
        <w:div w:id="1199734666">
          <w:marLeft w:val="0"/>
          <w:marRight w:val="0"/>
          <w:marTop w:val="0"/>
          <w:marBottom w:val="0"/>
          <w:divBdr>
            <w:top w:val="none" w:sz="0" w:space="0" w:color="auto"/>
            <w:left w:val="none" w:sz="0" w:space="0" w:color="auto"/>
            <w:bottom w:val="none" w:sz="0" w:space="0" w:color="auto"/>
            <w:right w:val="none" w:sz="0" w:space="0" w:color="auto"/>
          </w:divBdr>
        </w:div>
        <w:div w:id="1358117165">
          <w:marLeft w:val="0"/>
          <w:marRight w:val="0"/>
          <w:marTop w:val="0"/>
          <w:marBottom w:val="0"/>
          <w:divBdr>
            <w:top w:val="none" w:sz="0" w:space="0" w:color="auto"/>
            <w:left w:val="none" w:sz="0" w:space="0" w:color="auto"/>
            <w:bottom w:val="none" w:sz="0" w:space="0" w:color="auto"/>
            <w:right w:val="none" w:sz="0" w:space="0" w:color="auto"/>
          </w:divBdr>
        </w:div>
        <w:div w:id="1379167566">
          <w:marLeft w:val="0"/>
          <w:marRight w:val="0"/>
          <w:marTop w:val="0"/>
          <w:marBottom w:val="0"/>
          <w:divBdr>
            <w:top w:val="none" w:sz="0" w:space="0" w:color="auto"/>
            <w:left w:val="none" w:sz="0" w:space="0" w:color="auto"/>
            <w:bottom w:val="none" w:sz="0" w:space="0" w:color="auto"/>
            <w:right w:val="none" w:sz="0" w:space="0" w:color="auto"/>
          </w:divBdr>
        </w:div>
        <w:div w:id="1596209678">
          <w:marLeft w:val="0"/>
          <w:marRight w:val="0"/>
          <w:marTop w:val="0"/>
          <w:marBottom w:val="0"/>
          <w:divBdr>
            <w:top w:val="none" w:sz="0" w:space="0" w:color="auto"/>
            <w:left w:val="none" w:sz="0" w:space="0" w:color="auto"/>
            <w:bottom w:val="none" w:sz="0" w:space="0" w:color="auto"/>
            <w:right w:val="none" w:sz="0" w:space="0" w:color="auto"/>
          </w:divBdr>
        </w:div>
        <w:div w:id="1779835978">
          <w:marLeft w:val="0"/>
          <w:marRight w:val="0"/>
          <w:marTop w:val="0"/>
          <w:marBottom w:val="0"/>
          <w:divBdr>
            <w:top w:val="none" w:sz="0" w:space="0" w:color="auto"/>
            <w:left w:val="none" w:sz="0" w:space="0" w:color="auto"/>
            <w:bottom w:val="none" w:sz="0" w:space="0" w:color="auto"/>
            <w:right w:val="none" w:sz="0" w:space="0" w:color="auto"/>
          </w:divBdr>
        </w:div>
        <w:div w:id="2087992763">
          <w:marLeft w:val="0"/>
          <w:marRight w:val="0"/>
          <w:marTop w:val="0"/>
          <w:marBottom w:val="0"/>
          <w:divBdr>
            <w:top w:val="none" w:sz="0" w:space="0" w:color="auto"/>
            <w:left w:val="none" w:sz="0" w:space="0" w:color="auto"/>
            <w:bottom w:val="none" w:sz="0" w:space="0" w:color="auto"/>
            <w:right w:val="none" w:sz="0" w:space="0" w:color="auto"/>
          </w:divBdr>
        </w:div>
      </w:divsChild>
    </w:div>
    <w:div w:id="1101923215">
      <w:bodyDiv w:val="1"/>
      <w:marLeft w:val="0"/>
      <w:marRight w:val="0"/>
      <w:marTop w:val="0"/>
      <w:marBottom w:val="0"/>
      <w:divBdr>
        <w:top w:val="none" w:sz="0" w:space="0" w:color="auto"/>
        <w:left w:val="none" w:sz="0" w:space="0" w:color="auto"/>
        <w:bottom w:val="none" w:sz="0" w:space="0" w:color="auto"/>
        <w:right w:val="none" w:sz="0" w:space="0" w:color="auto"/>
      </w:divBdr>
    </w:div>
    <w:div w:id="1163085203">
      <w:bodyDiv w:val="1"/>
      <w:marLeft w:val="0"/>
      <w:marRight w:val="0"/>
      <w:marTop w:val="0"/>
      <w:marBottom w:val="0"/>
      <w:divBdr>
        <w:top w:val="none" w:sz="0" w:space="0" w:color="auto"/>
        <w:left w:val="none" w:sz="0" w:space="0" w:color="auto"/>
        <w:bottom w:val="none" w:sz="0" w:space="0" w:color="auto"/>
        <w:right w:val="none" w:sz="0" w:space="0" w:color="auto"/>
      </w:divBdr>
      <w:divsChild>
        <w:div w:id="45881267">
          <w:marLeft w:val="0"/>
          <w:marRight w:val="0"/>
          <w:marTop w:val="0"/>
          <w:marBottom w:val="0"/>
          <w:divBdr>
            <w:top w:val="none" w:sz="0" w:space="0" w:color="auto"/>
            <w:left w:val="none" w:sz="0" w:space="0" w:color="auto"/>
            <w:bottom w:val="none" w:sz="0" w:space="0" w:color="auto"/>
            <w:right w:val="none" w:sz="0" w:space="0" w:color="auto"/>
          </w:divBdr>
        </w:div>
        <w:div w:id="103506274">
          <w:marLeft w:val="0"/>
          <w:marRight w:val="0"/>
          <w:marTop w:val="0"/>
          <w:marBottom w:val="0"/>
          <w:divBdr>
            <w:top w:val="none" w:sz="0" w:space="0" w:color="auto"/>
            <w:left w:val="none" w:sz="0" w:space="0" w:color="auto"/>
            <w:bottom w:val="none" w:sz="0" w:space="0" w:color="auto"/>
            <w:right w:val="none" w:sz="0" w:space="0" w:color="auto"/>
          </w:divBdr>
        </w:div>
        <w:div w:id="156239200">
          <w:marLeft w:val="0"/>
          <w:marRight w:val="0"/>
          <w:marTop w:val="0"/>
          <w:marBottom w:val="0"/>
          <w:divBdr>
            <w:top w:val="none" w:sz="0" w:space="0" w:color="auto"/>
            <w:left w:val="none" w:sz="0" w:space="0" w:color="auto"/>
            <w:bottom w:val="none" w:sz="0" w:space="0" w:color="auto"/>
            <w:right w:val="none" w:sz="0" w:space="0" w:color="auto"/>
          </w:divBdr>
        </w:div>
        <w:div w:id="256598440">
          <w:marLeft w:val="0"/>
          <w:marRight w:val="0"/>
          <w:marTop w:val="0"/>
          <w:marBottom w:val="0"/>
          <w:divBdr>
            <w:top w:val="none" w:sz="0" w:space="0" w:color="auto"/>
            <w:left w:val="none" w:sz="0" w:space="0" w:color="auto"/>
            <w:bottom w:val="none" w:sz="0" w:space="0" w:color="auto"/>
            <w:right w:val="none" w:sz="0" w:space="0" w:color="auto"/>
          </w:divBdr>
        </w:div>
        <w:div w:id="312375629">
          <w:marLeft w:val="0"/>
          <w:marRight w:val="0"/>
          <w:marTop w:val="0"/>
          <w:marBottom w:val="0"/>
          <w:divBdr>
            <w:top w:val="none" w:sz="0" w:space="0" w:color="auto"/>
            <w:left w:val="none" w:sz="0" w:space="0" w:color="auto"/>
            <w:bottom w:val="none" w:sz="0" w:space="0" w:color="auto"/>
            <w:right w:val="none" w:sz="0" w:space="0" w:color="auto"/>
          </w:divBdr>
        </w:div>
        <w:div w:id="348726517">
          <w:marLeft w:val="0"/>
          <w:marRight w:val="0"/>
          <w:marTop w:val="0"/>
          <w:marBottom w:val="0"/>
          <w:divBdr>
            <w:top w:val="none" w:sz="0" w:space="0" w:color="auto"/>
            <w:left w:val="none" w:sz="0" w:space="0" w:color="auto"/>
            <w:bottom w:val="none" w:sz="0" w:space="0" w:color="auto"/>
            <w:right w:val="none" w:sz="0" w:space="0" w:color="auto"/>
          </w:divBdr>
        </w:div>
        <w:div w:id="477916819">
          <w:marLeft w:val="0"/>
          <w:marRight w:val="0"/>
          <w:marTop w:val="0"/>
          <w:marBottom w:val="0"/>
          <w:divBdr>
            <w:top w:val="none" w:sz="0" w:space="0" w:color="auto"/>
            <w:left w:val="none" w:sz="0" w:space="0" w:color="auto"/>
            <w:bottom w:val="none" w:sz="0" w:space="0" w:color="auto"/>
            <w:right w:val="none" w:sz="0" w:space="0" w:color="auto"/>
          </w:divBdr>
        </w:div>
        <w:div w:id="495731866">
          <w:marLeft w:val="0"/>
          <w:marRight w:val="0"/>
          <w:marTop w:val="0"/>
          <w:marBottom w:val="0"/>
          <w:divBdr>
            <w:top w:val="none" w:sz="0" w:space="0" w:color="auto"/>
            <w:left w:val="none" w:sz="0" w:space="0" w:color="auto"/>
            <w:bottom w:val="none" w:sz="0" w:space="0" w:color="auto"/>
            <w:right w:val="none" w:sz="0" w:space="0" w:color="auto"/>
          </w:divBdr>
        </w:div>
        <w:div w:id="503713749">
          <w:marLeft w:val="0"/>
          <w:marRight w:val="0"/>
          <w:marTop w:val="0"/>
          <w:marBottom w:val="0"/>
          <w:divBdr>
            <w:top w:val="none" w:sz="0" w:space="0" w:color="auto"/>
            <w:left w:val="none" w:sz="0" w:space="0" w:color="auto"/>
            <w:bottom w:val="none" w:sz="0" w:space="0" w:color="auto"/>
            <w:right w:val="none" w:sz="0" w:space="0" w:color="auto"/>
          </w:divBdr>
        </w:div>
        <w:div w:id="590242187">
          <w:marLeft w:val="0"/>
          <w:marRight w:val="0"/>
          <w:marTop w:val="0"/>
          <w:marBottom w:val="0"/>
          <w:divBdr>
            <w:top w:val="none" w:sz="0" w:space="0" w:color="auto"/>
            <w:left w:val="none" w:sz="0" w:space="0" w:color="auto"/>
            <w:bottom w:val="none" w:sz="0" w:space="0" w:color="auto"/>
            <w:right w:val="none" w:sz="0" w:space="0" w:color="auto"/>
          </w:divBdr>
        </w:div>
        <w:div w:id="698824533">
          <w:marLeft w:val="0"/>
          <w:marRight w:val="0"/>
          <w:marTop w:val="0"/>
          <w:marBottom w:val="0"/>
          <w:divBdr>
            <w:top w:val="none" w:sz="0" w:space="0" w:color="auto"/>
            <w:left w:val="none" w:sz="0" w:space="0" w:color="auto"/>
            <w:bottom w:val="none" w:sz="0" w:space="0" w:color="auto"/>
            <w:right w:val="none" w:sz="0" w:space="0" w:color="auto"/>
          </w:divBdr>
        </w:div>
        <w:div w:id="700977316">
          <w:marLeft w:val="0"/>
          <w:marRight w:val="0"/>
          <w:marTop w:val="0"/>
          <w:marBottom w:val="0"/>
          <w:divBdr>
            <w:top w:val="none" w:sz="0" w:space="0" w:color="auto"/>
            <w:left w:val="none" w:sz="0" w:space="0" w:color="auto"/>
            <w:bottom w:val="none" w:sz="0" w:space="0" w:color="auto"/>
            <w:right w:val="none" w:sz="0" w:space="0" w:color="auto"/>
          </w:divBdr>
        </w:div>
        <w:div w:id="706107970">
          <w:marLeft w:val="0"/>
          <w:marRight w:val="0"/>
          <w:marTop w:val="0"/>
          <w:marBottom w:val="0"/>
          <w:divBdr>
            <w:top w:val="none" w:sz="0" w:space="0" w:color="auto"/>
            <w:left w:val="none" w:sz="0" w:space="0" w:color="auto"/>
            <w:bottom w:val="none" w:sz="0" w:space="0" w:color="auto"/>
            <w:right w:val="none" w:sz="0" w:space="0" w:color="auto"/>
          </w:divBdr>
        </w:div>
        <w:div w:id="725032841">
          <w:marLeft w:val="0"/>
          <w:marRight w:val="0"/>
          <w:marTop w:val="0"/>
          <w:marBottom w:val="0"/>
          <w:divBdr>
            <w:top w:val="none" w:sz="0" w:space="0" w:color="auto"/>
            <w:left w:val="none" w:sz="0" w:space="0" w:color="auto"/>
            <w:bottom w:val="none" w:sz="0" w:space="0" w:color="auto"/>
            <w:right w:val="none" w:sz="0" w:space="0" w:color="auto"/>
          </w:divBdr>
        </w:div>
        <w:div w:id="751970071">
          <w:marLeft w:val="0"/>
          <w:marRight w:val="0"/>
          <w:marTop w:val="0"/>
          <w:marBottom w:val="0"/>
          <w:divBdr>
            <w:top w:val="none" w:sz="0" w:space="0" w:color="auto"/>
            <w:left w:val="none" w:sz="0" w:space="0" w:color="auto"/>
            <w:bottom w:val="none" w:sz="0" w:space="0" w:color="auto"/>
            <w:right w:val="none" w:sz="0" w:space="0" w:color="auto"/>
          </w:divBdr>
        </w:div>
        <w:div w:id="874660029">
          <w:marLeft w:val="0"/>
          <w:marRight w:val="0"/>
          <w:marTop w:val="0"/>
          <w:marBottom w:val="0"/>
          <w:divBdr>
            <w:top w:val="none" w:sz="0" w:space="0" w:color="auto"/>
            <w:left w:val="none" w:sz="0" w:space="0" w:color="auto"/>
            <w:bottom w:val="none" w:sz="0" w:space="0" w:color="auto"/>
            <w:right w:val="none" w:sz="0" w:space="0" w:color="auto"/>
          </w:divBdr>
        </w:div>
        <w:div w:id="880240093">
          <w:marLeft w:val="0"/>
          <w:marRight w:val="0"/>
          <w:marTop w:val="0"/>
          <w:marBottom w:val="0"/>
          <w:divBdr>
            <w:top w:val="none" w:sz="0" w:space="0" w:color="auto"/>
            <w:left w:val="none" w:sz="0" w:space="0" w:color="auto"/>
            <w:bottom w:val="none" w:sz="0" w:space="0" w:color="auto"/>
            <w:right w:val="none" w:sz="0" w:space="0" w:color="auto"/>
          </w:divBdr>
        </w:div>
        <w:div w:id="886187433">
          <w:marLeft w:val="0"/>
          <w:marRight w:val="0"/>
          <w:marTop w:val="0"/>
          <w:marBottom w:val="0"/>
          <w:divBdr>
            <w:top w:val="none" w:sz="0" w:space="0" w:color="auto"/>
            <w:left w:val="none" w:sz="0" w:space="0" w:color="auto"/>
            <w:bottom w:val="none" w:sz="0" w:space="0" w:color="auto"/>
            <w:right w:val="none" w:sz="0" w:space="0" w:color="auto"/>
          </w:divBdr>
        </w:div>
        <w:div w:id="1004623205">
          <w:marLeft w:val="0"/>
          <w:marRight w:val="0"/>
          <w:marTop w:val="0"/>
          <w:marBottom w:val="0"/>
          <w:divBdr>
            <w:top w:val="none" w:sz="0" w:space="0" w:color="auto"/>
            <w:left w:val="none" w:sz="0" w:space="0" w:color="auto"/>
            <w:bottom w:val="none" w:sz="0" w:space="0" w:color="auto"/>
            <w:right w:val="none" w:sz="0" w:space="0" w:color="auto"/>
          </w:divBdr>
        </w:div>
        <w:div w:id="1067610229">
          <w:marLeft w:val="0"/>
          <w:marRight w:val="0"/>
          <w:marTop w:val="0"/>
          <w:marBottom w:val="0"/>
          <w:divBdr>
            <w:top w:val="none" w:sz="0" w:space="0" w:color="auto"/>
            <w:left w:val="none" w:sz="0" w:space="0" w:color="auto"/>
            <w:bottom w:val="none" w:sz="0" w:space="0" w:color="auto"/>
            <w:right w:val="none" w:sz="0" w:space="0" w:color="auto"/>
          </w:divBdr>
        </w:div>
        <w:div w:id="1071123048">
          <w:marLeft w:val="0"/>
          <w:marRight w:val="0"/>
          <w:marTop w:val="0"/>
          <w:marBottom w:val="0"/>
          <w:divBdr>
            <w:top w:val="none" w:sz="0" w:space="0" w:color="auto"/>
            <w:left w:val="none" w:sz="0" w:space="0" w:color="auto"/>
            <w:bottom w:val="none" w:sz="0" w:space="0" w:color="auto"/>
            <w:right w:val="none" w:sz="0" w:space="0" w:color="auto"/>
          </w:divBdr>
        </w:div>
        <w:div w:id="1087194296">
          <w:marLeft w:val="0"/>
          <w:marRight w:val="0"/>
          <w:marTop w:val="0"/>
          <w:marBottom w:val="0"/>
          <w:divBdr>
            <w:top w:val="none" w:sz="0" w:space="0" w:color="auto"/>
            <w:left w:val="none" w:sz="0" w:space="0" w:color="auto"/>
            <w:bottom w:val="none" w:sz="0" w:space="0" w:color="auto"/>
            <w:right w:val="none" w:sz="0" w:space="0" w:color="auto"/>
          </w:divBdr>
        </w:div>
        <w:div w:id="1165242362">
          <w:marLeft w:val="0"/>
          <w:marRight w:val="0"/>
          <w:marTop w:val="0"/>
          <w:marBottom w:val="0"/>
          <w:divBdr>
            <w:top w:val="none" w:sz="0" w:space="0" w:color="auto"/>
            <w:left w:val="none" w:sz="0" w:space="0" w:color="auto"/>
            <w:bottom w:val="none" w:sz="0" w:space="0" w:color="auto"/>
            <w:right w:val="none" w:sz="0" w:space="0" w:color="auto"/>
          </w:divBdr>
        </w:div>
        <w:div w:id="1255018179">
          <w:marLeft w:val="0"/>
          <w:marRight w:val="0"/>
          <w:marTop w:val="0"/>
          <w:marBottom w:val="0"/>
          <w:divBdr>
            <w:top w:val="none" w:sz="0" w:space="0" w:color="auto"/>
            <w:left w:val="none" w:sz="0" w:space="0" w:color="auto"/>
            <w:bottom w:val="none" w:sz="0" w:space="0" w:color="auto"/>
            <w:right w:val="none" w:sz="0" w:space="0" w:color="auto"/>
          </w:divBdr>
        </w:div>
        <w:div w:id="1314601326">
          <w:marLeft w:val="0"/>
          <w:marRight w:val="0"/>
          <w:marTop w:val="0"/>
          <w:marBottom w:val="0"/>
          <w:divBdr>
            <w:top w:val="none" w:sz="0" w:space="0" w:color="auto"/>
            <w:left w:val="none" w:sz="0" w:space="0" w:color="auto"/>
            <w:bottom w:val="none" w:sz="0" w:space="0" w:color="auto"/>
            <w:right w:val="none" w:sz="0" w:space="0" w:color="auto"/>
          </w:divBdr>
        </w:div>
        <w:div w:id="1400442152">
          <w:marLeft w:val="0"/>
          <w:marRight w:val="0"/>
          <w:marTop w:val="0"/>
          <w:marBottom w:val="0"/>
          <w:divBdr>
            <w:top w:val="none" w:sz="0" w:space="0" w:color="auto"/>
            <w:left w:val="none" w:sz="0" w:space="0" w:color="auto"/>
            <w:bottom w:val="none" w:sz="0" w:space="0" w:color="auto"/>
            <w:right w:val="none" w:sz="0" w:space="0" w:color="auto"/>
          </w:divBdr>
        </w:div>
        <w:div w:id="1480263368">
          <w:marLeft w:val="0"/>
          <w:marRight w:val="0"/>
          <w:marTop w:val="0"/>
          <w:marBottom w:val="0"/>
          <w:divBdr>
            <w:top w:val="none" w:sz="0" w:space="0" w:color="auto"/>
            <w:left w:val="none" w:sz="0" w:space="0" w:color="auto"/>
            <w:bottom w:val="none" w:sz="0" w:space="0" w:color="auto"/>
            <w:right w:val="none" w:sz="0" w:space="0" w:color="auto"/>
          </w:divBdr>
        </w:div>
        <w:div w:id="1481969223">
          <w:marLeft w:val="0"/>
          <w:marRight w:val="0"/>
          <w:marTop w:val="0"/>
          <w:marBottom w:val="0"/>
          <w:divBdr>
            <w:top w:val="none" w:sz="0" w:space="0" w:color="auto"/>
            <w:left w:val="none" w:sz="0" w:space="0" w:color="auto"/>
            <w:bottom w:val="none" w:sz="0" w:space="0" w:color="auto"/>
            <w:right w:val="none" w:sz="0" w:space="0" w:color="auto"/>
          </w:divBdr>
        </w:div>
        <w:div w:id="1486703379">
          <w:marLeft w:val="0"/>
          <w:marRight w:val="0"/>
          <w:marTop w:val="0"/>
          <w:marBottom w:val="0"/>
          <w:divBdr>
            <w:top w:val="none" w:sz="0" w:space="0" w:color="auto"/>
            <w:left w:val="none" w:sz="0" w:space="0" w:color="auto"/>
            <w:bottom w:val="none" w:sz="0" w:space="0" w:color="auto"/>
            <w:right w:val="none" w:sz="0" w:space="0" w:color="auto"/>
          </w:divBdr>
        </w:div>
        <w:div w:id="1507355718">
          <w:marLeft w:val="0"/>
          <w:marRight w:val="0"/>
          <w:marTop w:val="0"/>
          <w:marBottom w:val="0"/>
          <w:divBdr>
            <w:top w:val="none" w:sz="0" w:space="0" w:color="auto"/>
            <w:left w:val="none" w:sz="0" w:space="0" w:color="auto"/>
            <w:bottom w:val="none" w:sz="0" w:space="0" w:color="auto"/>
            <w:right w:val="none" w:sz="0" w:space="0" w:color="auto"/>
          </w:divBdr>
        </w:div>
        <w:div w:id="1726954807">
          <w:marLeft w:val="0"/>
          <w:marRight w:val="0"/>
          <w:marTop w:val="0"/>
          <w:marBottom w:val="0"/>
          <w:divBdr>
            <w:top w:val="none" w:sz="0" w:space="0" w:color="auto"/>
            <w:left w:val="none" w:sz="0" w:space="0" w:color="auto"/>
            <w:bottom w:val="none" w:sz="0" w:space="0" w:color="auto"/>
            <w:right w:val="none" w:sz="0" w:space="0" w:color="auto"/>
          </w:divBdr>
        </w:div>
        <w:div w:id="1776560538">
          <w:marLeft w:val="0"/>
          <w:marRight w:val="0"/>
          <w:marTop w:val="0"/>
          <w:marBottom w:val="0"/>
          <w:divBdr>
            <w:top w:val="none" w:sz="0" w:space="0" w:color="auto"/>
            <w:left w:val="none" w:sz="0" w:space="0" w:color="auto"/>
            <w:bottom w:val="none" w:sz="0" w:space="0" w:color="auto"/>
            <w:right w:val="none" w:sz="0" w:space="0" w:color="auto"/>
          </w:divBdr>
        </w:div>
        <w:div w:id="1781873187">
          <w:marLeft w:val="0"/>
          <w:marRight w:val="0"/>
          <w:marTop w:val="0"/>
          <w:marBottom w:val="0"/>
          <w:divBdr>
            <w:top w:val="none" w:sz="0" w:space="0" w:color="auto"/>
            <w:left w:val="none" w:sz="0" w:space="0" w:color="auto"/>
            <w:bottom w:val="none" w:sz="0" w:space="0" w:color="auto"/>
            <w:right w:val="none" w:sz="0" w:space="0" w:color="auto"/>
          </w:divBdr>
        </w:div>
        <w:div w:id="1819296534">
          <w:marLeft w:val="0"/>
          <w:marRight w:val="0"/>
          <w:marTop w:val="0"/>
          <w:marBottom w:val="0"/>
          <w:divBdr>
            <w:top w:val="none" w:sz="0" w:space="0" w:color="auto"/>
            <w:left w:val="none" w:sz="0" w:space="0" w:color="auto"/>
            <w:bottom w:val="none" w:sz="0" w:space="0" w:color="auto"/>
            <w:right w:val="none" w:sz="0" w:space="0" w:color="auto"/>
          </w:divBdr>
        </w:div>
        <w:div w:id="1840149853">
          <w:marLeft w:val="0"/>
          <w:marRight w:val="0"/>
          <w:marTop w:val="0"/>
          <w:marBottom w:val="0"/>
          <w:divBdr>
            <w:top w:val="none" w:sz="0" w:space="0" w:color="auto"/>
            <w:left w:val="none" w:sz="0" w:space="0" w:color="auto"/>
            <w:bottom w:val="none" w:sz="0" w:space="0" w:color="auto"/>
            <w:right w:val="none" w:sz="0" w:space="0" w:color="auto"/>
          </w:divBdr>
        </w:div>
        <w:div w:id="1876850425">
          <w:marLeft w:val="0"/>
          <w:marRight w:val="0"/>
          <w:marTop w:val="0"/>
          <w:marBottom w:val="0"/>
          <w:divBdr>
            <w:top w:val="none" w:sz="0" w:space="0" w:color="auto"/>
            <w:left w:val="none" w:sz="0" w:space="0" w:color="auto"/>
            <w:bottom w:val="none" w:sz="0" w:space="0" w:color="auto"/>
            <w:right w:val="none" w:sz="0" w:space="0" w:color="auto"/>
          </w:divBdr>
        </w:div>
        <w:div w:id="1881166247">
          <w:marLeft w:val="0"/>
          <w:marRight w:val="0"/>
          <w:marTop w:val="0"/>
          <w:marBottom w:val="0"/>
          <w:divBdr>
            <w:top w:val="none" w:sz="0" w:space="0" w:color="auto"/>
            <w:left w:val="none" w:sz="0" w:space="0" w:color="auto"/>
            <w:bottom w:val="none" w:sz="0" w:space="0" w:color="auto"/>
            <w:right w:val="none" w:sz="0" w:space="0" w:color="auto"/>
          </w:divBdr>
        </w:div>
        <w:div w:id="1926838986">
          <w:marLeft w:val="0"/>
          <w:marRight w:val="0"/>
          <w:marTop w:val="0"/>
          <w:marBottom w:val="0"/>
          <w:divBdr>
            <w:top w:val="none" w:sz="0" w:space="0" w:color="auto"/>
            <w:left w:val="none" w:sz="0" w:space="0" w:color="auto"/>
            <w:bottom w:val="none" w:sz="0" w:space="0" w:color="auto"/>
            <w:right w:val="none" w:sz="0" w:space="0" w:color="auto"/>
          </w:divBdr>
        </w:div>
        <w:div w:id="1951744709">
          <w:marLeft w:val="0"/>
          <w:marRight w:val="0"/>
          <w:marTop w:val="0"/>
          <w:marBottom w:val="0"/>
          <w:divBdr>
            <w:top w:val="none" w:sz="0" w:space="0" w:color="auto"/>
            <w:left w:val="none" w:sz="0" w:space="0" w:color="auto"/>
            <w:bottom w:val="none" w:sz="0" w:space="0" w:color="auto"/>
            <w:right w:val="none" w:sz="0" w:space="0" w:color="auto"/>
          </w:divBdr>
        </w:div>
        <w:div w:id="2052536621">
          <w:marLeft w:val="0"/>
          <w:marRight w:val="0"/>
          <w:marTop w:val="0"/>
          <w:marBottom w:val="0"/>
          <w:divBdr>
            <w:top w:val="none" w:sz="0" w:space="0" w:color="auto"/>
            <w:left w:val="none" w:sz="0" w:space="0" w:color="auto"/>
            <w:bottom w:val="none" w:sz="0" w:space="0" w:color="auto"/>
            <w:right w:val="none" w:sz="0" w:space="0" w:color="auto"/>
          </w:divBdr>
        </w:div>
      </w:divsChild>
    </w:div>
    <w:div w:id="1203321022">
      <w:bodyDiv w:val="1"/>
      <w:marLeft w:val="0"/>
      <w:marRight w:val="0"/>
      <w:marTop w:val="0"/>
      <w:marBottom w:val="0"/>
      <w:divBdr>
        <w:top w:val="none" w:sz="0" w:space="0" w:color="auto"/>
        <w:left w:val="none" w:sz="0" w:space="0" w:color="auto"/>
        <w:bottom w:val="none" w:sz="0" w:space="0" w:color="auto"/>
        <w:right w:val="none" w:sz="0" w:space="0" w:color="auto"/>
      </w:divBdr>
    </w:div>
    <w:div w:id="1204755220">
      <w:bodyDiv w:val="1"/>
      <w:marLeft w:val="0"/>
      <w:marRight w:val="0"/>
      <w:marTop w:val="0"/>
      <w:marBottom w:val="0"/>
      <w:divBdr>
        <w:top w:val="none" w:sz="0" w:space="0" w:color="auto"/>
        <w:left w:val="none" w:sz="0" w:space="0" w:color="auto"/>
        <w:bottom w:val="none" w:sz="0" w:space="0" w:color="auto"/>
        <w:right w:val="none" w:sz="0" w:space="0" w:color="auto"/>
      </w:divBdr>
    </w:div>
    <w:div w:id="1248491649">
      <w:bodyDiv w:val="1"/>
      <w:marLeft w:val="0"/>
      <w:marRight w:val="0"/>
      <w:marTop w:val="0"/>
      <w:marBottom w:val="0"/>
      <w:divBdr>
        <w:top w:val="none" w:sz="0" w:space="0" w:color="auto"/>
        <w:left w:val="none" w:sz="0" w:space="0" w:color="auto"/>
        <w:bottom w:val="none" w:sz="0" w:space="0" w:color="auto"/>
        <w:right w:val="none" w:sz="0" w:space="0" w:color="auto"/>
      </w:divBdr>
    </w:div>
    <w:div w:id="1307541398">
      <w:bodyDiv w:val="1"/>
      <w:marLeft w:val="0"/>
      <w:marRight w:val="0"/>
      <w:marTop w:val="0"/>
      <w:marBottom w:val="0"/>
      <w:divBdr>
        <w:top w:val="none" w:sz="0" w:space="0" w:color="auto"/>
        <w:left w:val="none" w:sz="0" w:space="0" w:color="auto"/>
        <w:bottom w:val="none" w:sz="0" w:space="0" w:color="auto"/>
        <w:right w:val="none" w:sz="0" w:space="0" w:color="auto"/>
      </w:divBdr>
    </w:div>
    <w:div w:id="1473909164">
      <w:bodyDiv w:val="1"/>
      <w:marLeft w:val="0"/>
      <w:marRight w:val="0"/>
      <w:marTop w:val="0"/>
      <w:marBottom w:val="0"/>
      <w:divBdr>
        <w:top w:val="none" w:sz="0" w:space="0" w:color="auto"/>
        <w:left w:val="none" w:sz="0" w:space="0" w:color="auto"/>
        <w:bottom w:val="none" w:sz="0" w:space="0" w:color="auto"/>
        <w:right w:val="none" w:sz="0" w:space="0" w:color="auto"/>
      </w:divBdr>
    </w:div>
    <w:div w:id="1539121348">
      <w:bodyDiv w:val="1"/>
      <w:marLeft w:val="0"/>
      <w:marRight w:val="0"/>
      <w:marTop w:val="0"/>
      <w:marBottom w:val="0"/>
      <w:divBdr>
        <w:top w:val="none" w:sz="0" w:space="0" w:color="auto"/>
        <w:left w:val="none" w:sz="0" w:space="0" w:color="auto"/>
        <w:bottom w:val="none" w:sz="0" w:space="0" w:color="auto"/>
        <w:right w:val="none" w:sz="0" w:space="0" w:color="auto"/>
      </w:divBdr>
    </w:div>
    <w:div w:id="1546672257">
      <w:bodyDiv w:val="1"/>
      <w:marLeft w:val="0"/>
      <w:marRight w:val="0"/>
      <w:marTop w:val="0"/>
      <w:marBottom w:val="0"/>
      <w:divBdr>
        <w:top w:val="none" w:sz="0" w:space="0" w:color="auto"/>
        <w:left w:val="none" w:sz="0" w:space="0" w:color="auto"/>
        <w:bottom w:val="none" w:sz="0" w:space="0" w:color="auto"/>
        <w:right w:val="none" w:sz="0" w:space="0" w:color="auto"/>
      </w:divBdr>
    </w:div>
    <w:div w:id="2008970723">
      <w:bodyDiv w:val="1"/>
      <w:marLeft w:val="0"/>
      <w:marRight w:val="0"/>
      <w:marTop w:val="0"/>
      <w:marBottom w:val="0"/>
      <w:divBdr>
        <w:top w:val="none" w:sz="0" w:space="0" w:color="auto"/>
        <w:left w:val="none" w:sz="0" w:space="0" w:color="auto"/>
        <w:bottom w:val="none" w:sz="0" w:space="0" w:color="auto"/>
        <w:right w:val="none" w:sz="0" w:space="0" w:color="auto"/>
      </w:divBdr>
    </w:div>
    <w:div w:id="2146467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gov.lv/lv/iestades-kontak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va.gov.lv/lv/darba-vietas-pielagosa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va.gov.lv/lv/nodarbinatibas-atbalsta-centrs-personam-ar-invaliditati" TargetMode="External"/><Relationship Id="rId4" Type="http://schemas.openxmlformats.org/officeDocument/2006/relationships/webSettings" Target="webSettings.xml"/><Relationship Id="rId9" Type="http://schemas.openxmlformats.org/officeDocument/2006/relationships/hyperlink" Target="https://www.nva.gov.lv/lv/darba-vietas-pielagos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1</Pages>
  <Words>1477</Words>
  <Characters>842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Nodarbinātības valsts aģentūra (NVA) ir gatava sniegt atbalstu AS "Ventspils zivju konservu kombināts" darbiniekiem</vt:lpstr>
      <vt:lpstr>Nodarbinātības valsts aģentūra (NVA) ir gatava sniegt atbalstu AS "Ventspils zivju konservu kombināts" darbiniekiem</vt:lpstr>
    </vt:vector>
  </TitlesOfParts>
  <Company/>
  <LinksUpToDate>false</LinksUpToDate>
  <CharactersWithSpaces>2315</CharactersWithSpaces>
  <SharedDoc>false</SharedDoc>
  <HLinks>
    <vt:vector size="24" baseType="variant">
      <vt:variant>
        <vt:i4>8061029</vt:i4>
      </vt:variant>
      <vt:variant>
        <vt:i4>9</vt:i4>
      </vt:variant>
      <vt:variant>
        <vt:i4>0</vt:i4>
      </vt:variant>
      <vt:variant>
        <vt:i4>5</vt:i4>
      </vt:variant>
      <vt:variant>
        <vt:lpwstr>https://www.nva.gov.lv/lv/filiales</vt:lpwstr>
      </vt:variant>
      <vt:variant>
        <vt:lpwstr/>
      </vt:variant>
      <vt:variant>
        <vt:i4>4390925</vt:i4>
      </vt:variant>
      <vt:variant>
        <vt:i4>6</vt:i4>
      </vt:variant>
      <vt:variant>
        <vt:i4>0</vt:i4>
      </vt:variant>
      <vt:variant>
        <vt:i4>5</vt:i4>
      </vt:variant>
      <vt:variant>
        <vt:lpwstr>https://www.nva.gov.lv/lv/algu-subsidiju-atbalsta-pasakums-darba-devejiem</vt:lpwstr>
      </vt:variant>
      <vt:variant>
        <vt:lpwstr/>
      </vt:variant>
      <vt:variant>
        <vt:i4>4390925</vt:i4>
      </vt:variant>
      <vt:variant>
        <vt:i4>3</vt:i4>
      </vt:variant>
      <vt:variant>
        <vt:i4>0</vt:i4>
      </vt:variant>
      <vt:variant>
        <vt:i4>5</vt:i4>
      </vt:variant>
      <vt:variant>
        <vt:lpwstr>https://www.nva.gov.lv/lv/algu-subsidiju-atbalsta-pasakums-darba-devejiem</vt:lpwstr>
      </vt:variant>
      <vt:variant>
        <vt:lpwstr/>
      </vt:variant>
      <vt:variant>
        <vt:i4>3604600</vt:i4>
      </vt:variant>
      <vt:variant>
        <vt:i4>0</vt:i4>
      </vt:variant>
      <vt:variant>
        <vt:i4>0</vt:i4>
      </vt:variant>
      <vt:variant>
        <vt:i4>5</vt:i4>
      </vt:variant>
      <vt:variant>
        <vt:lpwstr>https://www.nva.gov.lv/lv/registret-vakanci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Nodarbinātības valsts aģentūra (NVA) ir gatava sniegt atbalstu AS "Ventspils zivju konservu kombināts" darbiniekiem</dc:title>
  <dc:subject/>
  <dc:creator>Dagnija</dc:creator>
  <cp:keywords/>
  <cp:lastModifiedBy>Dainis Jukonis</cp:lastModifiedBy>
  <cp:revision>24</cp:revision>
  <cp:lastPrinted>2017-07-24T05:59:00Z</cp:lastPrinted>
  <dcterms:created xsi:type="dcterms:W3CDTF">2024-01-22T11:45:00Z</dcterms:created>
  <dcterms:modified xsi:type="dcterms:W3CDTF">2026-02-18T07:49:00Z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