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D990" w14:textId="25183FD5" w:rsidR="00E87B32" w:rsidRDefault="00656328" w:rsidP="00E87B32">
      <w:pPr>
        <w:ind w:firstLine="720"/>
        <w:jc w:val="right"/>
        <w:rPr>
          <w:bCs/>
          <w:sz w:val="22"/>
          <w:szCs w:val="22"/>
        </w:rPr>
      </w:pPr>
      <w:r>
        <w:rPr>
          <w:bCs/>
          <w:sz w:val="22"/>
          <w:szCs w:val="22"/>
        </w:rPr>
        <w:t xml:space="preserve"> </w:t>
      </w:r>
      <w:r w:rsidR="000311D5" w:rsidRPr="00064422">
        <w:rPr>
          <w:bCs/>
          <w:sz w:val="22"/>
          <w:szCs w:val="22"/>
        </w:rPr>
        <w:t>KONSOLIDĒTĀ REDAKCIJA</w:t>
      </w:r>
    </w:p>
    <w:p w14:paraId="1F26B7A6" w14:textId="77777777" w:rsidR="00C97B50" w:rsidRPr="00C97B50" w:rsidRDefault="00C97B50" w:rsidP="00E87B32">
      <w:pPr>
        <w:ind w:firstLine="720"/>
        <w:jc w:val="right"/>
        <w:rPr>
          <w:bCs/>
          <w:i/>
          <w:iCs/>
          <w:sz w:val="22"/>
          <w:szCs w:val="22"/>
        </w:rPr>
      </w:pPr>
      <w:r w:rsidRPr="00C97B50">
        <w:rPr>
          <w:bCs/>
          <w:i/>
          <w:iCs/>
          <w:sz w:val="22"/>
          <w:szCs w:val="22"/>
        </w:rPr>
        <w:t>Grozījumi:</w:t>
      </w:r>
    </w:p>
    <w:p w14:paraId="0D6FBEE4" w14:textId="34273244" w:rsidR="00C97B50" w:rsidRPr="00C97B50" w:rsidRDefault="00C97B50" w:rsidP="00E87B32">
      <w:pPr>
        <w:ind w:firstLine="720"/>
        <w:jc w:val="right"/>
        <w:rPr>
          <w:bCs/>
          <w:i/>
          <w:iCs/>
          <w:sz w:val="22"/>
          <w:szCs w:val="22"/>
        </w:rPr>
      </w:pPr>
      <w:r w:rsidRPr="00C97B50">
        <w:rPr>
          <w:bCs/>
          <w:i/>
          <w:iCs/>
          <w:sz w:val="22"/>
          <w:szCs w:val="22"/>
        </w:rPr>
        <w:t xml:space="preserve"> 07.07.2022. nolikums Nr.5</w:t>
      </w:r>
    </w:p>
    <w:p w14:paraId="7CCBD936" w14:textId="726514DD" w:rsidR="000311D5" w:rsidRDefault="005B4BB6" w:rsidP="004F7CCE">
      <w:pPr>
        <w:ind w:firstLine="720"/>
        <w:jc w:val="right"/>
        <w:rPr>
          <w:bCs/>
          <w:i/>
          <w:iCs/>
          <w:sz w:val="22"/>
          <w:szCs w:val="22"/>
        </w:rPr>
      </w:pPr>
      <w:r>
        <w:rPr>
          <w:bCs/>
          <w:i/>
          <w:iCs/>
          <w:sz w:val="22"/>
          <w:szCs w:val="22"/>
        </w:rPr>
        <w:t>17</w:t>
      </w:r>
      <w:r w:rsidR="00C97B50" w:rsidRPr="00C97B50">
        <w:rPr>
          <w:bCs/>
          <w:i/>
          <w:iCs/>
          <w:sz w:val="22"/>
          <w:szCs w:val="22"/>
        </w:rPr>
        <w:t>.</w:t>
      </w:r>
      <w:r>
        <w:rPr>
          <w:bCs/>
          <w:i/>
          <w:iCs/>
          <w:sz w:val="22"/>
          <w:szCs w:val="22"/>
        </w:rPr>
        <w:t>11</w:t>
      </w:r>
      <w:r w:rsidR="00C97B50" w:rsidRPr="00C97B50">
        <w:rPr>
          <w:bCs/>
          <w:i/>
          <w:iCs/>
          <w:sz w:val="22"/>
          <w:szCs w:val="22"/>
        </w:rPr>
        <w:t>.2022. nolikums Nr.</w:t>
      </w:r>
      <w:r w:rsidR="00A5631A">
        <w:rPr>
          <w:bCs/>
          <w:i/>
          <w:iCs/>
          <w:sz w:val="22"/>
          <w:szCs w:val="22"/>
        </w:rPr>
        <w:t>9</w:t>
      </w:r>
    </w:p>
    <w:p w14:paraId="77A7E48A" w14:textId="2EB6413D" w:rsidR="00D173A2" w:rsidRDefault="00E32779" w:rsidP="004F7CCE">
      <w:pPr>
        <w:ind w:firstLine="720"/>
        <w:jc w:val="right"/>
        <w:rPr>
          <w:bCs/>
          <w:i/>
          <w:iCs/>
          <w:sz w:val="22"/>
          <w:szCs w:val="22"/>
        </w:rPr>
      </w:pPr>
      <w:r>
        <w:rPr>
          <w:bCs/>
          <w:i/>
          <w:iCs/>
          <w:sz w:val="22"/>
          <w:szCs w:val="22"/>
        </w:rPr>
        <w:t>28</w:t>
      </w:r>
      <w:r w:rsidR="00D173A2" w:rsidRPr="00980825">
        <w:rPr>
          <w:bCs/>
          <w:i/>
          <w:iCs/>
          <w:sz w:val="22"/>
          <w:szCs w:val="22"/>
        </w:rPr>
        <w:t>.</w:t>
      </w:r>
      <w:r>
        <w:rPr>
          <w:bCs/>
          <w:i/>
          <w:iCs/>
          <w:sz w:val="22"/>
          <w:szCs w:val="22"/>
        </w:rPr>
        <w:t>03</w:t>
      </w:r>
      <w:r w:rsidR="00D173A2" w:rsidRPr="00980825">
        <w:rPr>
          <w:bCs/>
          <w:i/>
          <w:iCs/>
          <w:sz w:val="22"/>
          <w:szCs w:val="22"/>
        </w:rPr>
        <w:t>.2024. nolikums Nr.</w:t>
      </w:r>
      <w:r>
        <w:rPr>
          <w:bCs/>
          <w:i/>
          <w:iCs/>
          <w:sz w:val="22"/>
          <w:szCs w:val="22"/>
        </w:rPr>
        <w:t>1</w:t>
      </w:r>
      <w:r w:rsidR="00D173A2">
        <w:rPr>
          <w:bCs/>
          <w:i/>
          <w:iCs/>
          <w:sz w:val="22"/>
          <w:szCs w:val="22"/>
        </w:rPr>
        <w:t xml:space="preserve"> </w:t>
      </w:r>
    </w:p>
    <w:p w14:paraId="703EB61F" w14:textId="7CB4581E" w:rsidR="001C2E0D" w:rsidRDefault="00C5039E" w:rsidP="004F7CCE">
      <w:pPr>
        <w:ind w:firstLine="720"/>
        <w:jc w:val="right"/>
        <w:rPr>
          <w:bCs/>
          <w:i/>
          <w:iCs/>
          <w:sz w:val="22"/>
          <w:szCs w:val="22"/>
        </w:rPr>
      </w:pPr>
      <w:r>
        <w:rPr>
          <w:bCs/>
          <w:i/>
          <w:iCs/>
          <w:sz w:val="22"/>
          <w:szCs w:val="22"/>
        </w:rPr>
        <w:t>31</w:t>
      </w:r>
      <w:r w:rsidR="001C2E0D">
        <w:rPr>
          <w:bCs/>
          <w:i/>
          <w:iCs/>
          <w:sz w:val="22"/>
          <w:szCs w:val="22"/>
        </w:rPr>
        <w:t>.</w:t>
      </w:r>
      <w:r>
        <w:rPr>
          <w:bCs/>
          <w:i/>
          <w:iCs/>
          <w:sz w:val="22"/>
          <w:szCs w:val="22"/>
        </w:rPr>
        <w:t>10</w:t>
      </w:r>
      <w:r w:rsidR="001C2E0D">
        <w:rPr>
          <w:bCs/>
          <w:i/>
          <w:iCs/>
          <w:sz w:val="22"/>
          <w:szCs w:val="22"/>
        </w:rPr>
        <w:t>.2024. nolikums Nr.</w:t>
      </w:r>
      <w:r>
        <w:rPr>
          <w:bCs/>
          <w:i/>
          <w:iCs/>
          <w:sz w:val="22"/>
          <w:szCs w:val="22"/>
        </w:rPr>
        <w:t>9</w:t>
      </w:r>
    </w:p>
    <w:p w14:paraId="4177BF5D" w14:textId="7F39B326" w:rsidR="00C5039E" w:rsidRPr="004F7CCE" w:rsidRDefault="00C07D1B" w:rsidP="004F7CCE">
      <w:pPr>
        <w:ind w:firstLine="720"/>
        <w:jc w:val="right"/>
        <w:rPr>
          <w:bCs/>
          <w:i/>
          <w:iCs/>
          <w:sz w:val="22"/>
          <w:szCs w:val="22"/>
        </w:rPr>
      </w:pPr>
      <w:r>
        <w:rPr>
          <w:bCs/>
          <w:i/>
          <w:iCs/>
          <w:sz w:val="22"/>
          <w:szCs w:val="22"/>
        </w:rPr>
        <w:t>12.05</w:t>
      </w:r>
      <w:r w:rsidR="00C5039E">
        <w:rPr>
          <w:bCs/>
          <w:i/>
          <w:iCs/>
          <w:sz w:val="22"/>
          <w:szCs w:val="22"/>
        </w:rPr>
        <w:t>.2026. nolikums Nr.</w:t>
      </w:r>
      <w:r>
        <w:rPr>
          <w:bCs/>
          <w:i/>
          <w:iCs/>
          <w:sz w:val="22"/>
          <w:szCs w:val="22"/>
        </w:rPr>
        <w:t>4</w:t>
      </w:r>
    </w:p>
    <w:p w14:paraId="067F5522" w14:textId="3884DED5" w:rsidR="00812210" w:rsidRPr="00D31D7F" w:rsidRDefault="000311D5" w:rsidP="000311D5">
      <w:pPr>
        <w:ind w:firstLine="720"/>
        <w:rPr>
          <w:b/>
          <w:sz w:val="22"/>
          <w:szCs w:val="22"/>
        </w:rPr>
      </w:pPr>
      <w:r>
        <w:rPr>
          <w:b/>
          <w:sz w:val="22"/>
          <w:szCs w:val="22"/>
        </w:rPr>
        <w:t xml:space="preserve">                                                             </w:t>
      </w:r>
      <w:r w:rsidR="00787E38" w:rsidRPr="00D31D7F">
        <w:rPr>
          <w:b/>
          <w:sz w:val="22"/>
          <w:szCs w:val="22"/>
        </w:rPr>
        <w:t>NOLIKUM</w:t>
      </w:r>
      <w:r w:rsidR="00110305" w:rsidRPr="00D31D7F">
        <w:rPr>
          <w:b/>
          <w:sz w:val="22"/>
          <w:szCs w:val="22"/>
        </w:rPr>
        <w:t>S</w:t>
      </w:r>
    </w:p>
    <w:p w14:paraId="5DF1A81B" w14:textId="77777777" w:rsidR="0027711D" w:rsidRDefault="0027711D" w:rsidP="00BD57FF">
      <w:pPr>
        <w:jc w:val="center"/>
        <w:rPr>
          <w:sz w:val="22"/>
          <w:szCs w:val="22"/>
        </w:rPr>
      </w:pPr>
    </w:p>
    <w:tbl>
      <w:tblPr>
        <w:tblW w:w="0" w:type="auto"/>
        <w:tblLook w:val="01E0" w:firstRow="1" w:lastRow="1" w:firstColumn="1" w:lastColumn="1" w:noHBand="0" w:noVBand="0"/>
      </w:tblPr>
      <w:tblGrid>
        <w:gridCol w:w="3094"/>
        <w:gridCol w:w="3094"/>
        <w:gridCol w:w="3094"/>
      </w:tblGrid>
      <w:tr w:rsidR="00C81F21" w:rsidRPr="00BB15D6" w14:paraId="4BF50E09" w14:textId="77777777" w:rsidTr="00524DF5">
        <w:tc>
          <w:tcPr>
            <w:tcW w:w="3094" w:type="dxa"/>
          </w:tcPr>
          <w:p w14:paraId="1ACAFAD6" w14:textId="176C4AC0" w:rsidR="00C81F21" w:rsidRPr="00BB15D6" w:rsidRDefault="00C53BD8" w:rsidP="00524DF5">
            <w:pPr>
              <w:tabs>
                <w:tab w:val="left" w:pos="0"/>
              </w:tabs>
              <w:rPr>
                <w:sz w:val="22"/>
                <w:szCs w:val="22"/>
              </w:rPr>
            </w:pPr>
            <w:r w:rsidRPr="00BB15D6">
              <w:rPr>
                <w:sz w:val="22"/>
                <w:szCs w:val="22"/>
              </w:rPr>
              <w:t>20</w:t>
            </w:r>
            <w:r w:rsidR="00F71AA8" w:rsidRPr="00BB15D6">
              <w:rPr>
                <w:sz w:val="22"/>
                <w:szCs w:val="22"/>
              </w:rPr>
              <w:t>2</w:t>
            </w:r>
            <w:r w:rsidR="00876D1C" w:rsidRPr="00BB15D6">
              <w:rPr>
                <w:sz w:val="22"/>
                <w:szCs w:val="22"/>
              </w:rPr>
              <w:t>1</w:t>
            </w:r>
            <w:r w:rsidR="00C81F21" w:rsidRPr="00BB15D6">
              <w:rPr>
                <w:sz w:val="22"/>
                <w:szCs w:val="22"/>
              </w:rPr>
              <w:t xml:space="preserve">.gada </w:t>
            </w:r>
            <w:r w:rsidR="00E72554">
              <w:rPr>
                <w:sz w:val="22"/>
                <w:szCs w:val="22"/>
              </w:rPr>
              <w:t>14.oktobrī</w:t>
            </w:r>
          </w:p>
        </w:tc>
        <w:tc>
          <w:tcPr>
            <w:tcW w:w="3094" w:type="dxa"/>
          </w:tcPr>
          <w:p w14:paraId="7805B436" w14:textId="77777777" w:rsidR="00C81F21" w:rsidRPr="00BB15D6" w:rsidRDefault="00C81F21" w:rsidP="00524DF5">
            <w:pPr>
              <w:tabs>
                <w:tab w:val="left" w:pos="0"/>
              </w:tabs>
              <w:jc w:val="center"/>
              <w:rPr>
                <w:sz w:val="22"/>
                <w:szCs w:val="22"/>
              </w:rPr>
            </w:pPr>
            <w:r w:rsidRPr="00BB15D6">
              <w:rPr>
                <w:sz w:val="22"/>
                <w:szCs w:val="22"/>
              </w:rPr>
              <w:t>Ventspilī</w:t>
            </w:r>
          </w:p>
        </w:tc>
        <w:tc>
          <w:tcPr>
            <w:tcW w:w="3094" w:type="dxa"/>
          </w:tcPr>
          <w:p w14:paraId="0DDF7EF8" w14:textId="6F58482C" w:rsidR="00C81F21" w:rsidRPr="00BB15D6" w:rsidRDefault="00C81F21" w:rsidP="00524DF5">
            <w:pPr>
              <w:tabs>
                <w:tab w:val="left" w:pos="0"/>
              </w:tabs>
              <w:jc w:val="right"/>
              <w:rPr>
                <w:sz w:val="22"/>
                <w:szCs w:val="22"/>
              </w:rPr>
            </w:pPr>
            <w:r w:rsidRPr="00BB15D6">
              <w:rPr>
                <w:sz w:val="22"/>
                <w:szCs w:val="22"/>
              </w:rPr>
              <w:t>Nr.</w:t>
            </w:r>
            <w:r w:rsidR="00E72554">
              <w:rPr>
                <w:sz w:val="22"/>
                <w:szCs w:val="22"/>
              </w:rPr>
              <w:t>1</w:t>
            </w:r>
          </w:p>
          <w:p w14:paraId="5216B39A" w14:textId="656050CB" w:rsidR="00C81F21" w:rsidRPr="00BB15D6" w:rsidRDefault="00C81F21" w:rsidP="00524DF5">
            <w:pPr>
              <w:tabs>
                <w:tab w:val="left" w:pos="0"/>
              </w:tabs>
              <w:jc w:val="right"/>
              <w:rPr>
                <w:sz w:val="22"/>
                <w:szCs w:val="22"/>
              </w:rPr>
            </w:pPr>
            <w:r w:rsidRPr="00BB15D6">
              <w:rPr>
                <w:sz w:val="22"/>
                <w:szCs w:val="22"/>
              </w:rPr>
              <w:t>(protokols Nr.</w:t>
            </w:r>
            <w:r w:rsidR="00E72554">
              <w:rPr>
                <w:sz w:val="22"/>
                <w:szCs w:val="22"/>
              </w:rPr>
              <w:t>10</w:t>
            </w:r>
            <w:r w:rsidRPr="00BB15D6">
              <w:rPr>
                <w:sz w:val="22"/>
                <w:szCs w:val="22"/>
              </w:rPr>
              <w:t xml:space="preserve">; </w:t>
            </w:r>
            <w:r w:rsidR="00E72554">
              <w:rPr>
                <w:sz w:val="22"/>
                <w:szCs w:val="22"/>
              </w:rPr>
              <w:t>8</w:t>
            </w:r>
            <w:r w:rsidRPr="00BB15D6">
              <w:rPr>
                <w:sz w:val="22"/>
                <w:szCs w:val="22"/>
              </w:rPr>
              <w:t>.§)</w:t>
            </w:r>
          </w:p>
        </w:tc>
      </w:tr>
    </w:tbl>
    <w:p w14:paraId="36539FDC" w14:textId="77777777" w:rsidR="00CC253B" w:rsidRPr="00BB15D6" w:rsidRDefault="00CC253B" w:rsidP="00C616C7">
      <w:pPr>
        <w:pStyle w:val="Pamatteksts"/>
        <w:rPr>
          <w:rFonts w:ascii="Times New Roman" w:hAnsi="Times New Roman"/>
          <w:b/>
          <w:color w:val="000000"/>
          <w:sz w:val="22"/>
          <w:szCs w:val="22"/>
          <w:lang w:val="lv-LV"/>
        </w:rPr>
      </w:pPr>
    </w:p>
    <w:p w14:paraId="4B22428F" w14:textId="42F0D40F" w:rsidR="00D16756" w:rsidRPr="00BB15D6" w:rsidRDefault="007C467D" w:rsidP="00C616C7">
      <w:pPr>
        <w:pStyle w:val="Pamatteksts"/>
        <w:jc w:val="center"/>
        <w:rPr>
          <w:rFonts w:ascii="Times New Roman" w:hAnsi="Times New Roman"/>
          <w:b/>
          <w:color w:val="000000"/>
          <w:sz w:val="22"/>
          <w:szCs w:val="22"/>
          <w:lang w:val="lv-LV"/>
        </w:rPr>
      </w:pPr>
      <w:r w:rsidRPr="00BB15D6">
        <w:rPr>
          <w:rFonts w:ascii="Times New Roman" w:hAnsi="Times New Roman"/>
          <w:b/>
          <w:sz w:val="22"/>
          <w:szCs w:val="22"/>
          <w:lang w:val="lv-LV"/>
        </w:rPr>
        <w:t xml:space="preserve">Ventspils </w:t>
      </w:r>
      <w:r w:rsidR="00876D1C" w:rsidRPr="00BB15D6">
        <w:rPr>
          <w:rFonts w:ascii="Times New Roman" w:hAnsi="Times New Roman"/>
          <w:b/>
          <w:sz w:val="22"/>
          <w:szCs w:val="22"/>
          <w:lang w:val="lv-LV"/>
        </w:rPr>
        <w:t>valst</w:t>
      </w:r>
      <w:r w:rsidR="00C75617" w:rsidRPr="00BB15D6">
        <w:rPr>
          <w:rFonts w:ascii="Times New Roman" w:hAnsi="Times New Roman"/>
          <w:b/>
          <w:sz w:val="22"/>
          <w:szCs w:val="22"/>
          <w:lang w:val="lv-LV"/>
        </w:rPr>
        <w:t>s</w:t>
      </w:r>
      <w:r w:rsidRPr="00BB15D6">
        <w:rPr>
          <w:rFonts w:ascii="Times New Roman" w:hAnsi="Times New Roman"/>
          <w:b/>
          <w:sz w:val="22"/>
          <w:szCs w:val="22"/>
          <w:lang w:val="lv-LV"/>
        </w:rPr>
        <w:t>pilsētas pašvaldības iestādes “</w:t>
      </w:r>
      <w:r w:rsidR="00C61215" w:rsidRPr="00BB15D6">
        <w:rPr>
          <w:rFonts w:ascii="Times New Roman" w:hAnsi="Times New Roman"/>
          <w:b/>
          <w:sz w:val="22"/>
          <w:szCs w:val="22"/>
          <w:lang w:val="lv-LV"/>
        </w:rPr>
        <w:t>Ventspils dome</w:t>
      </w:r>
      <w:r w:rsidR="00B83A03" w:rsidRPr="00BB15D6">
        <w:rPr>
          <w:rFonts w:ascii="Times New Roman" w:hAnsi="Times New Roman"/>
          <w:b/>
          <w:sz w:val="22"/>
          <w:szCs w:val="22"/>
          <w:lang w:val="lv-LV"/>
        </w:rPr>
        <w:t>s administrācija</w:t>
      </w:r>
      <w:r w:rsidR="00C61215" w:rsidRPr="00BB15D6">
        <w:rPr>
          <w:rFonts w:ascii="Times New Roman" w:hAnsi="Times New Roman"/>
          <w:b/>
          <w:sz w:val="22"/>
          <w:szCs w:val="22"/>
          <w:lang w:val="lv-LV"/>
        </w:rPr>
        <w:t>”</w:t>
      </w:r>
      <w:r w:rsidR="00B166F8" w:rsidRPr="00BB15D6">
        <w:rPr>
          <w:rFonts w:ascii="Times New Roman" w:hAnsi="Times New Roman"/>
          <w:b/>
          <w:sz w:val="22"/>
          <w:szCs w:val="22"/>
          <w:lang w:val="lv-LV"/>
        </w:rPr>
        <w:t xml:space="preserve"> nolikums</w:t>
      </w:r>
    </w:p>
    <w:p w14:paraId="7C6033EC" w14:textId="77777777" w:rsidR="00D16756" w:rsidRPr="00BB15D6" w:rsidRDefault="00D16756" w:rsidP="000F74E3">
      <w:pPr>
        <w:pStyle w:val="Pamatteksts"/>
        <w:jc w:val="center"/>
        <w:rPr>
          <w:rFonts w:ascii="Times New Roman" w:hAnsi="Times New Roman"/>
          <w:b/>
          <w:color w:val="000000"/>
          <w:sz w:val="22"/>
          <w:szCs w:val="22"/>
          <w:lang w:val="lv-LV"/>
        </w:rPr>
      </w:pPr>
    </w:p>
    <w:p w14:paraId="64CDD0C7" w14:textId="1F64BA88" w:rsidR="001779BE" w:rsidRPr="0020230D" w:rsidRDefault="00D16756" w:rsidP="00572730">
      <w:pPr>
        <w:jc w:val="right"/>
        <w:rPr>
          <w:i/>
          <w:iCs/>
          <w:sz w:val="22"/>
          <w:szCs w:val="22"/>
        </w:rPr>
      </w:pPr>
      <w:r w:rsidRPr="0020230D">
        <w:rPr>
          <w:i/>
          <w:iCs/>
          <w:sz w:val="22"/>
          <w:szCs w:val="22"/>
        </w:rPr>
        <w:t xml:space="preserve">Izdots </w:t>
      </w:r>
      <w:r w:rsidR="00B166F8" w:rsidRPr="0020230D">
        <w:rPr>
          <w:i/>
          <w:iCs/>
          <w:sz w:val="22"/>
          <w:szCs w:val="22"/>
        </w:rPr>
        <w:t xml:space="preserve">saskaņā ar </w:t>
      </w:r>
      <w:r w:rsidR="00572730" w:rsidRPr="0020230D">
        <w:rPr>
          <w:i/>
          <w:iCs/>
          <w:sz w:val="22"/>
          <w:szCs w:val="22"/>
        </w:rPr>
        <w:t>Pašvaldību likuma 10.panta</w:t>
      </w:r>
      <w:r w:rsidR="00B166F8" w:rsidRPr="0020230D">
        <w:rPr>
          <w:i/>
          <w:iCs/>
          <w:sz w:val="22"/>
          <w:szCs w:val="22"/>
        </w:rPr>
        <w:t xml:space="preserve"> pirmās daļas </w:t>
      </w:r>
      <w:r w:rsidR="00067176" w:rsidRPr="0020230D">
        <w:rPr>
          <w:i/>
          <w:iCs/>
          <w:sz w:val="22"/>
          <w:szCs w:val="22"/>
        </w:rPr>
        <w:t>8</w:t>
      </w:r>
      <w:r w:rsidR="00B166F8" w:rsidRPr="0020230D">
        <w:rPr>
          <w:i/>
          <w:iCs/>
          <w:sz w:val="22"/>
          <w:szCs w:val="22"/>
        </w:rPr>
        <w:t xml:space="preserve">.punktu </w:t>
      </w:r>
    </w:p>
    <w:p w14:paraId="17AD113E" w14:textId="747BAB9A" w:rsidR="00D16756" w:rsidRPr="0020230D" w:rsidRDefault="00B166F8" w:rsidP="004F7026">
      <w:pPr>
        <w:jc w:val="right"/>
        <w:rPr>
          <w:i/>
          <w:iCs/>
          <w:sz w:val="22"/>
          <w:szCs w:val="22"/>
        </w:rPr>
      </w:pPr>
      <w:r w:rsidRPr="0020230D">
        <w:rPr>
          <w:i/>
          <w:iCs/>
          <w:sz w:val="22"/>
          <w:szCs w:val="22"/>
        </w:rPr>
        <w:t xml:space="preserve">un Valsts pārvaldes iekārtas likuma </w:t>
      </w:r>
      <w:r w:rsidR="00067176" w:rsidRPr="0020230D">
        <w:rPr>
          <w:i/>
          <w:iCs/>
          <w:sz w:val="22"/>
          <w:szCs w:val="22"/>
        </w:rPr>
        <w:t>16</w:t>
      </w:r>
      <w:r w:rsidRPr="0020230D">
        <w:rPr>
          <w:i/>
          <w:iCs/>
          <w:sz w:val="22"/>
          <w:szCs w:val="22"/>
        </w:rPr>
        <w:t>.pant</w:t>
      </w:r>
      <w:r w:rsidR="00067176" w:rsidRPr="0020230D">
        <w:rPr>
          <w:i/>
          <w:iCs/>
          <w:sz w:val="22"/>
          <w:szCs w:val="22"/>
        </w:rPr>
        <w:t>a otro daļu un 28.pantu</w:t>
      </w:r>
    </w:p>
    <w:p w14:paraId="21943F53" w14:textId="2E455B7F" w:rsidR="00B7494C" w:rsidRDefault="00572730" w:rsidP="004F7026">
      <w:pPr>
        <w:jc w:val="right"/>
        <w:rPr>
          <w:i/>
          <w:iCs/>
          <w:sz w:val="22"/>
          <w:szCs w:val="22"/>
        </w:rPr>
      </w:pPr>
      <w:bookmarkStart w:id="0" w:name="_Hlk158705530"/>
      <w:r w:rsidRPr="00572730">
        <w:rPr>
          <w:i/>
          <w:iCs/>
          <w:sz w:val="22"/>
          <w:szCs w:val="22"/>
        </w:rPr>
        <w:t>(</w:t>
      </w:r>
      <w:r w:rsidR="00CD5EFF">
        <w:rPr>
          <w:i/>
          <w:iCs/>
          <w:sz w:val="22"/>
          <w:szCs w:val="22"/>
        </w:rPr>
        <w:t xml:space="preserve">Grozīts ar </w:t>
      </w:r>
      <w:r w:rsidRPr="00572730">
        <w:rPr>
          <w:i/>
          <w:iCs/>
          <w:sz w:val="22"/>
          <w:szCs w:val="22"/>
        </w:rPr>
        <w:t>Ventspils valstspilsētas pašvaldības domes 17.11.2022. nolikum</w:t>
      </w:r>
      <w:r w:rsidR="00CD5EFF">
        <w:rPr>
          <w:i/>
          <w:iCs/>
          <w:sz w:val="22"/>
          <w:szCs w:val="22"/>
        </w:rPr>
        <w:t>u</w:t>
      </w:r>
      <w:r w:rsidRPr="00572730">
        <w:rPr>
          <w:i/>
          <w:iCs/>
          <w:sz w:val="22"/>
          <w:szCs w:val="22"/>
        </w:rPr>
        <w:t xml:space="preserve"> Nr.</w:t>
      </w:r>
      <w:r w:rsidR="00A5631A">
        <w:rPr>
          <w:i/>
          <w:iCs/>
          <w:sz w:val="22"/>
          <w:szCs w:val="22"/>
        </w:rPr>
        <w:t>9</w:t>
      </w:r>
    </w:p>
    <w:p w14:paraId="47731A6C" w14:textId="7D3CD3BF" w:rsidR="00572730" w:rsidRPr="00572730" w:rsidRDefault="00B7494C" w:rsidP="004F7026">
      <w:pPr>
        <w:jc w:val="right"/>
        <w:rPr>
          <w:i/>
          <w:iCs/>
          <w:sz w:val="22"/>
          <w:szCs w:val="22"/>
        </w:rPr>
      </w:pPr>
      <w:r>
        <w:rPr>
          <w:i/>
          <w:iCs/>
          <w:sz w:val="22"/>
          <w:szCs w:val="22"/>
        </w:rPr>
        <w:t xml:space="preserve"> redakcijā, kas stājas spēkā 01.01.2023.</w:t>
      </w:r>
      <w:r w:rsidR="00572730" w:rsidRPr="00572730">
        <w:rPr>
          <w:i/>
          <w:iCs/>
          <w:sz w:val="22"/>
          <w:szCs w:val="22"/>
        </w:rPr>
        <w:t>)</w:t>
      </w:r>
    </w:p>
    <w:bookmarkEnd w:id="0"/>
    <w:p w14:paraId="657B2B86" w14:textId="77777777" w:rsidR="00D16756" w:rsidRPr="00BB15D6" w:rsidRDefault="00D16756" w:rsidP="00D16756">
      <w:pPr>
        <w:jc w:val="right"/>
        <w:rPr>
          <w:sz w:val="22"/>
          <w:szCs w:val="22"/>
        </w:rPr>
      </w:pPr>
    </w:p>
    <w:p w14:paraId="41418FC4" w14:textId="77777777" w:rsidR="003A6043" w:rsidRPr="00BB15D6" w:rsidRDefault="003A6043" w:rsidP="002E6BDF">
      <w:pPr>
        <w:pStyle w:val="Pamatteksts"/>
        <w:numPr>
          <w:ilvl w:val="0"/>
          <w:numId w:val="24"/>
        </w:numPr>
        <w:jc w:val="center"/>
        <w:rPr>
          <w:rFonts w:ascii="Times New Roman" w:hAnsi="Times New Roman"/>
          <w:b/>
          <w:color w:val="000000"/>
          <w:sz w:val="22"/>
          <w:szCs w:val="22"/>
          <w:lang w:val="lv-LV"/>
        </w:rPr>
      </w:pPr>
      <w:r w:rsidRPr="00BB15D6">
        <w:rPr>
          <w:rFonts w:ascii="Times New Roman" w:hAnsi="Times New Roman"/>
          <w:b/>
          <w:color w:val="000000"/>
          <w:sz w:val="22"/>
          <w:szCs w:val="22"/>
          <w:lang w:val="lv-LV"/>
        </w:rPr>
        <w:t>Vispārīgie jautājumi</w:t>
      </w:r>
    </w:p>
    <w:p w14:paraId="0B35351D" w14:textId="77777777" w:rsidR="002E6BDF" w:rsidRPr="00BB15D6" w:rsidRDefault="002E6BDF" w:rsidP="003A6043">
      <w:pPr>
        <w:pStyle w:val="Pamatteksts"/>
        <w:jc w:val="center"/>
        <w:rPr>
          <w:rFonts w:ascii="Times New Roman" w:hAnsi="Times New Roman"/>
          <w:b/>
          <w:color w:val="000000"/>
          <w:sz w:val="22"/>
          <w:szCs w:val="22"/>
          <w:lang w:val="lv-LV"/>
        </w:rPr>
      </w:pPr>
    </w:p>
    <w:p w14:paraId="40C4FC0B" w14:textId="15E7731B" w:rsidR="00876D1C" w:rsidRPr="00BB15D6" w:rsidRDefault="00876D1C" w:rsidP="003A6043">
      <w:pPr>
        <w:pStyle w:val="Pamatteksts"/>
        <w:numPr>
          <w:ilvl w:val="0"/>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Šis </w:t>
      </w:r>
      <w:r w:rsidRPr="00BB15D6">
        <w:rPr>
          <w:rFonts w:ascii="Times New Roman" w:hAnsi="Times New Roman"/>
          <w:sz w:val="22"/>
          <w:szCs w:val="22"/>
          <w:lang w:val="lv-LV"/>
        </w:rPr>
        <w:t>nolikums nosaka Ventspils valstspilsētas pašvaldības iestādes “Ventspils domes administrācija”</w:t>
      </w:r>
      <w:r w:rsidR="00F43867" w:rsidRPr="00BB15D6">
        <w:rPr>
          <w:rFonts w:ascii="Times New Roman" w:hAnsi="Times New Roman"/>
          <w:sz w:val="22"/>
          <w:szCs w:val="22"/>
          <w:lang w:val="lv-LV"/>
        </w:rPr>
        <w:t xml:space="preserve"> </w:t>
      </w:r>
      <w:r w:rsidRPr="00BB15D6">
        <w:rPr>
          <w:rFonts w:ascii="Times New Roman" w:hAnsi="Times New Roman"/>
          <w:sz w:val="22"/>
          <w:szCs w:val="22"/>
          <w:lang w:val="lv-LV"/>
        </w:rPr>
        <w:t xml:space="preserve">(turpmāk – </w:t>
      </w:r>
      <w:r w:rsidR="00BF3325" w:rsidRPr="00BB15D6">
        <w:rPr>
          <w:rFonts w:ascii="Times New Roman" w:hAnsi="Times New Roman"/>
          <w:sz w:val="22"/>
          <w:szCs w:val="22"/>
          <w:lang w:val="lv-LV"/>
        </w:rPr>
        <w:t>Centrālā a</w:t>
      </w:r>
      <w:r w:rsidRPr="00BB15D6">
        <w:rPr>
          <w:rFonts w:ascii="Times New Roman" w:hAnsi="Times New Roman"/>
          <w:sz w:val="22"/>
          <w:szCs w:val="22"/>
          <w:lang w:val="lv-LV"/>
        </w:rPr>
        <w:t>dministrācija) kompetenci, struktūru, darba organizāciju un tās darbības tiesiskuma nodrošināšanas mehānismu.</w:t>
      </w:r>
    </w:p>
    <w:p w14:paraId="13434406" w14:textId="4A20642C" w:rsidR="002E6BDF" w:rsidRPr="00BB15D6" w:rsidRDefault="00BF3325" w:rsidP="003A6043">
      <w:pPr>
        <w:pStyle w:val="Pamatteksts"/>
        <w:numPr>
          <w:ilvl w:val="0"/>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Centrālā a</w:t>
      </w:r>
      <w:r w:rsidR="002D69F0" w:rsidRPr="00BB15D6">
        <w:rPr>
          <w:rFonts w:ascii="Times New Roman" w:hAnsi="Times New Roman"/>
          <w:color w:val="000000"/>
          <w:sz w:val="22"/>
          <w:szCs w:val="22"/>
          <w:lang w:val="lv-LV"/>
        </w:rPr>
        <w:t>dministrācija</w:t>
      </w:r>
      <w:r w:rsidR="00CB7BFC" w:rsidRPr="00BB15D6">
        <w:rPr>
          <w:rFonts w:ascii="Times New Roman" w:hAnsi="Times New Roman"/>
          <w:color w:val="000000"/>
          <w:sz w:val="22"/>
          <w:szCs w:val="22"/>
          <w:lang w:val="lv-LV"/>
        </w:rPr>
        <w:t xml:space="preserve"> ir Ventspils </w:t>
      </w:r>
      <w:r w:rsidR="00876D1C" w:rsidRPr="00BB15D6">
        <w:rPr>
          <w:rFonts w:ascii="Times New Roman" w:hAnsi="Times New Roman"/>
          <w:color w:val="000000"/>
          <w:sz w:val="22"/>
          <w:szCs w:val="22"/>
          <w:lang w:val="lv-LV"/>
        </w:rPr>
        <w:t>valsts</w:t>
      </w:r>
      <w:r w:rsidR="00CB7BFC" w:rsidRPr="00BB15D6">
        <w:rPr>
          <w:rFonts w:ascii="Times New Roman" w:hAnsi="Times New Roman"/>
          <w:color w:val="000000"/>
          <w:sz w:val="22"/>
          <w:szCs w:val="22"/>
          <w:lang w:val="lv-LV"/>
        </w:rPr>
        <w:t xml:space="preserve">pilsētas </w:t>
      </w:r>
      <w:r w:rsidR="00B83A03" w:rsidRPr="00BB15D6">
        <w:rPr>
          <w:rFonts w:ascii="Times New Roman" w:hAnsi="Times New Roman"/>
          <w:color w:val="000000"/>
          <w:sz w:val="22"/>
          <w:szCs w:val="22"/>
          <w:lang w:val="lv-LV"/>
        </w:rPr>
        <w:t xml:space="preserve">pašvaldības </w:t>
      </w:r>
      <w:r w:rsidR="00CB7BFC" w:rsidRPr="00BB15D6">
        <w:rPr>
          <w:rFonts w:ascii="Times New Roman" w:hAnsi="Times New Roman"/>
          <w:color w:val="000000"/>
          <w:sz w:val="22"/>
          <w:szCs w:val="22"/>
          <w:lang w:val="lv-LV"/>
        </w:rPr>
        <w:t>domes</w:t>
      </w:r>
      <w:r w:rsidR="002D69F0" w:rsidRPr="00BB15D6">
        <w:rPr>
          <w:rFonts w:ascii="Times New Roman" w:hAnsi="Times New Roman"/>
          <w:color w:val="000000"/>
          <w:sz w:val="22"/>
          <w:szCs w:val="22"/>
          <w:lang w:val="lv-LV"/>
        </w:rPr>
        <w:t xml:space="preserve"> (turpmāk – Dome)</w:t>
      </w:r>
      <w:r w:rsidR="00CB7BFC" w:rsidRPr="00BB15D6">
        <w:rPr>
          <w:rFonts w:ascii="Times New Roman" w:hAnsi="Times New Roman"/>
          <w:color w:val="000000"/>
          <w:sz w:val="22"/>
          <w:szCs w:val="22"/>
          <w:lang w:val="lv-LV"/>
        </w:rPr>
        <w:t xml:space="preserve"> izveidota iestāde, </w:t>
      </w:r>
      <w:r w:rsidRPr="00BB15D6">
        <w:rPr>
          <w:rFonts w:ascii="Times New Roman" w:hAnsi="Times New Roman"/>
          <w:color w:val="000000"/>
          <w:sz w:val="22"/>
          <w:szCs w:val="22"/>
          <w:lang w:val="lv-LV"/>
        </w:rPr>
        <w:t xml:space="preserve">kas </w:t>
      </w:r>
      <w:r w:rsidR="00372C60" w:rsidRPr="00BB15D6">
        <w:rPr>
          <w:rFonts w:ascii="Times New Roman" w:hAnsi="Times New Roman"/>
          <w:color w:val="000000"/>
          <w:sz w:val="22"/>
          <w:szCs w:val="22"/>
          <w:lang w:val="lv-LV"/>
        </w:rPr>
        <w:t>nodrošina Domes</w:t>
      </w:r>
      <w:r w:rsidR="00694E75" w:rsidRPr="00BB15D6">
        <w:rPr>
          <w:rFonts w:ascii="Times New Roman" w:hAnsi="Times New Roman"/>
          <w:color w:val="000000"/>
          <w:sz w:val="22"/>
          <w:szCs w:val="22"/>
          <w:lang w:val="lv-LV"/>
        </w:rPr>
        <w:t xml:space="preserve"> un </w:t>
      </w:r>
      <w:r w:rsidR="00372C60" w:rsidRPr="00BB15D6">
        <w:rPr>
          <w:rFonts w:ascii="Times New Roman" w:hAnsi="Times New Roman"/>
          <w:color w:val="000000"/>
          <w:sz w:val="22"/>
          <w:szCs w:val="22"/>
          <w:lang w:val="lv-LV"/>
        </w:rPr>
        <w:t xml:space="preserve">komiteju </w:t>
      </w:r>
      <w:r w:rsidR="00694E75" w:rsidRPr="00BB15D6">
        <w:rPr>
          <w:rFonts w:ascii="Times New Roman" w:hAnsi="Times New Roman"/>
          <w:color w:val="000000"/>
          <w:sz w:val="22"/>
          <w:szCs w:val="22"/>
          <w:lang w:val="lv-LV"/>
        </w:rPr>
        <w:t>organizatorisko un tehnisko apkalpošanu un</w:t>
      </w:r>
      <w:r w:rsidR="00372C60" w:rsidRPr="00BB15D6">
        <w:rPr>
          <w:rFonts w:ascii="Times New Roman" w:hAnsi="Times New Roman"/>
          <w:color w:val="000000"/>
          <w:sz w:val="22"/>
          <w:szCs w:val="22"/>
          <w:lang w:val="lv-LV"/>
        </w:rPr>
        <w:t xml:space="preserve"> </w:t>
      </w:r>
      <w:r w:rsidR="00694E75" w:rsidRPr="00BB15D6">
        <w:rPr>
          <w:rFonts w:ascii="Times New Roman" w:hAnsi="Times New Roman"/>
          <w:color w:val="000000"/>
          <w:sz w:val="22"/>
          <w:szCs w:val="22"/>
          <w:lang w:val="lv-LV"/>
        </w:rPr>
        <w:t xml:space="preserve">veic </w:t>
      </w:r>
      <w:r w:rsidR="00372C60" w:rsidRPr="00BB15D6">
        <w:rPr>
          <w:rFonts w:ascii="Times New Roman" w:hAnsi="Times New Roman"/>
          <w:color w:val="000000"/>
          <w:sz w:val="22"/>
          <w:szCs w:val="22"/>
          <w:lang w:val="lv-LV"/>
        </w:rPr>
        <w:t>citas šajā nolikumā noteiktās funkcijas.</w:t>
      </w:r>
    </w:p>
    <w:p w14:paraId="16954D49" w14:textId="0AABE0C1" w:rsidR="002E6BDF" w:rsidRPr="00BB15D6" w:rsidRDefault="001F4020" w:rsidP="003A6043">
      <w:pPr>
        <w:pStyle w:val="Pamatteksts"/>
        <w:numPr>
          <w:ilvl w:val="0"/>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Centrālo a</w:t>
      </w:r>
      <w:r w:rsidR="00CB7BFC" w:rsidRPr="00BB15D6">
        <w:rPr>
          <w:rFonts w:ascii="Times New Roman" w:hAnsi="Times New Roman"/>
          <w:color w:val="000000"/>
          <w:sz w:val="22"/>
          <w:szCs w:val="22"/>
          <w:lang w:val="lv-LV"/>
        </w:rPr>
        <w:t>dministrācij</w:t>
      </w:r>
      <w:r w:rsidRPr="00BB15D6">
        <w:rPr>
          <w:rFonts w:ascii="Times New Roman" w:hAnsi="Times New Roman"/>
          <w:color w:val="000000"/>
          <w:sz w:val="22"/>
          <w:szCs w:val="22"/>
          <w:lang w:val="lv-LV"/>
        </w:rPr>
        <w:t xml:space="preserve">u vada </w:t>
      </w:r>
      <w:r w:rsidRPr="00BB15D6">
        <w:rPr>
          <w:rFonts w:ascii="Times New Roman" w:hAnsi="Times New Roman"/>
          <w:sz w:val="22"/>
          <w:szCs w:val="22"/>
          <w:lang w:val="lv-LV"/>
        </w:rPr>
        <w:t xml:space="preserve">Ventspils valstspilsētas </w:t>
      </w:r>
      <w:r w:rsidR="001118EC" w:rsidRPr="00BB15D6">
        <w:rPr>
          <w:rFonts w:ascii="Times New Roman" w:hAnsi="Times New Roman"/>
          <w:sz w:val="22"/>
          <w:szCs w:val="22"/>
          <w:lang w:val="lv-LV"/>
        </w:rPr>
        <w:t>pašvaldības</w:t>
      </w:r>
      <w:r w:rsidRPr="00BB15D6">
        <w:rPr>
          <w:rFonts w:ascii="Times New Roman" w:hAnsi="Times New Roman"/>
          <w:sz w:val="22"/>
          <w:szCs w:val="22"/>
          <w:lang w:val="lv-LV"/>
        </w:rPr>
        <w:t xml:space="preserve"> </w:t>
      </w:r>
      <w:r w:rsidR="00CB7BFC" w:rsidRPr="00BB15D6">
        <w:rPr>
          <w:rFonts w:ascii="Times New Roman" w:hAnsi="Times New Roman"/>
          <w:sz w:val="22"/>
          <w:szCs w:val="22"/>
          <w:lang w:val="lv-LV"/>
        </w:rPr>
        <w:t>izpilddirektor</w:t>
      </w:r>
      <w:r w:rsidR="00146663" w:rsidRPr="00BB15D6">
        <w:rPr>
          <w:rFonts w:ascii="Times New Roman" w:hAnsi="Times New Roman"/>
          <w:sz w:val="22"/>
          <w:szCs w:val="22"/>
          <w:lang w:val="lv-LV"/>
        </w:rPr>
        <w:t xml:space="preserve">a </w:t>
      </w:r>
      <w:r w:rsidR="00401FDE" w:rsidRPr="00BB15D6">
        <w:rPr>
          <w:rFonts w:ascii="Times New Roman" w:hAnsi="Times New Roman"/>
          <w:sz w:val="22"/>
          <w:szCs w:val="22"/>
          <w:lang w:val="lv-LV"/>
        </w:rPr>
        <w:t>1.</w:t>
      </w:r>
      <w:r w:rsidR="00146663" w:rsidRPr="00BB15D6">
        <w:rPr>
          <w:rFonts w:ascii="Times New Roman" w:hAnsi="Times New Roman"/>
          <w:sz w:val="22"/>
          <w:szCs w:val="22"/>
          <w:lang w:val="lv-LV"/>
        </w:rPr>
        <w:t>vietnieks</w:t>
      </w:r>
      <w:r w:rsidR="00266DF2" w:rsidRPr="00BB15D6">
        <w:rPr>
          <w:rFonts w:ascii="Times New Roman" w:hAnsi="Times New Roman"/>
          <w:sz w:val="22"/>
          <w:szCs w:val="22"/>
          <w:lang w:val="lv-LV"/>
        </w:rPr>
        <w:t xml:space="preserve"> -</w:t>
      </w:r>
      <w:r w:rsidR="00266DF2" w:rsidRPr="00BB15D6">
        <w:rPr>
          <w:rFonts w:ascii="Times New Roman" w:hAnsi="Times New Roman"/>
          <w:sz w:val="22"/>
          <w:szCs w:val="22"/>
        </w:rPr>
        <w:t xml:space="preserve"> </w:t>
      </w:r>
      <w:r w:rsidR="00266DF2" w:rsidRPr="00BB15D6">
        <w:rPr>
          <w:rFonts w:ascii="Times New Roman" w:hAnsi="Times New Roman"/>
          <w:sz w:val="22"/>
          <w:szCs w:val="22"/>
          <w:lang w:val="lv-LV"/>
        </w:rPr>
        <w:t>Ventspils domes administrācijas vadītājs (turpmāk – Centrālās administrācijas vadītājs)</w:t>
      </w:r>
      <w:r w:rsidR="00372C60" w:rsidRPr="00BB15D6">
        <w:rPr>
          <w:rFonts w:ascii="Times New Roman" w:hAnsi="Times New Roman"/>
          <w:sz w:val="22"/>
          <w:szCs w:val="22"/>
          <w:lang w:val="lv-LV"/>
        </w:rPr>
        <w:t>.</w:t>
      </w:r>
      <w:r w:rsidR="009448F9" w:rsidRPr="00BB15D6">
        <w:rPr>
          <w:rFonts w:ascii="Times New Roman" w:hAnsi="Times New Roman"/>
          <w:sz w:val="22"/>
          <w:szCs w:val="22"/>
          <w:lang w:val="lv-LV"/>
        </w:rPr>
        <w:t xml:space="preserve"> </w:t>
      </w:r>
    </w:p>
    <w:p w14:paraId="5C5B7C53" w14:textId="6D067341" w:rsidR="002E6BDF" w:rsidRPr="00BB15D6" w:rsidRDefault="001F4020" w:rsidP="003A6043">
      <w:pPr>
        <w:pStyle w:val="Pamatteksts"/>
        <w:numPr>
          <w:ilvl w:val="0"/>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Centrālo a</w:t>
      </w:r>
      <w:r w:rsidR="00CB7BFC" w:rsidRPr="00BB15D6">
        <w:rPr>
          <w:rFonts w:ascii="Times New Roman" w:hAnsi="Times New Roman"/>
          <w:color w:val="000000"/>
          <w:sz w:val="22"/>
          <w:szCs w:val="22"/>
          <w:lang w:val="lv-LV"/>
        </w:rPr>
        <w:t xml:space="preserve">dministrāciju finansē no Ventspils </w:t>
      </w:r>
      <w:r w:rsidR="00B83A03" w:rsidRPr="00BB15D6">
        <w:rPr>
          <w:rFonts w:ascii="Times New Roman" w:hAnsi="Times New Roman"/>
          <w:color w:val="000000"/>
          <w:sz w:val="22"/>
          <w:szCs w:val="22"/>
          <w:lang w:val="lv-LV"/>
        </w:rPr>
        <w:t>valsts</w:t>
      </w:r>
      <w:r w:rsidR="00CB7BFC" w:rsidRPr="00BB15D6">
        <w:rPr>
          <w:rFonts w:ascii="Times New Roman" w:hAnsi="Times New Roman"/>
          <w:color w:val="000000"/>
          <w:sz w:val="22"/>
          <w:szCs w:val="22"/>
          <w:lang w:val="lv-LV"/>
        </w:rPr>
        <w:t>pilsētas pašvaldības</w:t>
      </w:r>
      <w:r w:rsidR="00195E64" w:rsidRPr="00BB15D6">
        <w:rPr>
          <w:rFonts w:ascii="Times New Roman" w:hAnsi="Times New Roman"/>
          <w:color w:val="000000"/>
          <w:sz w:val="22"/>
          <w:szCs w:val="22"/>
          <w:lang w:val="lv-LV"/>
        </w:rPr>
        <w:t xml:space="preserve"> (turpmāk – Pašvaldība)</w:t>
      </w:r>
      <w:r w:rsidR="00CB7BFC" w:rsidRPr="00BB15D6">
        <w:rPr>
          <w:rFonts w:ascii="Times New Roman" w:hAnsi="Times New Roman"/>
          <w:color w:val="000000"/>
          <w:sz w:val="22"/>
          <w:szCs w:val="22"/>
          <w:lang w:val="lv-LV"/>
        </w:rPr>
        <w:t xml:space="preserve"> budžeta līdzekļiem.</w:t>
      </w:r>
    </w:p>
    <w:p w14:paraId="47F0FC98" w14:textId="1B134F81" w:rsidR="00840020" w:rsidRPr="00BB15D6" w:rsidRDefault="001F4020" w:rsidP="003A6043">
      <w:pPr>
        <w:pStyle w:val="Pamatteksts"/>
        <w:numPr>
          <w:ilvl w:val="0"/>
          <w:numId w:val="25"/>
        </w:numPr>
        <w:rPr>
          <w:rFonts w:ascii="Times New Roman" w:hAnsi="Times New Roman"/>
          <w:color w:val="FF0000"/>
          <w:sz w:val="22"/>
          <w:szCs w:val="22"/>
          <w:lang w:val="lv-LV"/>
        </w:rPr>
      </w:pPr>
      <w:r w:rsidRPr="00BB15D6">
        <w:rPr>
          <w:rFonts w:ascii="Times New Roman" w:hAnsi="Times New Roman"/>
          <w:color w:val="000000"/>
          <w:sz w:val="22"/>
          <w:szCs w:val="22"/>
          <w:lang w:val="lv-LV"/>
        </w:rPr>
        <w:t>Centrālā a</w:t>
      </w:r>
      <w:r w:rsidR="00C75617" w:rsidRPr="00BB15D6">
        <w:rPr>
          <w:rFonts w:ascii="Times New Roman" w:hAnsi="Times New Roman"/>
          <w:color w:val="000000"/>
          <w:sz w:val="22"/>
          <w:szCs w:val="22"/>
          <w:lang w:val="lv-LV"/>
        </w:rPr>
        <w:t xml:space="preserve">dministrācija savā darbībā izmanto zīmogu un veidlapas ar </w:t>
      </w:r>
      <w:r w:rsidR="00AE3AB5" w:rsidRPr="00BB15D6">
        <w:rPr>
          <w:rFonts w:ascii="Times New Roman" w:hAnsi="Times New Roman"/>
          <w:color w:val="000000"/>
          <w:sz w:val="22"/>
          <w:szCs w:val="22"/>
          <w:lang w:val="lv-LV"/>
        </w:rPr>
        <w:t xml:space="preserve">Ventspils pilsētas </w:t>
      </w:r>
      <w:r w:rsidR="00372C60" w:rsidRPr="00BB15D6">
        <w:rPr>
          <w:rFonts w:ascii="Times New Roman" w:hAnsi="Times New Roman"/>
          <w:color w:val="000000"/>
          <w:sz w:val="22"/>
          <w:szCs w:val="22"/>
          <w:lang w:val="lv-LV"/>
        </w:rPr>
        <w:t>ģerboni</w:t>
      </w:r>
      <w:r w:rsidR="00C75617" w:rsidRPr="00BB15D6">
        <w:rPr>
          <w:rFonts w:ascii="Times New Roman" w:hAnsi="Times New Roman"/>
          <w:color w:val="000000"/>
          <w:sz w:val="22"/>
          <w:szCs w:val="22"/>
          <w:lang w:val="lv-LV"/>
        </w:rPr>
        <w:t>,  ja ārējie normatīvie akti nenosaka citādi</w:t>
      </w:r>
      <w:r w:rsidR="00564B78" w:rsidRPr="00BB15D6">
        <w:rPr>
          <w:rFonts w:ascii="Times New Roman" w:hAnsi="Times New Roman"/>
          <w:color w:val="000000"/>
          <w:sz w:val="22"/>
          <w:szCs w:val="22"/>
          <w:lang w:val="lv-LV"/>
        </w:rPr>
        <w:t xml:space="preserve">. </w:t>
      </w:r>
    </w:p>
    <w:p w14:paraId="5924C69A" w14:textId="01E2845C" w:rsidR="00C75617" w:rsidRPr="00BB15D6" w:rsidRDefault="00564B78" w:rsidP="003A6043">
      <w:pPr>
        <w:pStyle w:val="Pamatteksts"/>
        <w:numPr>
          <w:ilvl w:val="0"/>
          <w:numId w:val="25"/>
        </w:numPr>
        <w:rPr>
          <w:rFonts w:ascii="Times New Roman" w:hAnsi="Times New Roman"/>
          <w:i/>
          <w:iCs/>
          <w:color w:val="FF0000"/>
          <w:sz w:val="22"/>
          <w:szCs w:val="22"/>
          <w:lang w:val="lv-LV"/>
        </w:rPr>
      </w:pPr>
      <w:r w:rsidRPr="00BB15D6">
        <w:rPr>
          <w:rFonts w:ascii="Times New Roman" w:hAnsi="Times New Roman"/>
          <w:color w:val="000000"/>
          <w:sz w:val="22"/>
          <w:szCs w:val="22"/>
          <w:lang w:val="lv-LV"/>
        </w:rPr>
        <w:t>Centrāla</w:t>
      </w:r>
      <w:r w:rsidR="00717DEB" w:rsidRPr="00BB15D6">
        <w:rPr>
          <w:rFonts w:ascii="Times New Roman" w:hAnsi="Times New Roman"/>
          <w:color w:val="000000"/>
          <w:sz w:val="22"/>
          <w:szCs w:val="22"/>
          <w:lang w:val="lv-LV"/>
        </w:rPr>
        <w:t>jai</w:t>
      </w:r>
      <w:r w:rsidRPr="00BB15D6">
        <w:rPr>
          <w:rFonts w:ascii="Times New Roman" w:hAnsi="Times New Roman"/>
          <w:color w:val="000000"/>
          <w:sz w:val="22"/>
          <w:szCs w:val="22"/>
          <w:lang w:val="lv-LV"/>
        </w:rPr>
        <w:t xml:space="preserve"> administrācijai</w:t>
      </w:r>
      <w:r w:rsidR="00C86198" w:rsidRPr="00BB15D6">
        <w:rPr>
          <w:rFonts w:ascii="Times New Roman" w:hAnsi="Times New Roman"/>
          <w:color w:val="000000"/>
          <w:sz w:val="22"/>
          <w:szCs w:val="22"/>
          <w:lang w:val="lv-LV"/>
        </w:rPr>
        <w:t xml:space="preserve"> ir</w:t>
      </w:r>
      <w:r w:rsidR="00792F83" w:rsidRPr="00BB15D6">
        <w:rPr>
          <w:rFonts w:ascii="Times New Roman" w:hAnsi="Times New Roman"/>
          <w:color w:val="000000"/>
          <w:sz w:val="22"/>
          <w:szCs w:val="22"/>
          <w:lang w:val="lv-LV"/>
        </w:rPr>
        <w:t xml:space="preserve"> konti Valsts </w:t>
      </w:r>
      <w:r w:rsidR="00840020" w:rsidRPr="00BB15D6">
        <w:rPr>
          <w:rFonts w:ascii="Times New Roman" w:hAnsi="Times New Roman"/>
          <w:color w:val="000000"/>
          <w:sz w:val="22"/>
          <w:szCs w:val="22"/>
          <w:lang w:val="lv-LV"/>
        </w:rPr>
        <w:t>kasē un kredītiestādēs</w:t>
      </w:r>
      <w:r w:rsidR="00C75617" w:rsidRPr="00BB15D6">
        <w:rPr>
          <w:rFonts w:ascii="Times New Roman" w:hAnsi="Times New Roman"/>
          <w:color w:val="000000"/>
          <w:sz w:val="22"/>
          <w:szCs w:val="22"/>
          <w:lang w:val="lv-LV"/>
        </w:rPr>
        <w:t>.</w:t>
      </w:r>
      <w:r w:rsidR="007F10CC" w:rsidRPr="00BB15D6">
        <w:rPr>
          <w:rFonts w:ascii="Times New Roman" w:hAnsi="Times New Roman"/>
          <w:color w:val="000000"/>
          <w:sz w:val="22"/>
          <w:szCs w:val="22"/>
          <w:lang w:val="lv-LV"/>
        </w:rPr>
        <w:t xml:space="preserve"> </w:t>
      </w:r>
    </w:p>
    <w:p w14:paraId="3CBD6EDE" w14:textId="5EDB24E2" w:rsidR="003A6043" w:rsidRPr="00BB15D6" w:rsidRDefault="001F4020" w:rsidP="00F76017">
      <w:pPr>
        <w:pStyle w:val="Pamatteksts"/>
        <w:numPr>
          <w:ilvl w:val="0"/>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Centrālās a</w:t>
      </w:r>
      <w:r w:rsidR="00EE2120" w:rsidRPr="00BB15D6">
        <w:rPr>
          <w:rFonts w:ascii="Times New Roman" w:hAnsi="Times New Roman"/>
          <w:color w:val="000000"/>
          <w:sz w:val="22"/>
          <w:szCs w:val="22"/>
          <w:lang w:val="lv-LV"/>
        </w:rPr>
        <w:t>dministrācijas</w:t>
      </w:r>
      <w:r w:rsidR="00AD2437" w:rsidRPr="00BB15D6">
        <w:rPr>
          <w:rFonts w:ascii="Times New Roman" w:hAnsi="Times New Roman"/>
          <w:color w:val="000000"/>
          <w:sz w:val="22"/>
          <w:szCs w:val="22"/>
          <w:lang w:val="lv-LV"/>
        </w:rPr>
        <w:t xml:space="preserve"> juridiskā</w:t>
      </w:r>
      <w:r w:rsidR="002D69F0" w:rsidRPr="00BB15D6">
        <w:rPr>
          <w:rFonts w:ascii="Times New Roman" w:hAnsi="Times New Roman"/>
          <w:color w:val="000000"/>
          <w:sz w:val="22"/>
          <w:szCs w:val="22"/>
          <w:lang w:val="lv-LV"/>
        </w:rPr>
        <w:t xml:space="preserve"> </w:t>
      </w:r>
      <w:r w:rsidR="00275A86" w:rsidRPr="00BB15D6">
        <w:rPr>
          <w:rFonts w:ascii="Times New Roman" w:hAnsi="Times New Roman"/>
          <w:color w:val="000000"/>
          <w:sz w:val="22"/>
          <w:szCs w:val="22"/>
          <w:lang w:val="lv-LV"/>
        </w:rPr>
        <w:t>adrese ir: Jū</w:t>
      </w:r>
      <w:r w:rsidR="00EE2120" w:rsidRPr="00BB15D6">
        <w:rPr>
          <w:rFonts w:ascii="Times New Roman" w:hAnsi="Times New Roman"/>
          <w:color w:val="000000"/>
          <w:sz w:val="22"/>
          <w:szCs w:val="22"/>
          <w:lang w:val="lv-LV"/>
        </w:rPr>
        <w:t>ras iela 36, Ventspils, LV-3601.</w:t>
      </w:r>
      <w:r w:rsidR="00275A86" w:rsidRPr="00BB15D6">
        <w:rPr>
          <w:rFonts w:ascii="Times New Roman" w:hAnsi="Times New Roman"/>
          <w:color w:val="000000"/>
          <w:sz w:val="22"/>
          <w:szCs w:val="22"/>
          <w:lang w:val="lv-LV"/>
        </w:rPr>
        <w:t xml:space="preserve"> </w:t>
      </w:r>
      <w:r w:rsidR="00840020" w:rsidRPr="00BB15D6">
        <w:rPr>
          <w:rFonts w:ascii="Times New Roman" w:hAnsi="Times New Roman"/>
          <w:color w:val="000000"/>
          <w:sz w:val="22"/>
          <w:szCs w:val="22"/>
          <w:lang w:val="lv-LV"/>
        </w:rPr>
        <w:t xml:space="preserve">Iestādes oficiālā tīmekļvietne </w:t>
      </w:r>
      <w:r w:rsidR="00840020" w:rsidRPr="00BB15D6">
        <w:rPr>
          <w:rFonts w:ascii="Times New Roman" w:hAnsi="Times New Roman"/>
          <w:sz w:val="22"/>
          <w:szCs w:val="22"/>
          <w:lang w:val="lv-LV"/>
        </w:rPr>
        <w:t xml:space="preserve">ir </w:t>
      </w:r>
      <w:hyperlink r:id="rId8" w:history="1">
        <w:r w:rsidR="00840020" w:rsidRPr="00BB15D6">
          <w:rPr>
            <w:rStyle w:val="Hipersaite"/>
            <w:rFonts w:ascii="Times New Roman" w:hAnsi="Times New Roman"/>
            <w:color w:val="auto"/>
            <w:sz w:val="22"/>
            <w:szCs w:val="22"/>
            <w:u w:val="none"/>
            <w:lang w:val="lv-LV"/>
          </w:rPr>
          <w:t>www.ventspils.lv</w:t>
        </w:r>
      </w:hyperlink>
      <w:r w:rsidR="00840020" w:rsidRPr="00BB15D6">
        <w:rPr>
          <w:rFonts w:ascii="Times New Roman" w:hAnsi="Times New Roman"/>
          <w:sz w:val="22"/>
          <w:szCs w:val="22"/>
          <w:lang w:val="lv-LV"/>
        </w:rPr>
        <w:t xml:space="preserve">, </w:t>
      </w:r>
      <w:r w:rsidR="00840020" w:rsidRPr="00BB15D6">
        <w:rPr>
          <w:rFonts w:ascii="Times New Roman" w:hAnsi="Times New Roman"/>
          <w:color w:val="000000"/>
          <w:sz w:val="22"/>
          <w:szCs w:val="22"/>
          <w:lang w:val="lv-LV"/>
        </w:rPr>
        <w:t>e-pasta adrese: dome@ventspils.lv.</w:t>
      </w:r>
    </w:p>
    <w:p w14:paraId="4A531802" w14:textId="77777777" w:rsidR="00EE2120" w:rsidRPr="00BB15D6" w:rsidRDefault="00EE2120" w:rsidP="00EE2120">
      <w:pPr>
        <w:pStyle w:val="Pamatteksts"/>
        <w:ind w:left="720"/>
        <w:rPr>
          <w:rFonts w:ascii="Times New Roman" w:hAnsi="Times New Roman"/>
          <w:color w:val="000000"/>
          <w:sz w:val="22"/>
          <w:szCs w:val="22"/>
          <w:lang w:val="lv-LV"/>
        </w:rPr>
      </w:pPr>
    </w:p>
    <w:p w14:paraId="70CCEB00" w14:textId="02B35CA1" w:rsidR="00110305" w:rsidRPr="00BB15D6" w:rsidRDefault="001F4020" w:rsidP="002E6BDF">
      <w:pPr>
        <w:pStyle w:val="Pamatteksts"/>
        <w:numPr>
          <w:ilvl w:val="0"/>
          <w:numId w:val="24"/>
        </w:numPr>
        <w:jc w:val="center"/>
        <w:rPr>
          <w:rFonts w:ascii="Times New Roman" w:hAnsi="Times New Roman"/>
          <w:b/>
          <w:color w:val="000000"/>
          <w:sz w:val="22"/>
          <w:szCs w:val="22"/>
          <w:lang w:val="lv-LV"/>
        </w:rPr>
      </w:pPr>
      <w:r w:rsidRPr="00BB15D6">
        <w:rPr>
          <w:rFonts w:ascii="Times New Roman" w:hAnsi="Times New Roman"/>
          <w:b/>
          <w:color w:val="000000"/>
          <w:sz w:val="22"/>
          <w:szCs w:val="22"/>
          <w:lang w:val="lv-LV"/>
        </w:rPr>
        <w:t>Centrālās a</w:t>
      </w:r>
      <w:r w:rsidR="003A6043" w:rsidRPr="00BB15D6">
        <w:rPr>
          <w:rFonts w:ascii="Times New Roman" w:hAnsi="Times New Roman"/>
          <w:b/>
          <w:color w:val="000000"/>
          <w:sz w:val="22"/>
          <w:szCs w:val="22"/>
          <w:lang w:val="lv-LV"/>
        </w:rPr>
        <w:t xml:space="preserve">dministrācijas kompetence </w:t>
      </w:r>
    </w:p>
    <w:p w14:paraId="00605CE2" w14:textId="77777777" w:rsidR="002E6BDF" w:rsidRPr="00BB15D6" w:rsidRDefault="002E6BDF" w:rsidP="00937353">
      <w:pPr>
        <w:pStyle w:val="Pamatteksts"/>
        <w:rPr>
          <w:rFonts w:ascii="Times New Roman" w:hAnsi="Times New Roman"/>
          <w:b/>
          <w:color w:val="000000"/>
          <w:sz w:val="22"/>
          <w:szCs w:val="22"/>
          <w:lang w:val="lv-LV"/>
        </w:rPr>
      </w:pPr>
    </w:p>
    <w:p w14:paraId="0BD80393" w14:textId="13A14F35" w:rsidR="002E6BDF" w:rsidRPr="00BB15D6" w:rsidRDefault="001F4020" w:rsidP="00937353">
      <w:pPr>
        <w:pStyle w:val="Pamatteksts"/>
        <w:numPr>
          <w:ilvl w:val="0"/>
          <w:numId w:val="25"/>
        </w:numPr>
        <w:rPr>
          <w:rFonts w:ascii="Times New Roman" w:hAnsi="Times New Roman"/>
          <w:color w:val="000000"/>
          <w:sz w:val="22"/>
          <w:szCs w:val="22"/>
          <w:lang w:val="lv-LV"/>
        </w:rPr>
      </w:pPr>
      <w:bookmarkStart w:id="1" w:name="_Hlk115340994"/>
      <w:bookmarkStart w:id="2" w:name="_Hlk78095991"/>
      <w:r w:rsidRPr="00BB15D6">
        <w:rPr>
          <w:rFonts w:ascii="Times New Roman" w:hAnsi="Times New Roman"/>
          <w:color w:val="000000"/>
          <w:sz w:val="22"/>
          <w:szCs w:val="22"/>
          <w:lang w:val="lv-LV"/>
        </w:rPr>
        <w:t>Centrālai a</w:t>
      </w:r>
      <w:r w:rsidR="00937353" w:rsidRPr="00BB15D6">
        <w:rPr>
          <w:rFonts w:ascii="Times New Roman" w:hAnsi="Times New Roman"/>
          <w:color w:val="000000"/>
          <w:sz w:val="22"/>
          <w:szCs w:val="22"/>
          <w:lang w:val="lv-LV"/>
        </w:rPr>
        <w:t>dministrācijai ir šād</w:t>
      </w:r>
      <w:r w:rsidR="005D27A6" w:rsidRPr="00BB15D6">
        <w:rPr>
          <w:rFonts w:ascii="Times New Roman" w:hAnsi="Times New Roman"/>
          <w:color w:val="000000"/>
          <w:sz w:val="22"/>
          <w:szCs w:val="22"/>
          <w:lang w:val="lv-LV"/>
        </w:rPr>
        <w:t>as funkcijas</w:t>
      </w:r>
      <w:r w:rsidR="00937353" w:rsidRPr="00BB15D6">
        <w:rPr>
          <w:rFonts w:ascii="Times New Roman" w:hAnsi="Times New Roman"/>
          <w:color w:val="000000"/>
          <w:sz w:val="22"/>
          <w:szCs w:val="22"/>
          <w:lang w:val="lv-LV"/>
        </w:rPr>
        <w:t>:</w:t>
      </w:r>
    </w:p>
    <w:bookmarkEnd w:id="1"/>
    <w:p w14:paraId="790DDE17" w14:textId="77777777" w:rsidR="002E6BDF" w:rsidRPr="00BB15D6" w:rsidRDefault="002E6BDF"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o</w:t>
      </w:r>
      <w:r w:rsidR="00937353" w:rsidRPr="00BB15D6">
        <w:rPr>
          <w:rFonts w:ascii="Times New Roman" w:hAnsi="Times New Roman"/>
          <w:color w:val="000000"/>
          <w:sz w:val="22"/>
          <w:szCs w:val="22"/>
          <w:lang w:val="lv-LV"/>
        </w:rPr>
        <w:t>rganizēt un nodrošināt likumā “Par pašvaldībām” un citos likumos noteikto</w:t>
      </w:r>
      <w:r w:rsidR="00195E64" w:rsidRPr="00BB15D6">
        <w:rPr>
          <w:rFonts w:ascii="Times New Roman" w:hAnsi="Times New Roman"/>
          <w:color w:val="000000"/>
          <w:sz w:val="22"/>
          <w:szCs w:val="22"/>
          <w:lang w:val="lv-LV"/>
        </w:rPr>
        <w:t xml:space="preserve"> </w:t>
      </w:r>
      <w:r w:rsidR="00016CE7" w:rsidRPr="00BB15D6">
        <w:rPr>
          <w:rFonts w:ascii="Times New Roman" w:hAnsi="Times New Roman"/>
          <w:color w:val="000000"/>
          <w:sz w:val="22"/>
          <w:szCs w:val="22"/>
          <w:lang w:val="lv-LV"/>
        </w:rPr>
        <w:t>Pašvald</w:t>
      </w:r>
      <w:r w:rsidR="00195E64" w:rsidRPr="00BB15D6">
        <w:rPr>
          <w:rFonts w:ascii="Times New Roman" w:hAnsi="Times New Roman"/>
          <w:color w:val="000000"/>
          <w:sz w:val="22"/>
          <w:szCs w:val="22"/>
          <w:lang w:val="lv-LV"/>
        </w:rPr>
        <w:t>ības</w:t>
      </w:r>
      <w:r w:rsidR="00937353" w:rsidRPr="00BB15D6">
        <w:rPr>
          <w:rFonts w:ascii="Times New Roman" w:hAnsi="Times New Roman"/>
          <w:color w:val="000000"/>
          <w:sz w:val="22"/>
          <w:szCs w:val="22"/>
          <w:lang w:val="lv-LV"/>
        </w:rPr>
        <w:t xml:space="preserve"> funkciju izpildi</w:t>
      </w:r>
      <w:r w:rsidR="00A469DC" w:rsidRPr="00BB15D6">
        <w:rPr>
          <w:rFonts w:ascii="Times New Roman" w:hAnsi="Times New Roman"/>
          <w:color w:val="000000"/>
          <w:sz w:val="22"/>
          <w:szCs w:val="22"/>
          <w:lang w:val="lv-LV"/>
        </w:rPr>
        <w:t xml:space="preserve"> savas kompetences ietvaros</w:t>
      </w:r>
      <w:r w:rsidR="00937353" w:rsidRPr="00BB15D6">
        <w:rPr>
          <w:rFonts w:ascii="Times New Roman" w:hAnsi="Times New Roman"/>
          <w:color w:val="000000"/>
          <w:sz w:val="22"/>
          <w:szCs w:val="22"/>
          <w:lang w:val="lv-LV"/>
        </w:rPr>
        <w:t>;</w:t>
      </w:r>
    </w:p>
    <w:p w14:paraId="240E0FB5" w14:textId="77777777" w:rsidR="002E6BDF" w:rsidRPr="00BB15D6" w:rsidRDefault="002E6BDF"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s</w:t>
      </w:r>
      <w:r w:rsidR="00937353" w:rsidRPr="00BB15D6">
        <w:rPr>
          <w:rFonts w:ascii="Times New Roman" w:hAnsi="Times New Roman"/>
          <w:color w:val="000000"/>
          <w:sz w:val="22"/>
          <w:szCs w:val="22"/>
          <w:lang w:val="lv-LV"/>
        </w:rPr>
        <w:t>agatavot priekšlikumus jautājumu izskatīšanai Domes sēdēs;</w:t>
      </w:r>
    </w:p>
    <w:p w14:paraId="487C97BC" w14:textId="42AF53F4" w:rsidR="002E6BDF" w:rsidRPr="00BB15D6" w:rsidRDefault="00C86198"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w:t>
      </w:r>
      <w:r w:rsidR="002E6BDF" w:rsidRPr="00BB15D6">
        <w:rPr>
          <w:rFonts w:ascii="Times New Roman" w:hAnsi="Times New Roman"/>
          <w:color w:val="000000"/>
          <w:sz w:val="22"/>
          <w:szCs w:val="22"/>
          <w:lang w:val="lv-LV"/>
        </w:rPr>
        <w:t>n</w:t>
      </w:r>
      <w:r w:rsidR="00937353" w:rsidRPr="00BB15D6">
        <w:rPr>
          <w:rFonts w:ascii="Times New Roman" w:hAnsi="Times New Roman"/>
          <w:color w:val="000000"/>
          <w:sz w:val="22"/>
          <w:szCs w:val="22"/>
          <w:lang w:val="lv-LV"/>
        </w:rPr>
        <w:t xml:space="preserve">odrošināt </w:t>
      </w:r>
      <w:r w:rsidR="00B83A03" w:rsidRPr="00BB15D6">
        <w:rPr>
          <w:rFonts w:ascii="Times New Roman" w:hAnsi="Times New Roman"/>
          <w:color w:val="000000"/>
          <w:sz w:val="22"/>
          <w:szCs w:val="22"/>
          <w:lang w:val="lv-LV"/>
        </w:rPr>
        <w:t xml:space="preserve">Domes, </w:t>
      </w:r>
      <w:r w:rsidR="00937353" w:rsidRPr="00BB15D6">
        <w:rPr>
          <w:rFonts w:ascii="Times New Roman" w:hAnsi="Times New Roman"/>
          <w:color w:val="000000"/>
          <w:sz w:val="22"/>
          <w:szCs w:val="22"/>
          <w:lang w:val="lv-LV"/>
        </w:rPr>
        <w:t>Do</w:t>
      </w:r>
      <w:r w:rsidR="00B83A03" w:rsidRPr="00BB15D6">
        <w:rPr>
          <w:rFonts w:ascii="Times New Roman" w:hAnsi="Times New Roman"/>
          <w:color w:val="000000"/>
          <w:sz w:val="22"/>
          <w:szCs w:val="22"/>
          <w:lang w:val="lv-LV"/>
        </w:rPr>
        <w:t>mes</w:t>
      </w:r>
      <w:r w:rsidR="00937353" w:rsidRPr="00BB15D6">
        <w:rPr>
          <w:rFonts w:ascii="Times New Roman" w:hAnsi="Times New Roman"/>
          <w:color w:val="000000"/>
          <w:sz w:val="22"/>
          <w:szCs w:val="22"/>
          <w:lang w:val="lv-LV"/>
        </w:rPr>
        <w:t xml:space="preserve"> komiteju, komisiju un citu pārvalžu vienību darba organizatorisko un tehnisko apkalpošanu</w:t>
      </w:r>
      <w:r w:rsidR="00AC46FC" w:rsidRPr="00BB15D6">
        <w:rPr>
          <w:rFonts w:ascii="Times New Roman" w:hAnsi="Times New Roman"/>
          <w:color w:val="000000"/>
          <w:sz w:val="22"/>
          <w:szCs w:val="22"/>
          <w:lang w:val="lv-LV"/>
        </w:rPr>
        <w:t xml:space="preserve">, ja </w:t>
      </w:r>
      <w:r w:rsidR="00CE4020" w:rsidRPr="00BB15D6">
        <w:rPr>
          <w:rFonts w:ascii="Times New Roman" w:hAnsi="Times New Roman"/>
          <w:color w:val="000000"/>
          <w:sz w:val="22"/>
          <w:szCs w:val="22"/>
          <w:lang w:val="lv-LV"/>
        </w:rPr>
        <w:t>tiesību</w:t>
      </w:r>
      <w:r w:rsidR="00AC46FC" w:rsidRPr="00BB15D6">
        <w:rPr>
          <w:rFonts w:ascii="Times New Roman" w:hAnsi="Times New Roman"/>
          <w:color w:val="000000"/>
          <w:sz w:val="22"/>
          <w:szCs w:val="22"/>
          <w:lang w:val="lv-LV"/>
        </w:rPr>
        <w:t xml:space="preserve"> aktos nav noteikts citādi</w:t>
      </w:r>
      <w:r w:rsidR="00937353" w:rsidRPr="00BB15D6">
        <w:rPr>
          <w:rFonts w:ascii="Times New Roman" w:hAnsi="Times New Roman"/>
          <w:color w:val="000000"/>
          <w:sz w:val="22"/>
          <w:szCs w:val="22"/>
          <w:lang w:val="lv-LV"/>
        </w:rPr>
        <w:t>;</w:t>
      </w:r>
    </w:p>
    <w:p w14:paraId="6ED5EE9F" w14:textId="77777777" w:rsidR="002E6BDF" w:rsidRPr="00BB15D6" w:rsidRDefault="000712F8"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savas kompetences ietvaros </w:t>
      </w:r>
      <w:r w:rsidR="002E6BDF" w:rsidRPr="00BB15D6">
        <w:rPr>
          <w:rFonts w:ascii="Times New Roman" w:hAnsi="Times New Roman"/>
          <w:color w:val="000000"/>
          <w:sz w:val="22"/>
          <w:szCs w:val="22"/>
          <w:lang w:val="lv-LV"/>
        </w:rPr>
        <w:t>n</w:t>
      </w:r>
      <w:r w:rsidR="00937353" w:rsidRPr="00BB15D6">
        <w:rPr>
          <w:rFonts w:ascii="Times New Roman" w:hAnsi="Times New Roman"/>
          <w:color w:val="000000"/>
          <w:sz w:val="22"/>
          <w:szCs w:val="22"/>
          <w:lang w:val="lv-LV"/>
        </w:rPr>
        <w:t>odrošināt Domes pieņemto lēmumu izpildi;</w:t>
      </w:r>
    </w:p>
    <w:p w14:paraId="2030361C" w14:textId="32FA61CE" w:rsidR="002E6BDF" w:rsidRPr="00BB15D6" w:rsidRDefault="002E6BDF"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lastRenderedPageBreak/>
        <w:t xml:space="preserve"> n</w:t>
      </w:r>
      <w:r w:rsidR="00937353" w:rsidRPr="00BB15D6">
        <w:rPr>
          <w:rFonts w:ascii="Times New Roman" w:hAnsi="Times New Roman"/>
          <w:color w:val="000000"/>
          <w:sz w:val="22"/>
          <w:szCs w:val="22"/>
          <w:lang w:val="lv-LV"/>
        </w:rPr>
        <w:t xml:space="preserve">odrošināt pieejamību informācijai par Domes pieņemtajiem </w:t>
      </w:r>
      <w:r w:rsidR="005D7748" w:rsidRPr="00BB15D6">
        <w:rPr>
          <w:rFonts w:ascii="Times New Roman" w:hAnsi="Times New Roman"/>
          <w:color w:val="000000"/>
          <w:sz w:val="22"/>
          <w:szCs w:val="22"/>
          <w:lang w:val="lv-LV"/>
        </w:rPr>
        <w:t>lēmumiem</w:t>
      </w:r>
      <w:r w:rsidR="009F7B5F" w:rsidRPr="00BB15D6">
        <w:rPr>
          <w:rFonts w:ascii="Times New Roman" w:hAnsi="Times New Roman"/>
          <w:color w:val="000000"/>
          <w:sz w:val="22"/>
          <w:szCs w:val="22"/>
          <w:lang w:val="lv-LV"/>
        </w:rPr>
        <w:t xml:space="preserve"> un citiem publicējamiem Pašvaldības dokumentiem</w:t>
      </w:r>
      <w:r w:rsidR="00937353" w:rsidRPr="00BB15D6">
        <w:rPr>
          <w:rFonts w:ascii="Times New Roman" w:hAnsi="Times New Roman"/>
          <w:color w:val="000000"/>
          <w:sz w:val="22"/>
          <w:szCs w:val="22"/>
          <w:lang w:val="lv-LV"/>
        </w:rPr>
        <w:t>;</w:t>
      </w:r>
    </w:p>
    <w:p w14:paraId="74989CD2" w14:textId="39856942" w:rsidR="002E6BDF" w:rsidRPr="00BB15D6" w:rsidRDefault="002E6BDF"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w:t>
      </w:r>
      <w:r w:rsidR="00100D85" w:rsidRPr="00BB15D6">
        <w:rPr>
          <w:rFonts w:ascii="Times New Roman" w:hAnsi="Times New Roman"/>
          <w:color w:val="000000"/>
          <w:sz w:val="22"/>
          <w:szCs w:val="22"/>
          <w:lang w:val="lv-LV"/>
        </w:rPr>
        <w:t>plānot un organizēt</w:t>
      </w:r>
      <w:r w:rsidR="00937353" w:rsidRPr="00BB15D6">
        <w:rPr>
          <w:rFonts w:ascii="Times New Roman" w:hAnsi="Times New Roman"/>
          <w:color w:val="000000"/>
          <w:sz w:val="22"/>
          <w:szCs w:val="22"/>
          <w:lang w:val="lv-LV"/>
        </w:rPr>
        <w:t xml:space="preserve"> </w:t>
      </w:r>
      <w:r w:rsidR="00100D85" w:rsidRPr="00BB15D6">
        <w:rPr>
          <w:rFonts w:ascii="Times New Roman" w:hAnsi="Times New Roman"/>
          <w:color w:val="000000"/>
          <w:sz w:val="22"/>
          <w:szCs w:val="22"/>
          <w:lang w:val="lv-LV"/>
        </w:rPr>
        <w:t>publiskos iepirkumus, koordinēt iepirkuma procedūru īstenošanu</w:t>
      </w:r>
      <w:r w:rsidR="00937353" w:rsidRPr="00BB15D6">
        <w:rPr>
          <w:rFonts w:ascii="Times New Roman" w:hAnsi="Times New Roman"/>
          <w:color w:val="000000"/>
          <w:sz w:val="22"/>
          <w:szCs w:val="22"/>
          <w:lang w:val="lv-LV"/>
        </w:rPr>
        <w:t>;</w:t>
      </w:r>
    </w:p>
    <w:p w14:paraId="4CC77F78" w14:textId="77777777" w:rsidR="00BB15D6" w:rsidRDefault="002E6BDF" w:rsidP="00BB15D6">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a</w:t>
      </w:r>
      <w:r w:rsidR="00A521BB" w:rsidRPr="00BB15D6">
        <w:rPr>
          <w:rFonts w:ascii="Times New Roman" w:hAnsi="Times New Roman"/>
          <w:color w:val="000000"/>
          <w:sz w:val="22"/>
          <w:szCs w:val="22"/>
          <w:lang w:val="lv-LV"/>
        </w:rPr>
        <w:t>tbilstoši kompetencei</w:t>
      </w:r>
      <w:r w:rsidR="007F13CD" w:rsidRPr="00BB15D6">
        <w:rPr>
          <w:rFonts w:ascii="Times New Roman" w:hAnsi="Times New Roman"/>
          <w:color w:val="000000"/>
          <w:sz w:val="22"/>
          <w:szCs w:val="22"/>
          <w:lang w:val="lv-LV"/>
        </w:rPr>
        <w:t xml:space="preserve"> un dokumentu iekšējās aprites kārtībai </w:t>
      </w:r>
      <w:r w:rsidR="00937353" w:rsidRPr="00BB15D6">
        <w:rPr>
          <w:rFonts w:ascii="Times New Roman" w:hAnsi="Times New Roman"/>
          <w:color w:val="000000"/>
          <w:sz w:val="22"/>
          <w:szCs w:val="22"/>
          <w:lang w:val="lv-LV"/>
        </w:rPr>
        <w:t>sagatavot atbildes vai atbilžu projektus</w:t>
      </w:r>
      <w:r w:rsidRPr="00BB15D6">
        <w:rPr>
          <w:rFonts w:ascii="Times New Roman" w:hAnsi="Times New Roman"/>
          <w:color w:val="000000"/>
          <w:sz w:val="22"/>
          <w:szCs w:val="22"/>
          <w:lang w:val="lv-LV"/>
        </w:rPr>
        <w:t xml:space="preserve"> </w:t>
      </w:r>
      <w:r w:rsidR="00937353" w:rsidRPr="00BB15D6">
        <w:rPr>
          <w:rFonts w:ascii="Times New Roman" w:hAnsi="Times New Roman"/>
          <w:color w:val="000000"/>
          <w:sz w:val="22"/>
          <w:szCs w:val="22"/>
          <w:lang w:val="lv-LV"/>
        </w:rPr>
        <w:t>uz iesniegumiem un informācijas pieprasījumiem;</w:t>
      </w:r>
    </w:p>
    <w:p w14:paraId="2E0A73A0" w14:textId="73E5AA69" w:rsidR="00195E64" w:rsidRPr="00BB15D6" w:rsidRDefault="002E6BDF" w:rsidP="00BB15D6">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a</w:t>
      </w:r>
      <w:r w:rsidR="007F13CD" w:rsidRPr="00BB15D6">
        <w:rPr>
          <w:rFonts w:ascii="Times New Roman" w:hAnsi="Times New Roman"/>
          <w:color w:val="000000"/>
          <w:sz w:val="22"/>
          <w:szCs w:val="22"/>
          <w:lang w:val="lv-LV"/>
        </w:rPr>
        <w:t>tbilstoši kompetencei un Pašvaldības nolikumam,</w:t>
      </w:r>
      <w:r w:rsidR="007F13CD" w:rsidRPr="00BB15D6">
        <w:rPr>
          <w:rFonts w:ascii="Times New Roman" w:hAnsi="Times New Roman"/>
          <w:sz w:val="22"/>
          <w:szCs w:val="22"/>
        </w:rPr>
        <w:t xml:space="preserve"> </w:t>
      </w:r>
      <w:r w:rsidR="007F13CD" w:rsidRPr="00BB15D6">
        <w:rPr>
          <w:rFonts w:ascii="Times New Roman" w:hAnsi="Times New Roman"/>
          <w:color w:val="000000"/>
          <w:sz w:val="22"/>
          <w:szCs w:val="22"/>
          <w:lang w:val="lv-LV"/>
        </w:rPr>
        <w:t>dokumentu iekšējās aprites kārtībai</w:t>
      </w:r>
      <w:r w:rsidR="00937353" w:rsidRPr="00BB15D6">
        <w:rPr>
          <w:rFonts w:ascii="Times New Roman" w:hAnsi="Times New Roman"/>
          <w:color w:val="000000"/>
          <w:sz w:val="22"/>
          <w:szCs w:val="22"/>
          <w:lang w:val="lv-LV"/>
        </w:rPr>
        <w:t xml:space="preserve"> sagatavot Domes lēmumu projektus,</w:t>
      </w:r>
      <w:r w:rsidRPr="00BB15D6">
        <w:rPr>
          <w:rFonts w:ascii="Times New Roman" w:hAnsi="Times New Roman"/>
          <w:color w:val="000000"/>
          <w:sz w:val="22"/>
          <w:szCs w:val="22"/>
          <w:lang w:val="lv-LV"/>
        </w:rPr>
        <w:t xml:space="preserve"> rīkojumu projektus, līgumu projektus, administratīvos aktus un administratīvo aktu projektus, kā arī citus dokumentus un to projektus;</w:t>
      </w:r>
    </w:p>
    <w:p w14:paraId="620281B6" w14:textId="160F2049" w:rsidR="00195E64" w:rsidRPr="00BB15D6" w:rsidRDefault="00C86198" w:rsidP="00195E64">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w:t>
      </w:r>
      <w:r w:rsidR="005D7748" w:rsidRPr="00BB15D6">
        <w:rPr>
          <w:rFonts w:ascii="Times New Roman" w:hAnsi="Times New Roman"/>
          <w:color w:val="000000"/>
          <w:sz w:val="22"/>
          <w:szCs w:val="22"/>
          <w:lang w:val="lv-LV"/>
        </w:rPr>
        <w:t>Centrālās a</w:t>
      </w:r>
      <w:r w:rsidR="004C753D" w:rsidRPr="00BB15D6">
        <w:rPr>
          <w:rFonts w:ascii="Times New Roman" w:hAnsi="Times New Roman"/>
          <w:color w:val="000000"/>
          <w:sz w:val="22"/>
          <w:szCs w:val="22"/>
          <w:lang w:val="lv-LV"/>
        </w:rPr>
        <w:t xml:space="preserve">dministrācijas kompetences ietvaros </w:t>
      </w:r>
      <w:r w:rsidR="00195E64" w:rsidRPr="00BB15D6">
        <w:rPr>
          <w:rFonts w:ascii="Times New Roman" w:hAnsi="Times New Roman"/>
          <w:color w:val="000000"/>
          <w:sz w:val="22"/>
          <w:szCs w:val="22"/>
          <w:lang w:val="lv-LV"/>
        </w:rPr>
        <w:t>piedalīties Pašvald</w:t>
      </w:r>
      <w:r w:rsidR="004C753D" w:rsidRPr="00BB15D6">
        <w:rPr>
          <w:rFonts w:ascii="Times New Roman" w:hAnsi="Times New Roman"/>
          <w:color w:val="000000"/>
          <w:sz w:val="22"/>
          <w:szCs w:val="22"/>
          <w:lang w:val="lv-LV"/>
        </w:rPr>
        <w:t>ības normatīvo aktu izstrādē;</w:t>
      </w:r>
    </w:p>
    <w:p w14:paraId="153712FD" w14:textId="1D750D43" w:rsidR="002E6BDF" w:rsidRPr="00BB15D6" w:rsidRDefault="002E6BDF"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atbilstoši Arhīvu likuma prasībām uzkrāt, saglabāt un sagatavot </w:t>
      </w:r>
      <w:r w:rsidR="00F82CA0" w:rsidRPr="00BB15D6">
        <w:rPr>
          <w:rFonts w:ascii="Times New Roman" w:hAnsi="Times New Roman"/>
          <w:color w:val="000000"/>
          <w:sz w:val="22"/>
          <w:szCs w:val="22"/>
          <w:lang w:val="lv-LV"/>
        </w:rPr>
        <w:t xml:space="preserve">Pašvaldības un Centrālās administrācijas </w:t>
      </w:r>
      <w:r w:rsidRPr="00BB15D6">
        <w:rPr>
          <w:rFonts w:ascii="Times New Roman" w:hAnsi="Times New Roman"/>
          <w:color w:val="000000"/>
          <w:sz w:val="22"/>
          <w:szCs w:val="22"/>
          <w:lang w:val="lv-LV"/>
        </w:rPr>
        <w:t>dokumentu nodošanu valsts arhīvā, saskaņā ar apstiprināto nomenklatūru;</w:t>
      </w:r>
    </w:p>
    <w:p w14:paraId="7CE02EA7" w14:textId="39EFEFE7" w:rsidR="004C753D" w:rsidRPr="00BB15D6" w:rsidRDefault="004C753D"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nodrošināt </w:t>
      </w:r>
      <w:r w:rsidR="00F82CA0" w:rsidRPr="00BB15D6">
        <w:rPr>
          <w:rFonts w:ascii="Times New Roman" w:hAnsi="Times New Roman"/>
          <w:color w:val="000000"/>
          <w:sz w:val="22"/>
          <w:szCs w:val="22"/>
          <w:lang w:val="lv-LV"/>
        </w:rPr>
        <w:t xml:space="preserve">Pašvaldības un Centrālās administrācijas </w:t>
      </w:r>
      <w:r w:rsidRPr="00BB15D6">
        <w:rPr>
          <w:rFonts w:ascii="Times New Roman" w:hAnsi="Times New Roman"/>
          <w:color w:val="000000"/>
          <w:sz w:val="22"/>
          <w:szCs w:val="22"/>
          <w:lang w:val="lv-LV"/>
        </w:rPr>
        <w:t>dokumentu noformēšanu, apriti un uzglabāšanu atbilstoši normatīvajos aktos un Pašvaldīb</w:t>
      </w:r>
      <w:r w:rsidR="005D7748" w:rsidRPr="00BB15D6">
        <w:rPr>
          <w:rFonts w:ascii="Times New Roman" w:hAnsi="Times New Roman"/>
          <w:color w:val="000000"/>
          <w:sz w:val="22"/>
          <w:szCs w:val="22"/>
          <w:lang w:val="lv-LV"/>
        </w:rPr>
        <w:t>ā</w:t>
      </w:r>
      <w:r w:rsidRPr="00BB15D6">
        <w:rPr>
          <w:rFonts w:ascii="Times New Roman" w:hAnsi="Times New Roman"/>
          <w:color w:val="000000"/>
          <w:sz w:val="22"/>
          <w:szCs w:val="22"/>
          <w:lang w:val="lv-LV"/>
        </w:rPr>
        <w:t xml:space="preserve"> noteiktajām lietvedības prasībām;</w:t>
      </w:r>
    </w:p>
    <w:p w14:paraId="3F6AA618" w14:textId="33C60F83" w:rsidR="002E6BDF" w:rsidRPr="00BB15D6" w:rsidRDefault="002E6BDF"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nodrošināt apmeklētāju pieņemšanu;</w:t>
      </w:r>
    </w:p>
    <w:p w14:paraId="7972B012" w14:textId="15A20FB6" w:rsidR="002E6BDF" w:rsidRPr="00BB15D6" w:rsidRDefault="00B07543"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organizēt, koordinēt un uzraudzīt </w:t>
      </w:r>
      <w:r w:rsidR="002E6BDF" w:rsidRPr="00BB15D6">
        <w:rPr>
          <w:rFonts w:ascii="Times New Roman" w:hAnsi="Times New Roman"/>
          <w:color w:val="000000"/>
          <w:sz w:val="22"/>
          <w:szCs w:val="22"/>
          <w:lang w:val="lv-LV"/>
        </w:rPr>
        <w:t>investīciju projektu izstrādi</w:t>
      </w:r>
      <w:r w:rsidRPr="00BB15D6">
        <w:rPr>
          <w:rFonts w:ascii="Times New Roman" w:hAnsi="Times New Roman"/>
          <w:color w:val="000000"/>
          <w:sz w:val="22"/>
          <w:szCs w:val="22"/>
          <w:lang w:val="lv-LV"/>
        </w:rPr>
        <w:t xml:space="preserve"> un ieviešanu</w:t>
      </w:r>
      <w:r w:rsidR="002E6BDF" w:rsidRPr="00BB15D6">
        <w:rPr>
          <w:rFonts w:ascii="Times New Roman" w:hAnsi="Times New Roman"/>
          <w:color w:val="000000"/>
          <w:sz w:val="22"/>
          <w:szCs w:val="22"/>
          <w:lang w:val="lv-LV"/>
        </w:rPr>
        <w:t xml:space="preserve">, sekmējot </w:t>
      </w:r>
      <w:r w:rsidR="005D7748" w:rsidRPr="00BB15D6">
        <w:rPr>
          <w:rFonts w:ascii="Times New Roman" w:hAnsi="Times New Roman"/>
          <w:color w:val="000000"/>
          <w:sz w:val="22"/>
          <w:szCs w:val="22"/>
          <w:lang w:val="lv-LV"/>
        </w:rPr>
        <w:t xml:space="preserve">Pašvaldības </w:t>
      </w:r>
      <w:r w:rsidR="002E6BDF" w:rsidRPr="00BB15D6">
        <w:rPr>
          <w:rFonts w:ascii="Times New Roman" w:hAnsi="Times New Roman"/>
          <w:color w:val="000000"/>
          <w:sz w:val="22"/>
          <w:szCs w:val="22"/>
          <w:lang w:val="lv-LV"/>
        </w:rPr>
        <w:t>attīstību;</w:t>
      </w:r>
    </w:p>
    <w:p w14:paraId="3FD99C13" w14:textId="2A7E3DDC" w:rsidR="0071511C" w:rsidRPr="00BB15D6" w:rsidRDefault="00144A1B" w:rsidP="0071511C">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nodrošināt būvniecības procesa </w:t>
      </w:r>
      <w:r w:rsidR="0071511C" w:rsidRPr="00BB15D6">
        <w:rPr>
          <w:rFonts w:ascii="Times New Roman" w:hAnsi="Times New Roman"/>
          <w:color w:val="000000"/>
          <w:sz w:val="22"/>
          <w:szCs w:val="22"/>
          <w:lang w:val="lv-LV"/>
        </w:rPr>
        <w:t>tiesiskumu normatīvajos aktos noteiktās kompetences ietvaros</w:t>
      </w:r>
      <w:r w:rsidR="005D7748" w:rsidRPr="00BB15D6">
        <w:rPr>
          <w:rFonts w:ascii="Times New Roman" w:hAnsi="Times New Roman"/>
          <w:color w:val="000000"/>
          <w:sz w:val="22"/>
          <w:szCs w:val="22"/>
          <w:lang w:val="lv-LV"/>
        </w:rPr>
        <w:t>;</w:t>
      </w:r>
      <w:r w:rsidR="00485918" w:rsidRPr="00BB15D6">
        <w:rPr>
          <w:rFonts w:ascii="Times New Roman" w:hAnsi="Times New Roman"/>
          <w:color w:val="000000"/>
          <w:sz w:val="22"/>
          <w:szCs w:val="22"/>
          <w:lang w:val="lv-LV"/>
        </w:rPr>
        <w:t xml:space="preserve"> </w:t>
      </w:r>
    </w:p>
    <w:p w14:paraId="1A45505C" w14:textId="1FA05D0F" w:rsidR="002E6BDF" w:rsidRPr="00BB15D6" w:rsidRDefault="002E6BDF"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nodrošināt </w:t>
      </w:r>
      <w:r w:rsidR="00CE4020" w:rsidRPr="00BB15D6">
        <w:rPr>
          <w:rFonts w:ascii="Times New Roman" w:hAnsi="Times New Roman"/>
          <w:color w:val="000000"/>
          <w:sz w:val="22"/>
          <w:szCs w:val="22"/>
          <w:lang w:val="lv-LV"/>
        </w:rPr>
        <w:t>Centrālās administrācijas</w:t>
      </w:r>
      <w:r w:rsidRPr="00BB15D6">
        <w:rPr>
          <w:rFonts w:ascii="Times New Roman" w:hAnsi="Times New Roman"/>
          <w:color w:val="000000"/>
          <w:sz w:val="22"/>
          <w:szCs w:val="22"/>
          <w:lang w:val="lv-LV"/>
        </w:rPr>
        <w:t xml:space="preserve"> gadskārtējā budžeta pieprasījuma izstrādi;</w:t>
      </w:r>
    </w:p>
    <w:p w14:paraId="70288986" w14:textId="60C8522A" w:rsidR="00100D85" w:rsidRDefault="00100D85"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nodrošin</w:t>
      </w:r>
      <w:r w:rsidR="0059754A" w:rsidRPr="00BB15D6">
        <w:rPr>
          <w:rFonts w:ascii="Times New Roman" w:hAnsi="Times New Roman"/>
          <w:color w:val="000000"/>
          <w:sz w:val="22"/>
          <w:szCs w:val="22"/>
          <w:lang w:val="lv-LV"/>
        </w:rPr>
        <w:t>āt P</w:t>
      </w:r>
      <w:r w:rsidRPr="00BB15D6">
        <w:rPr>
          <w:rFonts w:ascii="Times New Roman" w:hAnsi="Times New Roman"/>
          <w:color w:val="000000"/>
          <w:sz w:val="22"/>
          <w:szCs w:val="22"/>
          <w:lang w:val="lv-LV"/>
        </w:rPr>
        <w:t>ašvaldības finan</w:t>
      </w:r>
      <w:r w:rsidR="0059754A" w:rsidRPr="00BB15D6">
        <w:rPr>
          <w:rFonts w:ascii="Times New Roman" w:hAnsi="Times New Roman"/>
          <w:color w:val="000000"/>
          <w:sz w:val="22"/>
          <w:szCs w:val="22"/>
          <w:lang w:val="lv-LV"/>
        </w:rPr>
        <w:t>šu resursu plā</w:t>
      </w:r>
      <w:r w:rsidRPr="00BB15D6">
        <w:rPr>
          <w:rFonts w:ascii="Times New Roman" w:hAnsi="Times New Roman"/>
          <w:color w:val="000000"/>
          <w:sz w:val="22"/>
          <w:szCs w:val="22"/>
          <w:lang w:val="lv-LV"/>
        </w:rPr>
        <w:t>nošanu, uzskaiti un vadību;</w:t>
      </w:r>
    </w:p>
    <w:p w14:paraId="0005104B" w14:textId="3768C421" w:rsidR="006979C5" w:rsidRDefault="006979C5" w:rsidP="006979C5">
      <w:pPr>
        <w:pStyle w:val="Pamatteksts"/>
        <w:ind w:left="720"/>
        <w:rPr>
          <w:rFonts w:ascii="Times New Roman" w:hAnsi="Times New Roman"/>
          <w:color w:val="000000"/>
          <w:sz w:val="22"/>
          <w:szCs w:val="22"/>
          <w:lang w:val="lv-LV"/>
        </w:rPr>
      </w:pPr>
      <w:r w:rsidRPr="00572730">
        <w:rPr>
          <w:rFonts w:ascii="Times New Roman" w:hAnsi="Times New Roman"/>
          <w:color w:val="000000"/>
          <w:sz w:val="22"/>
          <w:szCs w:val="22"/>
          <w:lang w:val="lv-LV"/>
        </w:rPr>
        <w:t>8.16.</w:t>
      </w:r>
      <w:r w:rsidRPr="00572730">
        <w:rPr>
          <w:rFonts w:ascii="Times New Roman" w:hAnsi="Times New Roman"/>
          <w:color w:val="000000"/>
          <w:sz w:val="22"/>
          <w:szCs w:val="22"/>
          <w:vertAlign w:val="superscript"/>
          <w:lang w:val="lv-LV"/>
        </w:rPr>
        <w:t>1</w:t>
      </w:r>
      <w:r w:rsidRPr="00572730">
        <w:rPr>
          <w:rFonts w:ascii="Times New Roman" w:hAnsi="Times New Roman"/>
          <w:color w:val="000000"/>
          <w:sz w:val="22"/>
          <w:szCs w:val="22"/>
          <w:lang w:val="lv-LV"/>
        </w:rPr>
        <w:t xml:space="preserve"> nodrošināt Pašvaldības iestāžu grāmatvedības centralizētu uzskaiti un finanšu resursu pārvaldību; </w:t>
      </w:r>
      <w:r w:rsidRPr="00572730">
        <w:rPr>
          <w:rFonts w:ascii="Times New Roman" w:hAnsi="Times New Roman"/>
          <w:i/>
          <w:iCs/>
          <w:color w:val="000000"/>
          <w:sz w:val="22"/>
          <w:szCs w:val="22"/>
          <w:lang w:val="lv-LV"/>
        </w:rPr>
        <w:t xml:space="preserve">(Ventspils valstspilsētas pašvaldības domes </w:t>
      </w:r>
      <w:r w:rsidR="00305FC1" w:rsidRPr="00572730">
        <w:rPr>
          <w:rFonts w:ascii="Times New Roman" w:hAnsi="Times New Roman"/>
          <w:i/>
          <w:iCs/>
          <w:color w:val="000000"/>
          <w:sz w:val="22"/>
          <w:szCs w:val="22"/>
          <w:lang w:val="lv-LV"/>
        </w:rPr>
        <w:t>17</w:t>
      </w:r>
      <w:r w:rsidRPr="00572730">
        <w:rPr>
          <w:rFonts w:ascii="Times New Roman" w:hAnsi="Times New Roman"/>
          <w:i/>
          <w:iCs/>
          <w:color w:val="000000"/>
          <w:sz w:val="22"/>
          <w:szCs w:val="22"/>
          <w:lang w:val="lv-LV"/>
        </w:rPr>
        <w:t>.</w:t>
      </w:r>
      <w:r w:rsidR="00305FC1" w:rsidRPr="00572730">
        <w:rPr>
          <w:rFonts w:ascii="Times New Roman" w:hAnsi="Times New Roman"/>
          <w:i/>
          <w:iCs/>
          <w:color w:val="000000"/>
          <w:sz w:val="22"/>
          <w:szCs w:val="22"/>
          <w:lang w:val="lv-LV"/>
        </w:rPr>
        <w:t>11</w:t>
      </w:r>
      <w:r w:rsidRPr="00572730">
        <w:rPr>
          <w:rFonts w:ascii="Times New Roman" w:hAnsi="Times New Roman"/>
          <w:i/>
          <w:iCs/>
          <w:color w:val="000000"/>
          <w:sz w:val="22"/>
          <w:szCs w:val="22"/>
          <w:lang w:val="lv-LV"/>
        </w:rPr>
        <w:t>.2022. nolikuma Nr.</w:t>
      </w:r>
      <w:r w:rsidR="00A5631A">
        <w:rPr>
          <w:rFonts w:ascii="Times New Roman" w:hAnsi="Times New Roman"/>
          <w:i/>
          <w:iCs/>
          <w:color w:val="000000"/>
          <w:sz w:val="22"/>
          <w:szCs w:val="22"/>
          <w:lang w:val="lv-LV"/>
        </w:rPr>
        <w:t>9</w:t>
      </w:r>
      <w:r w:rsidRPr="00572730">
        <w:rPr>
          <w:rFonts w:ascii="Times New Roman" w:hAnsi="Times New Roman"/>
          <w:i/>
          <w:iCs/>
          <w:color w:val="000000"/>
          <w:sz w:val="22"/>
          <w:szCs w:val="22"/>
          <w:lang w:val="lv-LV"/>
        </w:rPr>
        <w:t xml:space="preserve"> redakcijā</w:t>
      </w:r>
      <w:r w:rsidRPr="00572730">
        <w:rPr>
          <w:rFonts w:ascii="Times New Roman" w:hAnsi="Times New Roman"/>
          <w:color w:val="000000"/>
          <w:sz w:val="22"/>
          <w:szCs w:val="22"/>
          <w:lang w:val="lv-LV"/>
        </w:rPr>
        <w:t>)</w:t>
      </w:r>
    </w:p>
    <w:p w14:paraId="64CE05CF" w14:textId="6BDF79C0" w:rsidR="004D4D3A" w:rsidRPr="00980825" w:rsidRDefault="00D173A2" w:rsidP="00D173A2">
      <w:pPr>
        <w:pStyle w:val="Pamatteksts"/>
        <w:numPr>
          <w:ilvl w:val="1"/>
          <w:numId w:val="25"/>
        </w:numPr>
        <w:rPr>
          <w:rFonts w:ascii="Times New Roman" w:hAnsi="Times New Roman"/>
          <w:i/>
          <w:iCs/>
          <w:color w:val="000000"/>
          <w:sz w:val="22"/>
          <w:szCs w:val="22"/>
          <w:lang w:val="lv-LV"/>
        </w:rPr>
      </w:pPr>
      <w:r w:rsidRPr="00980825">
        <w:rPr>
          <w:rFonts w:ascii="Times New Roman" w:hAnsi="Times New Roman"/>
          <w:color w:val="000000"/>
          <w:sz w:val="22"/>
          <w:szCs w:val="22"/>
          <w:lang w:val="lv-LV"/>
        </w:rPr>
        <w:t>nodrošināt Pašvaldības iekšējās kontroles sistēmas neatkarīgu un objektīvu novērtēšanu, tai skaitā, vērtējot efektivitāti un lietderību, kā arī sniegt ieteikumus tās darbības pilnveidošanai</w:t>
      </w:r>
      <w:r w:rsidR="0067014B" w:rsidRPr="00980825">
        <w:rPr>
          <w:rFonts w:ascii="Times New Roman" w:hAnsi="Times New Roman"/>
          <w:color w:val="000000"/>
          <w:sz w:val="22"/>
          <w:szCs w:val="22"/>
          <w:lang w:val="lv-LV"/>
        </w:rPr>
        <w:t>;</w:t>
      </w:r>
      <w:r w:rsidRPr="00980825">
        <w:t xml:space="preserve"> </w:t>
      </w:r>
      <w:bookmarkStart w:id="3" w:name="_Hlk160548175"/>
      <w:r w:rsidR="00CD5EFF" w:rsidRPr="00980825">
        <w:rPr>
          <w:rFonts w:ascii="Times New Roman" w:hAnsi="Times New Roman"/>
          <w:i/>
          <w:iCs/>
          <w:color w:val="000000"/>
          <w:sz w:val="22"/>
          <w:szCs w:val="22"/>
          <w:lang w:val="lv-LV"/>
        </w:rPr>
        <w:t xml:space="preserve"> </w:t>
      </w:r>
      <w:r w:rsidR="00FD2860">
        <w:rPr>
          <w:rFonts w:ascii="Times New Roman" w:hAnsi="Times New Roman"/>
          <w:i/>
          <w:iCs/>
          <w:color w:val="000000"/>
          <w:sz w:val="22"/>
          <w:szCs w:val="22"/>
          <w:lang w:val="lv-LV"/>
        </w:rPr>
        <w:t>(</w:t>
      </w:r>
      <w:r w:rsidRPr="00980825">
        <w:rPr>
          <w:rFonts w:ascii="Times New Roman" w:hAnsi="Times New Roman"/>
          <w:i/>
          <w:iCs/>
          <w:color w:val="000000"/>
          <w:sz w:val="22"/>
          <w:szCs w:val="22"/>
          <w:lang w:val="lv-LV"/>
        </w:rPr>
        <w:t xml:space="preserve">Ventspils valstspilsētas pašvaldības domes </w:t>
      </w:r>
      <w:r w:rsidR="00E32779">
        <w:rPr>
          <w:rFonts w:ascii="Times New Roman" w:hAnsi="Times New Roman"/>
          <w:i/>
          <w:iCs/>
          <w:color w:val="000000"/>
          <w:sz w:val="22"/>
          <w:szCs w:val="22"/>
          <w:lang w:val="lv-LV"/>
        </w:rPr>
        <w:t>28.03</w:t>
      </w:r>
      <w:r w:rsidRPr="00980825">
        <w:rPr>
          <w:rFonts w:ascii="Times New Roman" w:hAnsi="Times New Roman"/>
          <w:i/>
          <w:iCs/>
          <w:color w:val="000000"/>
          <w:sz w:val="22"/>
          <w:szCs w:val="22"/>
          <w:lang w:val="lv-LV"/>
        </w:rPr>
        <w:t>.2024. nolikum</w:t>
      </w:r>
      <w:r w:rsidR="00FD2860">
        <w:rPr>
          <w:rFonts w:ascii="Times New Roman" w:hAnsi="Times New Roman"/>
          <w:i/>
          <w:iCs/>
          <w:color w:val="000000"/>
          <w:sz w:val="22"/>
          <w:szCs w:val="22"/>
          <w:lang w:val="lv-LV"/>
        </w:rPr>
        <w:t>a</w:t>
      </w:r>
      <w:r w:rsidRPr="00980825">
        <w:rPr>
          <w:rFonts w:ascii="Times New Roman" w:hAnsi="Times New Roman"/>
          <w:i/>
          <w:iCs/>
          <w:color w:val="000000"/>
          <w:sz w:val="22"/>
          <w:szCs w:val="22"/>
          <w:lang w:val="lv-LV"/>
        </w:rPr>
        <w:t xml:space="preserve"> Nr.</w:t>
      </w:r>
      <w:r w:rsidR="00E32779">
        <w:rPr>
          <w:rFonts w:ascii="Times New Roman" w:hAnsi="Times New Roman"/>
          <w:i/>
          <w:iCs/>
          <w:color w:val="000000"/>
          <w:sz w:val="22"/>
          <w:szCs w:val="22"/>
          <w:lang w:val="lv-LV"/>
        </w:rPr>
        <w:t>1</w:t>
      </w:r>
      <w:r w:rsidR="00FD2860">
        <w:rPr>
          <w:rFonts w:ascii="Times New Roman" w:hAnsi="Times New Roman"/>
          <w:i/>
          <w:iCs/>
          <w:color w:val="000000"/>
          <w:sz w:val="22"/>
          <w:szCs w:val="22"/>
          <w:lang w:val="lv-LV"/>
        </w:rPr>
        <w:t xml:space="preserve"> redakcijā</w:t>
      </w:r>
      <w:r w:rsidR="00F433D3">
        <w:rPr>
          <w:rFonts w:ascii="Times New Roman" w:hAnsi="Times New Roman"/>
          <w:i/>
          <w:iCs/>
          <w:color w:val="000000"/>
          <w:sz w:val="22"/>
          <w:szCs w:val="22"/>
          <w:lang w:val="lv-LV"/>
        </w:rPr>
        <w:t>)</w:t>
      </w:r>
      <w:bookmarkEnd w:id="3"/>
    </w:p>
    <w:p w14:paraId="10EA5E75" w14:textId="22CF79ED" w:rsidR="00100D85" w:rsidRPr="00BB15D6" w:rsidRDefault="00100D85"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veicināt </w:t>
      </w:r>
      <w:r w:rsidR="0059754A" w:rsidRPr="00BB15D6">
        <w:rPr>
          <w:rFonts w:ascii="Times New Roman" w:hAnsi="Times New Roman"/>
          <w:color w:val="000000"/>
          <w:sz w:val="22"/>
          <w:szCs w:val="22"/>
          <w:lang w:val="lv-LV"/>
        </w:rPr>
        <w:t>Ventspils</w:t>
      </w:r>
      <w:r w:rsidR="002F1795">
        <w:rPr>
          <w:rFonts w:ascii="Times New Roman" w:hAnsi="Times New Roman"/>
          <w:color w:val="000000"/>
          <w:sz w:val="22"/>
          <w:szCs w:val="22"/>
          <w:lang w:val="lv-LV"/>
        </w:rPr>
        <w:t xml:space="preserve"> pilsētas</w:t>
      </w:r>
      <w:r w:rsidR="0059754A" w:rsidRPr="00BB15D6">
        <w:rPr>
          <w:rFonts w:ascii="Times New Roman" w:hAnsi="Times New Roman"/>
          <w:color w:val="000000"/>
          <w:sz w:val="22"/>
          <w:szCs w:val="22"/>
          <w:lang w:val="lv-LV"/>
        </w:rPr>
        <w:t xml:space="preserve"> </w:t>
      </w:r>
      <w:r w:rsidR="004E0A38" w:rsidRPr="00BB15D6">
        <w:rPr>
          <w:rFonts w:ascii="Times New Roman" w:hAnsi="Times New Roman"/>
          <w:color w:val="000000"/>
          <w:sz w:val="22"/>
          <w:szCs w:val="22"/>
          <w:lang w:val="lv-LV"/>
        </w:rPr>
        <w:t>un Pašvaldības atpazīsta</w:t>
      </w:r>
      <w:r w:rsidR="0059754A" w:rsidRPr="00BB15D6">
        <w:rPr>
          <w:rFonts w:ascii="Times New Roman" w:hAnsi="Times New Roman"/>
          <w:color w:val="000000"/>
          <w:sz w:val="22"/>
          <w:szCs w:val="22"/>
          <w:lang w:val="lv-LV"/>
        </w:rPr>
        <w:t>mību reģionālā, nacionālā un starptautiskā līmenī;</w:t>
      </w:r>
    </w:p>
    <w:p w14:paraId="0A3672D8" w14:textId="490D475A" w:rsidR="0059754A" w:rsidRPr="00BB15D6" w:rsidRDefault="00CE4020"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nodrošināt Pašvaldības oficiālā viedokļa un informācijas par Pašvaldības aktualitātēm </w:t>
      </w:r>
      <w:r w:rsidR="0059754A" w:rsidRPr="00BB15D6">
        <w:rPr>
          <w:rFonts w:ascii="Times New Roman" w:hAnsi="Times New Roman"/>
          <w:color w:val="000000"/>
          <w:sz w:val="22"/>
          <w:szCs w:val="22"/>
          <w:lang w:val="lv-LV"/>
        </w:rPr>
        <w:t>sagatavo</w:t>
      </w:r>
      <w:r w:rsidRPr="00BB15D6">
        <w:rPr>
          <w:rFonts w:ascii="Times New Roman" w:hAnsi="Times New Roman"/>
          <w:color w:val="000000"/>
          <w:sz w:val="22"/>
          <w:szCs w:val="22"/>
          <w:lang w:val="lv-LV"/>
        </w:rPr>
        <w:t>šanu</w:t>
      </w:r>
      <w:r w:rsidR="0059754A" w:rsidRPr="00BB15D6">
        <w:rPr>
          <w:rFonts w:ascii="Times New Roman" w:hAnsi="Times New Roman"/>
          <w:color w:val="000000"/>
          <w:sz w:val="22"/>
          <w:szCs w:val="22"/>
          <w:lang w:val="lv-LV"/>
        </w:rPr>
        <w:t xml:space="preserve"> un izplatī</w:t>
      </w:r>
      <w:r w:rsidRPr="00BB15D6">
        <w:rPr>
          <w:rFonts w:ascii="Times New Roman" w:hAnsi="Times New Roman"/>
          <w:color w:val="000000"/>
          <w:sz w:val="22"/>
          <w:szCs w:val="22"/>
          <w:lang w:val="lv-LV"/>
        </w:rPr>
        <w:t>šanu</w:t>
      </w:r>
      <w:r w:rsidR="0059754A" w:rsidRPr="00BB15D6">
        <w:rPr>
          <w:rFonts w:ascii="Times New Roman" w:hAnsi="Times New Roman"/>
          <w:color w:val="000000"/>
          <w:sz w:val="22"/>
          <w:szCs w:val="22"/>
          <w:lang w:val="lv-LV"/>
        </w:rPr>
        <w:t xml:space="preserve"> plašsaziņas līdzekļiem un Pašvaldības komunikāciju kanālos;</w:t>
      </w:r>
    </w:p>
    <w:p w14:paraId="18C86D0C" w14:textId="569C5269" w:rsidR="0046419E" w:rsidRPr="00BB15D6" w:rsidRDefault="0046419E"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nodrošināt daudzveidīgas un precīzas tūrisma informācijas pieejamību par Pašvaldību;</w:t>
      </w:r>
    </w:p>
    <w:p w14:paraId="05342A1E" w14:textId="2E26348B" w:rsidR="002F53F3" w:rsidRDefault="002F53F3" w:rsidP="0093735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nodrošināt Pašvaldības vides aizsardzības politikas veidošanu un īstenošanu pilsētas iedzīvotāju interesēs</w:t>
      </w:r>
      <w:r w:rsidR="00372E67">
        <w:rPr>
          <w:rFonts w:ascii="Times New Roman" w:hAnsi="Times New Roman"/>
          <w:color w:val="000000"/>
          <w:sz w:val="22"/>
          <w:szCs w:val="22"/>
          <w:lang w:val="lv-LV"/>
        </w:rPr>
        <w:t>, kā arī Pašvaldības kompetenc</w:t>
      </w:r>
      <w:r w:rsidR="00FD2860">
        <w:rPr>
          <w:rFonts w:ascii="Times New Roman" w:hAnsi="Times New Roman"/>
          <w:color w:val="000000"/>
          <w:sz w:val="22"/>
          <w:szCs w:val="22"/>
          <w:lang w:val="lv-LV"/>
        </w:rPr>
        <w:t>es īstenošanu</w:t>
      </w:r>
      <w:r w:rsidR="00372E67">
        <w:rPr>
          <w:rFonts w:ascii="Times New Roman" w:hAnsi="Times New Roman"/>
          <w:color w:val="000000"/>
          <w:sz w:val="22"/>
          <w:szCs w:val="22"/>
          <w:lang w:val="lv-LV"/>
        </w:rPr>
        <w:t xml:space="preserve"> atkritumu apsaimniekošanas jomā</w:t>
      </w:r>
      <w:r w:rsidR="00FD2860">
        <w:rPr>
          <w:rFonts w:ascii="Times New Roman" w:hAnsi="Times New Roman"/>
          <w:color w:val="000000"/>
          <w:sz w:val="22"/>
          <w:szCs w:val="22"/>
          <w:lang w:val="lv-LV"/>
        </w:rPr>
        <w:t xml:space="preserve"> un klimata pārmaiņu jautājumos</w:t>
      </w:r>
      <w:r w:rsidRPr="00BB15D6">
        <w:rPr>
          <w:rFonts w:ascii="Times New Roman" w:hAnsi="Times New Roman"/>
          <w:color w:val="000000"/>
          <w:sz w:val="22"/>
          <w:szCs w:val="22"/>
          <w:lang w:val="lv-LV"/>
        </w:rPr>
        <w:t>;</w:t>
      </w:r>
    </w:p>
    <w:p w14:paraId="69A968DA" w14:textId="3D76F382" w:rsidR="00372E67" w:rsidRPr="00372E67" w:rsidRDefault="00372E67" w:rsidP="00372E67">
      <w:pPr>
        <w:pStyle w:val="Pamatteksts"/>
        <w:ind w:left="1080"/>
        <w:rPr>
          <w:rFonts w:ascii="Times New Roman" w:hAnsi="Times New Roman"/>
          <w:i/>
          <w:iCs/>
          <w:color w:val="000000"/>
          <w:sz w:val="22"/>
          <w:szCs w:val="22"/>
          <w:lang w:val="lv-LV"/>
        </w:rPr>
      </w:pPr>
      <w:r w:rsidRPr="00372E67">
        <w:rPr>
          <w:rFonts w:ascii="Times New Roman" w:hAnsi="Times New Roman"/>
          <w:i/>
          <w:iCs/>
          <w:color w:val="000000"/>
          <w:sz w:val="22"/>
          <w:szCs w:val="22"/>
          <w:lang w:val="lv-LV"/>
        </w:rPr>
        <w:t xml:space="preserve">(Ventspils valstspilsētas pašvaldības domes </w:t>
      </w:r>
      <w:r w:rsidR="00E32779">
        <w:rPr>
          <w:rFonts w:ascii="Times New Roman" w:hAnsi="Times New Roman"/>
          <w:i/>
          <w:iCs/>
          <w:color w:val="000000"/>
          <w:sz w:val="22"/>
          <w:szCs w:val="22"/>
          <w:lang w:val="lv-LV"/>
        </w:rPr>
        <w:t>28</w:t>
      </w:r>
      <w:r w:rsidRPr="00372E67">
        <w:rPr>
          <w:rFonts w:ascii="Times New Roman" w:hAnsi="Times New Roman"/>
          <w:i/>
          <w:iCs/>
          <w:color w:val="000000"/>
          <w:sz w:val="22"/>
          <w:szCs w:val="22"/>
          <w:lang w:val="lv-LV"/>
        </w:rPr>
        <w:t>.</w:t>
      </w:r>
      <w:r w:rsidR="00E32779">
        <w:rPr>
          <w:rFonts w:ascii="Times New Roman" w:hAnsi="Times New Roman"/>
          <w:i/>
          <w:iCs/>
          <w:color w:val="000000"/>
          <w:sz w:val="22"/>
          <w:szCs w:val="22"/>
          <w:lang w:val="lv-LV"/>
        </w:rPr>
        <w:t>03</w:t>
      </w:r>
      <w:r w:rsidRPr="00372E67">
        <w:rPr>
          <w:rFonts w:ascii="Times New Roman" w:hAnsi="Times New Roman"/>
          <w:i/>
          <w:iCs/>
          <w:color w:val="000000"/>
          <w:sz w:val="22"/>
          <w:szCs w:val="22"/>
          <w:lang w:val="lv-LV"/>
        </w:rPr>
        <w:t>.2024. nolikum</w:t>
      </w:r>
      <w:r w:rsidR="00FD2860">
        <w:rPr>
          <w:rFonts w:ascii="Times New Roman" w:hAnsi="Times New Roman"/>
          <w:i/>
          <w:iCs/>
          <w:color w:val="000000"/>
          <w:sz w:val="22"/>
          <w:szCs w:val="22"/>
          <w:lang w:val="lv-LV"/>
        </w:rPr>
        <w:t>a</w:t>
      </w:r>
      <w:r w:rsidRPr="00372E67">
        <w:rPr>
          <w:rFonts w:ascii="Times New Roman" w:hAnsi="Times New Roman"/>
          <w:i/>
          <w:iCs/>
          <w:color w:val="000000"/>
          <w:sz w:val="22"/>
          <w:szCs w:val="22"/>
          <w:lang w:val="lv-LV"/>
        </w:rPr>
        <w:t xml:space="preserve"> Nr.</w:t>
      </w:r>
      <w:r w:rsidR="00E32779">
        <w:rPr>
          <w:rFonts w:ascii="Times New Roman" w:hAnsi="Times New Roman"/>
          <w:i/>
          <w:iCs/>
          <w:color w:val="000000"/>
          <w:sz w:val="22"/>
          <w:szCs w:val="22"/>
          <w:lang w:val="lv-LV"/>
        </w:rPr>
        <w:t>1</w:t>
      </w:r>
      <w:r w:rsidR="00FD2860">
        <w:rPr>
          <w:rFonts w:ascii="Times New Roman" w:hAnsi="Times New Roman"/>
          <w:i/>
          <w:iCs/>
          <w:color w:val="000000"/>
          <w:sz w:val="22"/>
          <w:szCs w:val="22"/>
          <w:lang w:val="lv-LV"/>
        </w:rPr>
        <w:t xml:space="preserve"> redakcijā</w:t>
      </w:r>
      <w:r w:rsidRPr="00372E67">
        <w:rPr>
          <w:rFonts w:ascii="Times New Roman" w:hAnsi="Times New Roman"/>
          <w:i/>
          <w:iCs/>
          <w:color w:val="000000"/>
          <w:sz w:val="22"/>
          <w:szCs w:val="22"/>
          <w:lang w:val="lv-LV"/>
        </w:rPr>
        <w:t>)</w:t>
      </w:r>
    </w:p>
    <w:p w14:paraId="357E154C" w14:textId="2E19C89B" w:rsidR="002F53F3" w:rsidRPr="00BB15D6" w:rsidRDefault="00CE4020" w:rsidP="002F53F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nodrošināt Pašvaldības </w:t>
      </w:r>
      <w:r w:rsidR="00165EC7" w:rsidRPr="00BB15D6">
        <w:rPr>
          <w:rFonts w:ascii="Times New Roman" w:hAnsi="Times New Roman"/>
          <w:color w:val="000000"/>
          <w:sz w:val="22"/>
          <w:szCs w:val="22"/>
          <w:lang w:val="lv-LV"/>
        </w:rPr>
        <w:t xml:space="preserve">teritorijas </w:t>
      </w:r>
      <w:r w:rsidRPr="00BB15D6">
        <w:rPr>
          <w:rFonts w:ascii="Times New Roman" w:hAnsi="Times New Roman"/>
          <w:color w:val="000000"/>
          <w:sz w:val="22"/>
          <w:szCs w:val="22"/>
          <w:lang w:val="lv-LV"/>
        </w:rPr>
        <w:t>attīstības plānošanas dokumentu s</w:t>
      </w:r>
      <w:r w:rsidR="002F53F3" w:rsidRPr="00BB15D6">
        <w:rPr>
          <w:rFonts w:ascii="Times New Roman" w:hAnsi="Times New Roman"/>
          <w:color w:val="000000"/>
          <w:sz w:val="22"/>
          <w:szCs w:val="22"/>
          <w:lang w:val="lv-LV"/>
        </w:rPr>
        <w:t>agatavo</w:t>
      </w:r>
      <w:r w:rsidRPr="00BB15D6">
        <w:rPr>
          <w:rFonts w:ascii="Times New Roman" w:hAnsi="Times New Roman"/>
          <w:color w:val="000000"/>
          <w:sz w:val="22"/>
          <w:szCs w:val="22"/>
          <w:lang w:val="lv-LV"/>
        </w:rPr>
        <w:t>šanu</w:t>
      </w:r>
      <w:r w:rsidR="002F53F3" w:rsidRPr="00BB15D6">
        <w:rPr>
          <w:rFonts w:ascii="Times New Roman" w:hAnsi="Times New Roman"/>
          <w:color w:val="000000"/>
          <w:sz w:val="22"/>
          <w:szCs w:val="22"/>
          <w:lang w:val="lv-LV"/>
        </w:rPr>
        <w:t>;</w:t>
      </w:r>
    </w:p>
    <w:p w14:paraId="4103E6D7" w14:textId="240B6F96" w:rsidR="002F53F3" w:rsidRPr="00BB15D6" w:rsidRDefault="002F53F3" w:rsidP="002F53F3">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izsniegt atļaujas</w:t>
      </w:r>
      <w:r w:rsidR="00C86198" w:rsidRPr="00BB15D6">
        <w:rPr>
          <w:rFonts w:ascii="Times New Roman" w:hAnsi="Times New Roman"/>
          <w:color w:val="000000"/>
          <w:sz w:val="22"/>
          <w:szCs w:val="22"/>
          <w:lang w:val="lv-LV"/>
        </w:rPr>
        <w:t>, licences</w:t>
      </w:r>
      <w:r w:rsidRPr="00BB15D6">
        <w:rPr>
          <w:rFonts w:ascii="Times New Roman" w:hAnsi="Times New Roman"/>
          <w:color w:val="000000"/>
          <w:sz w:val="22"/>
          <w:szCs w:val="22"/>
          <w:lang w:val="lv-LV"/>
        </w:rPr>
        <w:t xml:space="preserve"> un saskaņojumus</w:t>
      </w:r>
      <w:r w:rsidR="00C86198" w:rsidRPr="00BB15D6">
        <w:rPr>
          <w:rFonts w:ascii="Times New Roman" w:hAnsi="Times New Roman"/>
          <w:color w:val="000000"/>
          <w:sz w:val="22"/>
          <w:szCs w:val="22"/>
          <w:lang w:val="lv-LV"/>
        </w:rPr>
        <w:t xml:space="preserve"> normatīvajos aktos noteiktajā kārtībā</w:t>
      </w:r>
      <w:r w:rsidRPr="00BB15D6">
        <w:rPr>
          <w:rFonts w:ascii="Times New Roman" w:hAnsi="Times New Roman"/>
          <w:color w:val="000000"/>
          <w:sz w:val="22"/>
          <w:szCs w:val="22"/>
          <w:lang w:val="lv-LV"/>
        </w:rPr>
        <w:t>;</w:t>
      </w:r>
    </w:p>
    <w:p w14:paraId="65E06EC1" w14:textId="30AB2FC7" w:rsidR="00A469DC" w:rsidRPr="00BB15D6" w:rsidRDefault="00A469DC" w:rsidP="001118EC">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nodrošināt Domes oficiālo publikāciju</w:t>
      </w:r>
      <w:r w:rsidR="00C86198" w:rsidRPr="00BB15D6">
        <w:rPr>
          <w:rFonts w:ascii="Times New Roman" w:hAnsi="Times New Roman"/>
          <w:color w:val="000000"/>
          <w:sz w:val="22"/>
          <w:szCs w:val="22"/>
          <w:lang w:val="lv-LV"/>
        </w:rPr>
        <w:t xml:space="preserve"> un informācijas publicēšanu</w:t>
      </w:r>
      <w:r w:rsidRPr="00BB15D6">
        <w:rPr>
          <w:rFonts w:ascii="Times New Roman" w:hAnsi="Times New Roman"/>
          <w:color w:val="000000"/>
          <w:sz w:val="22"/>
          <w:szCs w:val="22"/>
          <w:lang w:val="lv-LV"/>
        </w:rPr>
        <w:t>;</w:t>
      </w:r>
    </w:p>
    <w:p w14:paraId="3254BBE9" w14:textId="23DA4871" w:rsidR="00AF723C" w:rsidRPr="00BB15D6" w:rsidRDefault="00AF723C" w:rsidP="001118EC">
      <w:pPr>
        <w:pStyle w:val="Pamatteksts"/>
        <w:numPr>
          <w:ilvl w:val="1"/>
          <w:numId w:val="25"/>
        </w:numPr>
        <w:rPr>
          <w:rFonts w:ascii="Times New Roman" w:hAnsi="Times New Roman"/>
          <w:sz w:val="22"/>
          <w:szCs w:val="22"/>
          <w:lang w:val="lv-LV"/>
        </w:rPr>
      </w:pPr>
      <w:r w:rsidRPr="00BB15D6">
        <w:rPr>
          <w:rFonts w:ascii="Times New Roman" w:hAnsi="Times New Roman"/>
          <w:sz w:val="22"/>
          <w:szCs w:val="22"/>
          <w:shd w:val="clear" w:color="auto" w:fill="FFFFFF"/>
        </w:rPr>
        <w:t>sniegt palīdzību iedzīvotājiem dzīvokļa jautājumu risināšanā</w:t>
      </w:r>
      <w:r w:rsidRPr="00BB15D6">
        <w:rPr>
          <w:rFonts w:ascii="Times New Roman" w:hAnsi="Times New Roman"/>
          <w:sz w:val="22"/>
          <w:szCs w:val="22"/>
          <w:shd w:val="clear" w:color="auto" w:fill="FFFFFF"/>
          <w:lang w:val="lv-LV"/>
        </w:rPr>
        <w:t>;</w:t>
      </w:r>
    </w:p>
    <w:p w14:paraId="71BCBB1F" w14:textId="63B44638" w:rsidR="001118EC" w:rsidRPr="00BB15D6" w:rsidRDefault="00D7425D" w:rsidP="001118EC">
      <w:pPr>
        <w:pStyle w:val="Sarakstarindkopa"/>
        <w:numPr>
          <w:ilvl w:val="1"/>
          <w:numId w:val="25"/>
        </w:numPr>
        <w:jc w:val="both"/>
        <w:rPr>
          <w:sz w:val="22"/>
          <w:szCs w:val="22"/>
          <w:lang w:eastAsia="en-US"/>
        </w:rPr>
      </w:pPr>
      <w:r w:rsidRPr="00BB15D6">
        <w:rPr>
          <w:sz w:val="22"/>
          <w:szCs w:val="22"/>
          <w:lang w:eastAsia="en-US"/>
        </w:rPr>
        <w:t>sniegt</w:t>
      </w:r>
      <w:r w:rsidR="001118EC" w:rsidRPr="00BB15D6">
        <w:rPr>
          <w:sz w:val="22"/>
          <w:szCs w:val="22"/>
          <w:lang w:eastAsia="en-US"/>
        </w:rPr>
        <w:t xml:space="preserve"> materiāltehniskā nodrošinājuma atbalstu, </w:t>
      </w:r>
      <w:r w:rsidR="001118EC" w:rsidRPr="00BB15D6">
        <w:rPr>
          <w:sz w:val="22"/>
          <w:szCs w:val="22"/>
        </w:rPr>
        <w:t xml:space="preserve">personāla, darba samaksas, finanšu vadību un uzskaiti </w:t>
      </w:r>
      <w:r w:rsidR="001118EC" w:rsidRPr="00BB15D6">
        <w:rPr>
          <w:sz w:val="22"/>
          <w:szCs w:val="22"/>
          <w:lang w:eastAsia="en-US"/>
        </w:rPr>
        <w:t>Ventspil</w:t>
      </w:r>
      <w:r w:rsidR="00A521BB" w:rsidRPr="00BB15D6">
        <w:rPr>
          <w:sz w:val="22"/>
          <w:szCs w:val="22"/>
          <w:lang w:eastAsia="en-US"/>
        </w:rPr>
        <w:t>s vēlēšanu komisijai</w:t>
      </w:r>
      <w:r w:rsidR="001118EC" w:rsidRPr="00BB15D6">
        <w:rPr>
          <w:sz w:val="22"/>
          <w:szCs w:val="22"/>
          <w:lang w:eastAsia="en-US"/>
        </w:rPr>
        <w:t>;</w:t>
      </w:r>
    </w:p>
    <w:p w14:paraId="706393B6" w14:textId="36914C99" w:rsidR="00AC46FC" w:rsidRPr="00BB15D6" w:rsidRDefault="00AC46FC" w:rsidP="00AC46FC">
      <w:pPr>
        <w:pStyle w:val="Sarakstarindkopa"/>
        <w:numPr>
          <w:ilvl w:val="1"/>
          <w:numId w:val="25"/>
        </w:numPr>
        <w:jc w:val="both"/>
        <w:rPr>
          <w:sz w:val="22"/>
          <w:szCs w:val="22"/>
          <w:lang w:eastAsia="en-US"/>
        </w:rPr>
      </w:pPr>
      <w:r w:rsidRPr="00BB15D6">
        <w:rPr>
          <w:sz w:val="22"/>
          <w:szCs w:val="22"/>
          <w:lang w:eastAsia="en-US"/>
        </w:rPr>
        <w:t>nodrošināt civilstāvokļa aktu reģistrāciju</w:t>
      </w:r>
      <w:r w:rsidR="0046419E" w:rsidRPr="00BB15D6">
        <w:rPr>
          <w:sz w:val="22"/>
          <w:szCs w:val="22"/>
          <w:lang w:eastAsia="en-US"/>
        </w:rPr>
        <w:t>, saglabāt un uzturēt dzimtsarakstu nodaļas arhīva fondu</w:t>
      </w:r>
      <w:r w:rsidRPr="00BB15D6">
        <w:rPr>
          <w:sz w:val="22"/>
          <w:szCs w:val="22"/>
          <w:lang w:eastAsia="en-US"/>
        </w:rPr>
        <w:t>;</w:t>
      </w:r>
    </w:p>
    <w:p w14:paraId="6D397696" w14:textId="717AF07A" w:rsidR="00EF0A02" w:rsidRPr="00BB15D6" w:rsidRDefault="00D360FC" w:rsidP="00EF0A02">
      <w:pPr>
        <w:pStyle w:val="Sarakstarindkopa"/>
        <w:numPr>
          <w:ilvl w:val="1"/>
          <w:numId w:val="25"/>
        </w:numPr>
        <w:jc w:val="both"/>
        <w:rPr>
          <w:sz w:val="22"/>
          <w:szCs w:val="22"/>
          <w:lang w:eastAsia="en-US"/>
        </w:rPr>
      </w:pPr>
      <w:r w:rsidRPr="00D360FC">
        <w:rPr>
          <w:sz w:val="22"/>
          <w:szCs w:val="22"/>
          <w:lang w:eastAsia="en-US"/>
        </w:rPr>
        <w:t>nodrošināt Pašvaldības līdzdalības kapitālsabiedrību efektīvu pārvaldību, labas korporatīvās pārvaldības principu un līdzdalības nosacījumu ievērošanu, kā arī pārraudzīt kapitālsabiedrību racionālu un ekonomiski pamatotu resursu izmantošanu</w:t>
      </w:r>
      <w:r>
        <w:rPr>
          <w:sz w:val="22"/>
          <w:szCs w:val="22"/>
          <w:lang w:eastAsia="en-US"/>
        </w:rPr>
        <w:t xml:space="preserve">; </w:t>
      </w:r>
    </w:p>
    <w:p w14:paraId="4E39FECB" w14:textId="77777777" w:rsidR="00CE4020" w:rsidRPr="00BB15D6" w:rsidRDefault="00967AEE" w:rsidP="00967AEE">
      <w:pPr>
        <w:pStyle w:val="Sarakstarindkopa"/>
        <w:numPr>
          <w:ilvl w:val="1"/>
          <w:numId w:val="25"/>
        </w:numPr>
        <w:jc w:val="both"/>
        <w:rPr>
          <w:sz w:val="22"/>
          <w:szCs w:val="22"/>
          <w:lang w:eastAsia="en-US"/>
        </w:rPr>
      </w:pPr>
      <w:r w:rsidRPr="00BB15D6">
        <w:rPr>
          <w:sz w:val="22"/>
          <w:szCs w:val="22"/>
          <w:lang w:eastAsia="en-US"/>
        </w:rPr>
        <w:t xml:space="preserve">nodrošināt </w:t>
      </w:r>
      <w:r w:rsidR="00C86198" w:rsidRPr="00BB15D6">
        <w:rPr>
          <w:sz w:val="22"/>
          <w:szCs w:val="22"/>
          <w:lang w:eastAsia="en-US"/>
        </w:rPr>
        <w:t>Pašvaldības iestāžu vadītāju un Pašvaldības kapitālsabiedrību valdes locekļu atlasi</w:t>
      </w:r>
      <w:r w:rsidR="00CE4020" w:rsidRPr="00BB15D6">
        <w:rPr>
          <w:sz w:val="22"/>
          <w:szCs w:val="22"/>
          <w:lang w:eastAsia="en-US"/>
        </w:rPr>
        <w:t>;</w:t>
      </w:r>
    </w:p>
    <w:p w14:paraId="66BE1A05" w14:textId="756A40FF" w:rsidR="00996EE9" w:rsidRPr="00BB15D6" w:rsidRDefault="00B31B12" w:rsidP="00967AEE">
      <w:pPr>
        <w:pStyle w:val="Sarakstarindkopa"/>
        <w:numPr>
          <w:ilvl w:val="1"/>
          <w:numId w:val="25"/>
        </w:numPr>
        <w:jc w:val="both"/>
        <w:rPr>
          <w:sz w:val="22"/>
          <w:szCs w:val="22"/>
          <w:lang w:eastAsia="en-US"/>
        </w:rPr>
      </w:pPr>
      <w:r w:rsidRPr="00BB15D6">
        <w:rPr>
          <w:sz w:val="22"/>
          <w:szCs w:val="22"/>
          <w:lang w:eastAsia="en-US"/>
        </w:rPr>
        <w:t xml:space="preserve"> </w:t>
      </w:r>
      <w:r w:rsidR="00996EE9" w:rsidRPr="00BB15D6">
        <w:rPr>
          <w:sz w:val="22"/>
          <w:szCs w:val="22"/>
          <w:lang w:eastAsia="en-US"/>
        </w:rPr>
        <w:t xml:space="preserve">nodrošināt noteikumu par vienotu atlīdzības sistēmu </w:t>
      </w:r>
      <w:r w:rsidR="006D6080" w:rsidRPr="00BB15D6">
        <w:rPr>
          <w:sz w:val="22"/>
          <w:szCs w:val="22"/>
          <w:lang w:eastAsia="en-US"/>
        </w:rPr>
        <w:t>P</w:t>
      </w:r>
      <w:r w:rsidR="00996EE9" w:rsidRPr="00BB15D6">
        <w:rPr>
          <w:sz w:val="22"/>
          <w:szCs w:val="22"/>
          <w:lang w:eastAsia="en-US"/>
        </w:rPr>
        <w:t>ašvaldības iestādēs aktualizēšanu un pilnveidošanu atbilstoši normatīvo aktu izmaiņām;</w:t>
      </w:r>
    </w:p>
    <w:p w14:paraId="61ABB658" w14:textId="7AE10C26" w:rsidR="004E0A38" w:rsidRPr="00BB15D6" w:rsidRDefault="002E6BDF" w:rsidP="00A4009E">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v</w:t>
      </w:r>
      <w:r w:rsidR="001118EC" w:rsidRPr="00BB15D6">
        <w:rPr>
          <w:rFonts w:ascii="Times New Roman" w:hAnsi="Times New Roman"/>
          <w:color w:val="000000"/>
          <w:sz w:val="22"/>
          <w:szCs w:val="22"/>
          <w:lang w:val="lv-LV"/>
        </w:rPr>
        <w:t>eikt</w:t>
      </w:r>
      <w:r w:rsidRPr="00BB15D6">
        <w:rPr>
          <w:rFonts w:ascii="Times New Roman" w:hAnsi="Times New Roman"/>
          <w:color w:val="000000"/>
          <w:sz w:val="22"/>
          <w:szCs w:val="22"/>
          <w:lang w:val="lv-LV"/>
        </w:rPr>
        <w:t xml:space="preserve"> citus uzdevumus atbilstoši normatīvajos aktos noteiktajai kompetencei</w:t>
      </w:r>
      <w:r w:rsidR="00CE0C95" w:rsidRPr="00BB15D6">
        <w:rPr>
          <w:rFonts w:ascii="Times New Roman" w:hAnsi="Times New Roman"/>
          <w:color w:val="000000"/>
          <w:sz w:val="22"/>
          <w:szCs w:val="22"/>
          <w:lang w:val="lv-LV"/>
        </w:rPr>
        <w:t xml:space="preserve"> un</w:t>
      </w:r>
      <w:r w:rsidRPr="00BB15D6">
        <w:rPr>
          <w:rFonts w:ascii="Times New Roman" w:hAnsi="Times New Roman"/>
          <w:color w:val="000000"/>
          <w:sz w:val="22"/>
          <w:szCs w:val="22"/>
          <w:lang w:val="lv-LV"/>
        </w:rPr>
        <w:t xml:space="preserve"> Domes lēmumiem.</w:t>
      </w:r>
      <w:bookmarkEnd w:id="2"/>
    </w:p>
    <w:p w14:paraId="137F41A9" w14:textId="5F6642C8" w:rsidR="002E6BDF" w:rsidRPr="00BB15D6" w:rsidRDefault="005D27A6" w:rsidP="002E6BDF">
      <w:pPr>
        <w:pStyle w:val="Pamatteksts"/>
        <w:numPr>
          <w:ilvl w:val="0"/>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Īstenojot funkcijas, </w:t>
      </w:r>
      <w:r w:rsidR="003B57AE" w:rsidRPr="00BB15D6">
        <w:rPr>
          <w:rFonts w:ascii="Times New Roman" w:hAnsi="Times New Roman"/>
          <w:color w:val="000000"/>
          <w:sz w:val="22"/>
          <w:szCs w:val="22"/>
          <w:lang w:val="lv-LV"/>
        </w:rPr>
        <w:t>Centrāl</w:t>
      </w:r>
      <w:r w:rsidR="00B31B12" w:rsidRPr="00BB15D6">
        <w:rPr>
          <w:rFonts w:ascii="Times New Roman" w:hAnsi="Times New Roman"/>
          <w:color w:val="000000"/>
          <w:sz w:val="22"/>
          <w:szCs w:val="22"/>
          <w:lang w:val="lv-LV"/>
        </w:rPr>
        <w:t>ās</w:t>
      </w:r>
      <w:r w:rsidR="003B57AE" w:rsidRPr="00BB15D6">
        <w:rPr>
          <w:rFonts w:ascii="Times New Roman" w:hAnsi="Times New Roman"/>
          <w:color w:val="000000"/>
          <w:sz w:val="22"/>
          <w:szCs w:val="22"/>
          <w:lang w:val="lv-LV"/>
        </w:rPr>
        <w:t xml:space="preserve"> a</w:t>
      </w:r>
      <w:r w:rsidR="002E6BDF" w:rsidRPr="00BB15D6">
        <w:rPr>
          <w:rFonts w:ascii="Times New Roman" w:hAnsi="Times New Roman"/>
          <w:color w:val="000000"/>
          <w:sz w:val="22"/>
          <w:szCs w:val="22"/>
          <w:lang w:val="lv-LV"/>
        </w:rPr>
        <w:t>dministrācija</w:t>
      </w:r>
      <w:r w:rsidR="00B31B12" w:rsidRPr="00BB15D6">
        <w:rPr>
          <w:rFonts w:ascii="Times New Roman" w:hAnsi="Times New Roman"/>
          <w:color w:val="000000"/>
          <w:sz w:val="22"/>
          <w:szCs w:val="22"/>
          <w:lang w:val="lv-LV"/>
        </w:rPr>
        <w:t>s amatpersonām (darbiniekiem)</w:t>
      </w:r>
      <w:r w:rsidR="002E6BDF" w:rsidRPr="00BB15D6">
        <w:rPr>
          <w:rFonts w:ascii="Times New Roman" w:hAnsi="Times New Roman"/>
          <w:color w:val="000000"/>
          <w:sz w:val="22"/>
          <w:szCs w:val="22"/>
          <w:lang w:val="lv-LV"/>
        </w:rPr>
        <w:t xml:space="preserve"> ir šādas tiesības:</w:t>
      </w:r>
    </w:p>
    <w:p w14:paraId="1406B542" w14:textId="51456AC8" w:rsidR="002E6BDF" w:rsidRPr="00BB15D6" w:rsidRDefault="002E6BDF" w:rsidP="002E6BDF">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pieprasīt un saņemt no citām </w:t>
      </w:r>
      <w:r w:rsidR="001118EC" w:rsidRPr="00BB15D6">
        <w:rPr>
          <w:rFonts w:ascii="Times New Roman" w:hAnsi="Times New Roman"/>
          <w:color w:val="000000"/>
          <w:sz w:val="22"/>
          <w:szCs w:val="22"/>
          <w:lang w:val="lv-LV"/>
        </w:rPr>
        <w:t xml:space="preserve">Pašvaldības </w:t>
      </w:r>
      <w:r w:rsidRPr="00BB15D6">
        <w:rPr>
          <w:rFonts w:ascii="Times New Roman" w:hAnsi="Times New Roman"/>
          <w:color w:val="000000"/>
          <w:sz w:val="22"/>
          <w:szCs w:val="22"/>
          <w:lang w:val="lv-LV"/>
        </w:rPr>
        <w:t>iestād</w:t>
      </w:r>
      <w:r w:rsidR="009448F9" w:rsidRPr="00BB15D6">
        <w:rPr>
          <w:rFonts w:ascii="Times New Roman" w:hAnsi="Times New Roman"/>
          <w:color w:val="000000"/>
          <w:sz w:val="22"/>
          <w:szCs w:val="22"/>
          <w:lang w:val="lv-LV"/>
        </w:rPr>
        <w:t>ēm,</w:t>
      </w:r>
      <w:r w:rsidRPr="00BB15D6">
        <w:rPr>
          <w:rFonts w:ascii="Times New Roman" w:hAnsi="Times New Roman"/>
          <w:color w:val="000000"/>
          <w:sz w:val="22"/>
          <w:szCs w:val="22"/>
          <w:lang w:val="lv-LV"/>
        </w:rPr>
        <w:t xml:space="preserve"> </w:t>
      </w:r>
      <w:r w:rsidR="00144A1B" w:rsidRPr="00BB15D6">
        <w:rPr>
          <w:rFonts w:ascii="Times New Roman" w:hAnsi="Times New Roman"/>
          <w:color w:val="000000"/>
          <w:sz w:val="22"/>
          <w:szCs w:val="22"/>
          <w:lang w:val="lv-LV"/>
        </w:rPr>
        <w:t xml:space="preserve">institūcijām, </w:t>
      </w:r>
      <w:r w:rsidRPr="00BB15D6">
        <w:rPr>
          <w:rFonts w:ascii="Times New Roman" w:hAnsi="Times New Roman"/>
          <w:color w:val="000000"/>
          <w:sz w:val="22"/>
          <w:szCs w:val="22"/>
          <w:lang w:val="lv-LV"/>
        </w:rPr>
        <w:t>kapitālsabiedrībām</w:t>
      </w:r>
      <w:r w:rsidR="001118EC" w:rsidRPr="00BB15D6">
        <w:rPr>
          <w:rFonts w:ascii="Times New Roman" w:hAnsi="Times New Roman"/>
          <w:color w:val="000000"/>
          <w:sz w:val="22"/>
          <w:szCs w:val="22"/>
          <w:lang w:val="lv-LV"/>
        </w:rPr>
        <w:t>, kurās pārstāvēta Pašvaldība</w:t>
      </w:r>
      <w:r w:rsidR="00144A1B" w:rsidRPr="00BB15D6">
        <w:rPr>
          <w:rFonts w:ascii="Times New Roman" w:hAnsi="Times New Roman"/>
          <w:color w:val="000000"/>
          <w:sz w:val="22"/>
          <w:szCs w:val="22"/>
          <w:lang w:val="lv-LV"/>
        </w:rPr>
        <w:t>,</w:t>
      </w:r>
      <w:r w:rsidR="001118EC" w:rsidRPr="00BB15D6">
        <w:rPr>
          <w:rFonts w:ascii="Times New Roman" w:hAnsi="Times New Roman"/>
          <w:color w:val="000000"/>
          <w:sz w:val="22"/>
          <w:szCs w:val="22"/>
          <w:lang w:val="lv-LV"/>
        </w:rPr>
        <w:t xml:space="preserve"> </w:t>
      </w:r>
      <w:r w:rsidR="003B57AE" w:rsidRPr="00BB15D6">
        <w:rPr>
          <w:rFonts w:ascii="Times New Roman" w:hAnsi="Times New Roman"/>
          <w:color w:val="000000"/>
          <w:sz w:val="22"/>
          <w:szCs w:val="22"/>
          <w:lang w:val="lv-LV"/>
        </w:rPr>
        <w:t>Centrālās a</w:t>
      </w:r>
      <w:r w:rsidR="009448F9" w:rsidRPr="00BB15D6">
        <w:rPr>
          <w:rFonts w:ascii="Times New Roman" w:hAnsi="Times New Roman"/>
          <w:color w:val="000000"/>
          <w:sz w:val="22"/>
          <w:szCs w:val="22"/>
          <w:lang w:val="lv-LV"/>
        </w:rPr>
        <w:t xml:space="preserve">dministrācijas uzdevumu izpildei </w:t>
      </w:r>
      <w:r w:rsidR="00100D85" w:rsidRPr="00BB15D6">
        <w:rPr>
          <w:rFonts w:ascii="Times New Roman" w:hAnsi="Times New Roman"/>
          <w:color w:val="000000"/>
          <w:sz w:val="22"/>
          <w:szCs w:val="22"/>
          <w:lang w:val="lv-LV"/>
        </w:rPr>
        <w:t xml:space="preserve">nepieciešamās </w:t>
      </w:r>
      <w:r w:rsidR="009448F9" w:rsidRPr="00BB15D6">
        <w:rPr>
          <w:rFonts w:ascii="Times New Roman" w:hAnsi="Times New Roman"/>
          <w:color w:val="000000"/>
          <w:sz w:val="22"/>
          <w:szCs w:val="22"/>
          <w:lang w:val="lv-LV"/>
        </w:rPr>
        <w:t>ziņas, informāciju un dokumentus;</w:t>
      </w:r>
    </w:p>
    <w:p w14:paraId="606455AE" w14:textId="77777777" w:rsidR="009448F9" w:rsidRPr="00BB15D6" w:rsidRDefault="009448F9" w:rsidP="002E6BDF">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w:t>
      </w:r>
      <w:r w:rsidR="00100D85" w:rsidRPr="00BB15D6">
        <w:rPr>
          <w:rFonts w:ascii="Times New Roman" w:hAnsi="Times New Roman"/>
          <w:color w:val="000000"/>
          <w:sz w:val="22"/>
          <w:szCs w:val="22"/>
          <w:lang w:val="lv-LV"/>
        </w:rPr>
        <w:t>s</w:t>
      </w:r>
      <w:r w:rsidRPr="00BB15D6">
        <w:rPr>
          <w:rFonts w:ascii="Times New Roman" w:hAnsi="Times New Roman"/>
          <w:color w:val="000000"/>
          <w:sz w:val="22"/>
          <w:szCs w:val="22"/>
          <w:lang w:val="lv-LV"/>
        </w:rPr>
        <w:t>niegt priekšlikumus jautājumu izskatīšanai Domes sēdēs;</w:t>
      </w:r>
    </w:p>
    <w:p w14:paraId="0437D09A" w14:textId="2B354110" w:rsidR="009448F9" w:rsidRPr="00BB15D6" w:rsidRDefault="009E7AB9" w:rsidP="002E6BDF">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w:t>
      </w:r>
      <w:r w:rsidR="00100D85" w:rsidRPr="00BB15D6">
        <w:rPr>
          <w:rFonts w:ascii="Times New Roman" w:hAnsi="Times New Roman"/>
          <w:color w:val="000000"/>
          <w:sz w:val="22"/>
          <w:szCs w:val="22"/>
          <w:lang w:val="lv-LV"/>
        </w:rPr>
        <w:t>p</w:t>
      </w:r>
      <w:r w:rsidR="009448F9" w:rsidRPr="00BB15D6">
        <w:rPr>
          <w:rFonts w:ascii="Times New Roman" w:hAnsi="Times New Roman"/>
          <w:color w:val="000000"/>
          <w:sz w:val="22"/>
          <w:szCs w:val="22"/>
          <w:lang w:val="lv-LV"/>
        </w:rPr>
        <w:t xml:space="preserve">iedalīties </w:t>
      </w:r>
      <w:r w:rsidR="0059754A" w:rsidRPr="00BB15D6">
        <w:rPr>
          <w:rFonts w:ascii="Times New Roman" w:hAnsi="Times New Roman"/>
          <w:color w:val="000000"/>
          <w:sz w:val="22"/>
          <w:szCs w:val="22"/>
          <w:lang w:val="lv-LV"/>
        </w:rPr>
        <w:t>Domes</w:t>
      </w:r>
      <w:r w:rsidR="00195E64" w:rsidRPr="00BB15D6">
        <w:rPr>
          <w:rFonts w:ascii="Times New Roman" w:hAnsi="Times New Roman"/>
          <w:color w:val="000000"/>
          <w:sz w:val="22"/>
          <w:szCs w:val="22"/>
          <w:lang w:val="lv-LV"/>
        </w:rPr>
        <w:t xml:space="preserve"> </w:t>
      </w:r>
      <w:r w:rsidR="00CE4020" w:rsidRPr="00BB15D6">
        <w:rPr>
          <w:rFonts w:ascii="Times New Roman" w:hAnsi="Times New Roman"/>
          <w:color w:val="000000"/>
          <w:sz w:val="22"/>
          <w:szCs w:val="22"/>
          <w:lang w:val="lv-LV"/>
        </w:rPr>
        <w:t xml:space="preserve">un Domes komiteju </w:t>
      </w:r>
      <w:r w:rsidR="00195E64" w:rsidRPr="00BB15D6">
        <w:rPr>
          <w:rFonts w:ascii="Times New Roman" w:hAnsi="Times New Roman"/>
          <w:color w:val="000000"/>
          <w:sz w:val="22"/>
          <w:szCs w:val="22"/>
          <w:lang w:val="lv-LV"/>
        </w:rPr>
        <w:t xml:space="preserve">sēdēs, </w:t>
      </w:r>
      <w:r w:rsidR="00CE4020" w:rsidRPr="00BB15D6">
        <w:rPr>
          <w:rFonts w:ascii="Times New Roman" w:hAnsi="Times New Roman"/>
          <w:color w:val="000000"/>
          <w:sz w:val="22"/>
          <w:szCs w:val="22"/>
          <w:lang w:val="lv-LV"/>
        </w:rPr>
        <w:t xml:space="preserve">kā arī </w:t>
      </w:r>
      <w:r w:rsidR="00195E64" w:rsidRPr="00BB15D6">
        <w:rPr>
          <w:rFonts w:ascii="Times New Roman" w:hAnsi="Times New Roman"/>
          <w:color w:val="000000"/>
          <w:sz w:val="22"/>
          <w:szCs w:val="22"/>
          <w:lang w:val="lv-LV"/>
        </w:rPr>
        <w:t>Domes</w:t>
      </w:r>
      <w:r w:rsidR="0059754A" w:rsidRPr="00BB15D6">
        <w:rPr>
          <w:rFonts w:ascii="Times New Roman" w:hAnsi="Times New Roman"/>
          <w:color w:val="000000"/>
          <w:sz w:val="22"/>
          <w:szCs w:val="22"/>
          <w:lang w:val="lv-LV"/>
        </w:rPr>
        <w:t xml:space="preserve"> </w:t>
      </w:r>
      <w:r w:rsidR="00CE4020" w:rsidRPr="00BB15D6">
        <w:rPr>
          <w:rFonts w:ascii="Times New Roman" w:hAnsi="Times New Roman"/>
          <w:color w:val="000000"/>
          <w:sz w:val="22"/>
          <w:szCs w:val="22"/>
          <w:lang w:val="lv-LV"/>
        </w:rPr>
        <w:t>komisiju un</w:t>
      </w:r>
      <w:r w:rsidR="00195E64" w:rsidRPr="00BB15D6">
        <w:rPr>
          <w:rFonts w:ascii="Times New Roman" w:hAnsi="Times New Roman"/>
          <w:color w:val="000000"/>
          <w:sz w:val="22"/>
          <w:szCs w:val="22"/>
          <w:lang w:val="lv-LV"/>
        </w:rPr>
        <w:t xml:space="preserve"> citu pārvaldes vienību sēdēs;</w:t>
      </w:r>
    </w:p>
    <w:p w14:paraId="6C4A55FF" w14:textId="2C58F37A" w:rsidR="0059754A" w:rsidRPr="00BB15D6" w:rsidRDefault="00195E64" w:rsidP="002E6BDF">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lastRenderedPageBreak/>
        <w:t xml:space="preserve"> patstāvīgi lemt par </w:t>
      </w:r>
      <w:r w:rsidR="003B57AE" w:rsidRPr="00BB15D6">
        <w:rPr>
          <w:rFonts w:ascii="Times New Roman" w:hAnsi="Times New Roman"/>
          <w:color w:val="000000"/>
          <w:sz w:val="22"/>
          <w:szCs w:val="22"/>
          <w:lang w:val="lv-LV"/>
        </w:rPr>
        <w:t>Centrālās a</w:t>
      </w:r>
      <w:r w:rsidRPr="00BB15D6">
        <w:rPr>
          <w:rFonts w:ascii="Times New Roman" w:hAnsi="Times New Roman"/>
          <w:color w:val="000000"/>
          <w:sz w:val="22"/>
          <w:szCs w:val="22"/>
          <w:lang w:val="lv-LV"/>
        </w:rPr>
        <w:t xml:space="preserve">dministrācijas kompetencē esošajiem jautājumiem un veikt darbības, kas nodrošina </w:t>
      </w:r>
      <w:r w:rsidR="003B57AE" w:rsidRPr="00BB15D6">
        <w:rPr>
          <w:rFonts w:ascii="Times New Roman" w:hAnsi="Times New Roman"/>
          <w:color w:val="000000"/>
          <w:sz w:val="22"/>
          <w:szCs w:val="22"/>
          <w:lang w:val="lv-LV"/>
        </w:rPr>
        <w:t>Centrālās a</w:t>
      </w:r>
      <w:r w:rsidRPr="00BB15D6">
        <w:rPr>
          <w:rFonts w:ascii="Times New Roman" w:hAnsi="Times New Roman"/>
          <w:color w:val="000000"/>
          <w:sz w:val="22"/>
          <w:szCs w:val="22"/>
          <w:lang w:val="lv-LV"/>
        </w:rPr>
        <w:t>dministrācijas noteikto uzdevumu izpildi;</w:t>
      </w:r>
    </w:p>
    <w:p w14:paraId="7AD1FE5C" w14:textId="350DBF5B" w:rsidR="00195E64" w:rsidRPr="00BB15D6" w:rsidRDefault="00195E64" w:rsidP="002E6BDF">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sadarboties ar valsts un pašvaldību institūcijām;</w:t>
      </w:r>
    </w:p>
    <w:p w14:paraId="260B6F9F" w14:textId="66C2552A" w:rsidR="00195E64" w:rsidRPr="00BB15D6" w:rsidRDefault="00195E64" w:rsidP="00AF4F1E">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izstrādāt priekšlikumus un rosināt izmaiņas </w:t>
      </w:r>
      <w:r w:rsidR="003B57AE" w:rsidRPr="00BB15D6">
        <w:rPr>
          <w:rFonts w:ascii="Times New Roman" w:hAnsi="Times New Roman"/>
          <w:color w:val="000000"/>
          <w:sz w:val="22"/>
          <w:szCs w:val="22"/>
          <w:lang w:val="lv-LV"/>
        </w:rPr>
        <w:t>Centrālās a</w:t>
      </w:r>
      <w:r w:rsidRPr="00BB15D6">
        <w:rPr>
          <w:rFonts w:ascii="Times New Roman" w:hAnsi="Times New Roman"/>
          <w:color w:val="000000"/>
          <w:sz w:val="22"/>
          <w:szCs w:val="22"/>
          <w:lang w:val="lv-LV"/>
        </w:rPr>
        <w:t>dministrācijas kompetencē esošajās jomās;</w:t>
      </w:r>
    </w:p>
    <w:p w14:paraId="1FC5F6DD" w14:textId="1CA4E08D" w:rsidR="009448F9" w:rsidRPr="00BB15D6" w:rsidRDefault="00B31B12" w:rsidP="002E6BDF">
      <w:pPr>
        <w:pStyle w:val="Pamatteksts"/>
        <w:numPr>
          <w:ilvl w:val="1"/>
          <w:numId w:val="25"/>
        </w:numPr>
        <w:rPr>
          <w:rFonts w:ascii="Times New Roman" w:hAnsi="Times New Roman"/>
          <w:color w:val="000000"/>
          <w:sz w:val="22"/>
          <w:szCs w:val="22"/>
          <w:lang w:val="lv-LV"/>
        </w:rPr>
      </w:pPr>
      <w:r w:rsidRPr="00BB15D6">
        <w:rPr>
          <w:rFonts w:ascii="Times New Roman" w:hAnsi="Times New Roman"/>
          <w:color w:val="000000"/>
          <w:sz w:val="22"/>
          <w:szCs w:val="22"/>
          <w:lang w:val="lv-LV"/>
        </w:rPr>
        <w:t xml:space="preserve"> </w:t>
      </w:r>
      <w:r w:rsidR="00100D85" w:rsidRPr="00BB15D6">
        <w:rPr>
          <w:rFonts w:ascii="Times New Roman" w:hAnsi="Times New Roman"/>
          <w:color w:val="000000"/>
          <w:sz w:val="22"/>
          <w:szCs w:val="22"/>
          <w:lang w:val="lv-LV"/>
        </w:rPr>
        <w:t>ī</w:t>
      </w:r>
      <w:r w:rsidR="009448F9" w:rsidRPr="00BB15D6">
        <w:rPr>
          <w:rFonts w:ascii="Times New Roman" w:hAnsi="Times New Roman"/>
          <w:color w:val="000000"/>
          <w:sz w:val="22"/>
          <w:szCs w:val="22"/>
          <w:lang w:val="lv-LV"/>
        </w:rPr>
        <w:t>stenot citas normatīvajos aktos</w:t>
      </w:r>
      <w:r w:rsidR="0071511C" w:rsidRPr="00BB15D6">
        <w:rPr>
          <w:rFonts w:ascii="Times New Roman" w:hAnsi="Times New Roman"/>
          <w:color w:val="000000"/>
          <w:sz w:val="22"/>
          <w:szCs w:val="22"/>
          <w:lang w:val="lv-LV"/>
        </w:rPr>
        <w:t xml:space="preserve"> un</w:t>
      </w:r>
      <w:r w:rsidR="00195E64" w:rsidRPr="00BB15D6">
        <w:rPr>
          <w:rFonts w:ascii="Times New Roman" w:hAnsi="Times New Roman"/>
          <w:color w:val="000000"/>
          <w:sz w:val="22"/>
          <w:szCs w:val="22"/>
          <w:lang w:val="lv-LV"/>
        </w:rPr>
        <w:t xml:space="preserve"> Domes lēmumos</w:t>
      </w:r>
      <w:r w:rsidR="009448F9" w:rsidRPr="00BB15D6">
        <w:rPr>
          <w:rFonts w:ascii="Times New Roman" w:hAnsi="Times New Roman"/>
          <w:color w:val="000000"/>
          <w:sz w:val="22"/>
          <w:szCs w:val="22"/>
          <w:lang w:val="lv-LV"/>
        </w:rPr>
        <w:t xml:space="preserve"> noteiktās tiesības</w:t>
      </w:r>
      <w:r w:rsidR="00CE4020" w:rsidRPr="00BB15D6">
        <w:rPr>
          <w:rFonts w:ascii="Times New Roman" w:hAnsi="Times New Roman"/>
          <w:color w:val="000000"/>
          <w:sz w:val="22"/>
          <w:szCs w:val="22"/>
          <w:lang w:val="lv-LV"/>
        </w:rPr>
        <w:t xml:space="preserve"> un funkcijas</w:t>
      </w:r>
      <w:r w:rsidR="009448F9" w:rsidRPr="00BB15D6">
        <w:rPr>
          <w:rFonts w:ascii="Times New Roman" w:hAnsi="Times New Roman"/>
          <w:color w:val="000000"/>
          <w:sz w:val="22"/>
          <w:szCs w:val="22"/>
          <w:lang w:val="lv-LV"/>
        </w:rPr>
        <w:t>.</w:t>
      </w:r>
    </w:p>
    <w:p w14:paraId="07A30718" w14:textId="1C720C37" w:rsidR="00CE0C95" w:rsidRPr="00572730" w:rsidRDefault="003B57AE" w:rsidP="005D27A6">
      <w:pPr>
        <w:pStyle w:val="Pamatteksts"/>
        <w:numPr>
          <w:ilvl w:val="0"/>
          <w:numId w:val="25"/>
        </w:numPr>
        <w:rPr>
          <w:rFonts w:ascii="Times New Roman" w:hAnsi="Times New Roman"/>
          <w:sz w:val="22"/>
          <w:szCs w:val="22"/>
          <w:lang w:val="lv-LV"/>
        </w:rPr>
      </w:pPr>
      <w:r w:rsidRPr="00BB15D6">
        <w:rPr>
          <w:rFonts w:ascii="Times New Roman" w:hAnsi="Times New Roman"/>
          <w:color w:val="000000"/>
          <w:sz w:val="22"/>
          <w:szCs w:val="22"/>
          <w:lang w:val="lv-LV"/>
        </w:rPr>
        <w:t>Centrālās a</w:t>
      </w:r>
      <w:r w:rsidR="00CE0C95" w:rsidRPr="00BB15D6">
        <w:rPr>
          <w:rFonts w:ascii="Times New Roman" w:hAnsi="Times New Roman"/>
          <w:color w:val="000000"/>
          <w:sz w:val="22"/>
          <w:szCs w:val="22"/>
          <w:lang w:val="lv-LV"/>
        </w:rPr>
        <w:t xml:space="preserve">dministrācijas </w:t>
      </w:r>
      <w:r w:rsidR="00B31B12" w:rsidRPr="00BB15D6">
        <w:rPr>
          <w:rFonts w:ascii="Times New Roman" w:hAnsi="Times New Roman"/>
          <w:color w:val="000000"/>
          <w:sz w:val="22"/>
          <w:szCs w:val="22"/>
          <w:lang w:val="lv-LV"/>
        </w:rPr>
        <w:t>amatpersonas (</w:t>
      </w:r>
      <w:r w:rsidR="00CE0C95" w:rsidRPr="00BB15D6">
        <w:rPr>
          <w:rFonts w:ascii="Times New Roman" w:hAnsi="Times New Roman"/>
          <w:color w:val="000000"/>
          <w:sz w:val="22"/>
          <w:szCs w:val="22"/>
          <w:lang w:val="lv-LV"/>
        </w:rPr>
        <w:t>darbinieki</w:t>
      </w:r>
      <w:r w:rsidR="00B31B12" w:rsidRPr="00BB15D6">
        <w:rPr>
          <w:rFonts w:ascii="Times New Roman" w:hAnsi="Times New Roman"/>
          <w:color w:val="000000"/>
          <w:sz w:val="22"/>
          <w:szCs w:val="22"/>
          <w:lang w:val="lv-LV"/>
        </w:rPr>
        <w:t>)</w:t>
      </w:r>
      <w:r w:rsidR="009225EC" w:rsidRPr="00BB15D6">
        <w:rPr>
          <w:rFonts w:ascii="Times New Roman" w:hAnsi="Times New Roman"/>
          <w:color w:val="000000"/>
          <w:sz w:val="22"/>
          <w:szCs w:val="22"/>
          <w:lang w:val="lv-LV"/>
        </w:rPr>
        <w:t xml:space="preserve"> bez atbilstoša </w:t>
      </w:r>
      <w:r w:rsidR="009225EC" w:rsidRPr="00572730">
        <w:rPr>
          <w:rFonts w:ascii="Times New Roman" w:hAnsi="Times New Roman"/>
          <w:sz w:val="22"/>
          <w:szCs w:val="22"/>
          <w:lang w:val="lv-LV"/>
        </w:rPr>
        <w:t>Pašvaldības izpilddirektora</w:t>
      </w:r>
      <w:r w:rsidR="00B31B12" w:rsidRPr="00572730">
        <w:rPr>
          <w:rFonts w:ascii="Times New Roman" w:hAnsi="Times New Roman"/>
          <w:sz w:val="22"/>
          <w:szCs w:val="22"/>
          <w:lang w:val="lv-LV"/>
        </w:rPr>
        <w:t xml:space="preserve"> </w:t>
      </w:r>
      <w:r w:rsidR="009225EC" w:rsidRPr="00572730">
        <w:rPr>
          <w:rFonts w:ascii="Times New Roman" w:hAnsi="Times New Roman"/>
          <w:color w:val="000000"/>
          <w:sz w:val="22"/>
          <w:szCs w:val="22"/>
          <w:lang w:val="lv-LV"/>
        </w:rPr>
        <w:t>pilnvarojuma nav tiesīg</w:t>
      </w:r>
      <w:r w:rsidR="00F14035" w:rsidRPr="00572730">
        <w:rPr>
          <w:rFonts w:ascii="Times New Roman" w:hAnsi="Times New Roman"/>
          <w:color w:val="000000"/>
          <w:sz w:val="22"/>
          <w:szCs w:val="22"/>
          <w:lang w:val="lv-LV"/>
        </w:rPr>
        <w:t>i</w:t>
      </w:r>
      <w:r w:rsidR="009225EC" w:rsidRPr="00572730">
        <w:rPr>
          <w:rFonts w:ascii="Times New Roman" w:hAnsi="Times New Roman"/>
          <w:color w:val="000000"/>
          <w:sz w:val="22"/>
          <w:szCs w:val="22"/>
          <w:lang w:val="lv-LV"/>
        </w:rPr>
        <w:t xml:space="preserve"> izplatīt oficiālu Pašvaldības viedokli, </w:t>
      </w:r>
      <w:r w:rsidR="00CE0C95" w:rsidRPr="00572730">
        <w:rPr>
          <w:rFonts w:ascii="Times New Roman" w:hAnsi="Times New Roman"/>
          <w:color w:val="000000"/>
          <w:sz w:val="22"/>
          <w:szCs w:val="22"/>
          <w:lang w:val="lv-LV"/>
        </w:rPr>
        <w:t>s</w:t>
      </w:r>
      <w:r w:rsidR="009225EC" w:rsidRPr="00572730">
        <w:rPr>
          <w:rFonts w:ascii="Times New Roman" w:hAnsi="Times New Roman"/>
          <w:color w:val="000000"/>
          <w:sz w:val="22"/>
          <w:szCs w:val="22"/>
          <w:lang w:val="lv-LV"/>
        </w:rPr>
        <w:t>niedzot informāciju</w:t>
      </w:r>
      <w:r w:rsidR="00CE0C95" w:rsidRPr="00572730">
        <w:rPr>
          <w:rFonts w:ascii="Times New Roman" w:hAnsi="Times New Roman"/>
          <w:color w:val="000000"/>
          <w:sz w:val="22"/>
          <w:szCs w:val="22"/>
          <w:lang w:val="lv-LV"/>
        </w:rPr>
        <w:t xml:space="preserve"> plašsaziņas līdzekļiem</w:t>
      </w:r>
      <w:r w:rsidR="00F14035" w:rsidRPr="00572730">
        <w:rPr>
          <w:rFonts w:ascii="Times New Roman" w:hAnsi="Times New Roman"/>
          <w:color w:val="000000"/>
          <w:sz w:val="22"/>
          <w:szCs w:val="22"/>
          <w:lang w:val="lv-LV"/>
        </w:rPr>
        <w:t xml:space="preserve">. </w:t>
      </w:r>
      <w:r w:rsidR="00F14035" w:rsidRPr="00572730">
        <w:rPr>
          <w:rFonts w:ascii="Times New Roman" w:hAnsi="Times New Roman"/>
          <w:sz w:val="22"/>
          <w:szCs w:val="22"/>
          <w:lang w:val="lv-LV"/>
        </w:rPr>
        <w:t>Darbinieki ir tiesīgi paust ziņas un informāciju par Pašvaldības darbu savas kompetences ietvaros un atbilstoši darba pienākumiem.</w:t>
      </w:r>
    </w:p>
    <w:p w14:paraId="089C366F" w14:textId="01425B33" w:rsidR="00937353" w:rsidRPr="00572730" w:rsidRDefault="00937353" w:rsidP="00937353">
      <w:pPr>
        <w:pStyle w:val="Pamatteksts"/>
        <w:rPr>
          <w:rFonts w:ascii="Times New Roman" w:hAnsi="Times New Roman"/>
          <w:color w:val="000000"/>
          <w:sz w:val="22"/>
          <w:szCs w:val="22"/>
          <w:lang w:val="lv-LV"/>
        </w:rPr>
      </w:pPr>
    </w:p>
    <w:p w14:paraId="6BE0F200" w14:textId="4AEE8D31" w:rsidR="003A6043" w:rsidRPr="00572730" w:rsidRDefault="007B6621" w:rsidP="00ED0D2F">
      <w:pPr>
        <w:pStyle w:val="Pamatteksts"/>
        <w:numPr>
          <w:ilvl w:val="0"/>
          <w:numId w:val="24"/>
        </w:numPr>
        <w:jc w:val="center"/>
        <w:rPr>
          <w:rFonts w:ascii="Times New Roman" w:hAnsi="Times New Roman"/>
          <w:b/>
          <w:color w:val="000000"/>
          <w:sz w:val="22"/>
          <w:szCs w:val="22"/>
          <w:lang w:val="lv-LV"/>
        </w:rPr>
      </w:pPr>
      <w:r w:rsidRPr="00572730">
        <w:rPr>
          <w:rFonts w:ascii="Times New Roman" w:hAnsi="Times New Roman"/>
          <w:b/>
          <w:color w:val="000000"/>
          <w:sz w:val="22"/>
          <w:szCs w:val="22"/>
          <w:lang w:val="lv-LV"/>
        </w:rPr>
        <w:t>Centrālās a</w:t>
      </w:r>
      <w:r w:rsidR="003A6043" w:rsidRPr="00572730">
        <w:rPr>
          <w:rFonts w:ascii="Times New Roman" w:hAnsi="Times New Roman"/>
          <w:b/>
          <w:color w:val="000000"/>
          <w:sz w:val="22"/>
          <w:szCs w:val="22"/>
          <w:lang w:val="lv-LV"/>
        </w:rPr>
        <w:t>dministrācijas struktūra</w:t>
      </w:r>
      <w:r w:rsidR="00B9220B" w:rsidRPr="00572730">
        <w:rPr>
          <w:rFonts w:ascii="Times New Roman" w:hAnsi="Times New Roman"/>
          <w:b/>
          <w:color w:val="000000"/>
          <w:sz w:val="22"/>
          <w:szCs w:val="22"/>
          <w:lang w:val="lv-LV"/>
        </w:rPr>
        <w:t xml:space="preserve"> un darba organizācija</w:t>
      </w:r>
    </w:p>
    <w:p w14:paraId="2FB0D440" w14:textId="77777777" w:rsidR="00ED0D2F" w:rsidRPr="00572730" w:rsidRDefault="00ED0D2F" w:rsidP="00ED0D2F">
      <w:pPr>
        <w:pStyle w:val="Pamatteksts"/>
        <w:ind w:left="1080"/>
        <w:rPr>
          <w:rFonts w:ascii="Times New Roman" w:hAnsi="Times New Roman"/>
          <w:b/>
          <w:color w:val="000000"/>
          <w:sz w:val="22"/>
          <w:szCs w:val="22"/>
          <w:lang w:val="lv-LV"/>
        </w:rPr>
      </w:pPr>
    </w:p>
    <w:p w14:paraId="2DCB649B" w14:textId="344E9256" w:rsidR="00ED0D2F" w:rsidRPr="00572730" w:rsidRDefault="003D2139" w:rsidP="00ED0D2F">
      <w:pPr>
        <w:pStyle w:val="Pamatteksts"/>
        <w:numPr>
          <w:ilvl w:val="0"/>
          <w:numId w:val="25"/>
        </w:numPr>
        <w:rPr>
          <w:rFonts w:ascii="Times New Roman" w:hAnsi="Times New Roman"/>
          <w:color w:val="000000"/>
          <w:sz w:val="22"/>
          <w:szCs w:val="22"/>
          <w:lang w:val="lv-LV"/>
        </w:rPr>
      </w:pPr>
      <w:bookmarkStart w:id="4" w:name="_Hlk115340591"/>
      <w:r w:rsidRPr="00572730">
        <w:rPr>
          <w:rFonts w:ascii="Times New Roman" w:hAnsi="Times New Roman"/>
          <w:color w:val="000000"/>
          <w:sz w:val="22"/>
          <w:szCs w:val="22"/>
          <w:lang w:val="lv-LV"/>
        </w:rPr>
        <w:t>Centrālās a</w:t>
      </w:r>
      <w:r w:rsidR="00275A86" w:rsidRPr="00572730">
        <w:rPr>
          <w:rFonts w:ascii="Times New Roman" w:hAnsi="Times New Roman"/>
          <w:color w:val="000000"/>
          <w:sz w:val="22"/>
          <w:szCs w:val="22"/>
          <w:lang w:val="lv-LV"/>
        </w:rPr>
        <w:t xml:space="preserve">dministrācijas </w:t>
      </w:r>
      <w:r w:rsidRPr="00572730">
        <w:rPr>
          <w:rFonts w:ascii="Times New Roman" w:hAnsi="Times New Roman"/>
          <w:color w:val="000000"/>
          <w:sz w:val="22"/>
          <w:szCs w:val="22"/>
          <w:lang w:val="lv-LV"/>
        </w:rPr>
        <w:t>funkciju</w:t>
      </w:r>
      <w:r w:rsidR="00275A86" w:rsidRPr="00572730">
        <w:rPr>
          <w:rFonts w:ascii="Times New Roman" w:hAnsi="Times New Roman"/>
          <w:color w:val="000000"/>
          <w:sz w:val="22"/>
          <w:szCs w:val="22"/>
          <w:lang w:val="lv-LV"/>
        </w:rPr>
        <w:t xml:space="preserve"> izpildi nodrošina tās sastāvā esošas struktūrvienības: </w:t>
      </w:r>
    </w:p>
    <w:p w14:paraId="6C6F3A73" w14:textId="45FE1FFD" w:rsidR="00957DA8" w:rsidRPr="00572730" w:rsidRDefault="00957DA8" w:rsidP="00957DA8">
      <w:pPr>
        <w:pStyle w:val="Pamatteksts"/>
        <w:numPr>
          <w:ilvl w:val="1"/>
          <w:numId w:val="25"/>
        </w:numPr>
        <w:rPr>
          <w:rFonts w:ascii="Times New Roman" w:hAnsi="Times New Roman"/>
          <w:color w:val="000000"/>
          <w:sz w:val="22"/>
          <w:szCs w:val="22"/>
          <w:lang w:val="lv-LV"/>
        </w:rPr>
      </w:pPr>
      <w:bookmarkStart w:id="5" w:name="_Hlk83389441"/>
      <w:r w:rsidRPr="00572730">
        <w:rPr>
          <w:rFonts w:ascii="Times New Roman" w:hAnsi="Times New Roman"/>
          <w:color w:val="000000"/>
          <w:sz w:val="22"/>
          <w:szCs w:val="22"/>
          <w:lang w:val="lv-LV"/>
        </w:rPr>
        <w:t>Arhitektūras un pilsētbūvniecības nodaļa ar struktūrvienību Teritoriālplānošanas un zemes ierīcības dienests;</w:t>
      </w:r>
    </w:p>
    <w:p w14:paraId="283A70D4" w14:textId="299BEB08" w:rsidR="003B57AE" w:rsidRPr="003F0638" w:rsidRDefault="003B57AE" w:rsidP="003F0638">
      <w:pPr>
        <w:pStyle w:val="Pamatteksts"/>
        <w:numPr>
          <w:ilvl w:val="1"/>
          <w:numId w:val="25"/>
        </w:numPr>
        <w:rPr>
          <w:rFonts w:ascii="Times New Roman" w:hAnsi="Times New Roman"/>
          <w:color w:val="000000"/>
          <w:sz w:val="22"/>
          <w:szCs w:val="22"/>
          <w:lang w:val="lv-LV"/>
        </w:rPr>
      </w:pPr>
      <w:r w:rsidRPr="00572730">
        <w:rPr>
          <w:rFonts w:ascii="Times New Roman" w:hAnsi="Times New Roman"/>
          <w:color w:val="000000"/>
          <w:sz w:val="22"/>
          <w:szCs w:val="22"/>
          <w:lang w:val="lv-LV"/>
        </w:rPr>
        <w:t xml:space="preserve">Attīstības </w:t>
      </w:r>
      <w:r w:rsidRPr="003F0638">
        <w:rPr>
          <w:rFonts w:ascii="Times New Roman" w:hAnsi="Times New Roman"/>
          <w:color w:val="000000"/>
          <w:sz w:val="22"/>
          <w:szCs w:val="22"/>
          <w:lang w:val="lv-LV"/>
        </w:rPr>
        <w:t>pārvalde</w:t>
      </w:r>
      <w:r w:rsidR="003F0638" w:rsidRPr="003F0638">
        <w:rPr>
          <w:rFonts w:ascii="Times New Roman" w:hAnsi="Times New Roman"/>
          <w:i/>
          <w:iCs/>
          <w:color w:val="000000"/>
          <w:sz w:val="22"/>
          <w:szCs w:val="22"/>
          <w:lang w:val="lv-LV"/>
        </w:rPr>
        <w:t xml:space="preserve"> (Ventspils valstspilsētas pašvaldības domes </w:t>
      </w:r>
      <w:r w:rsidR="00E32779">
        <w:rPr>
          <w:rFonts w:ascii="Times New Roman" w:hAnsi="Times New Roman"/>
          <w:i/>
          <w:iCs/>
          <w:color w:val="000000"/>
          <w:sz w:val="22"/>
          <w:szCs w:val="22"/>
          <w:lang w:val="lv-LV"/>
        </w:rPr>
        <w:t>28</w:t>
      </w:r>
      <w:r w:rsidR="003F0638" w:rsidRPr="003F0638">
        <w:rPr>
          <w:rFonts w:ascii="Times New Roman" w:hAnsi="Times New Roman"/>
          <w:i/>
          <w:iCs/>
          <w:color w:val="000000"/>
          <w:sz w:val="22"/>
          <w:szCs w:val="22"/>
          <w:lang w:val="lv-LV"/>
        </w:rPr>
        <w:t>.</w:t>
      </w:r>
      <w:r w:rsidR="00E32779">
        <w:rPr>
          <w:rFonts w:ascii="Times New Roman" w:hAnsi="Times New Roman"/>
          <w:i/>
          <w:iCs/>
          <w:color w:val="000000"/>
          <w:sz w:val="22"/>
          <w:szCs w:val="22"/>
          <w:lang w:val="lv-LV"/>
        </w:rPr>
        <w:t>03</w:t>
      </w:r>
      <w:r w:rsidR="003F0638" w:rsidRPr="003F0638">
        <w:rPr>
          <w:rFonts w:ascii="Times New Roman" w:hAnsi="Times New Roman"/>
          <w:i/>
          <w:iCs/>
          <w:color w:val="000000"/>
          <w:sz w:val="22"/>
          <w:szCs w:val="22"/>
          <w:lang w:val="lv-LV"/>
        </w:rPr>
        <w:t>.2024. nolikuma Nr.</w:t>
      </w:r>
      <w:r w:rsidR="00E32779">
        <w:rPr>
          <w:rFonts w:ascii="Times New Roman" w:hAnsi="Times New Roman"/>
          <w:i/>
          <w:iCs/>
          <w:color w:val="000000"/>
          <w:sz w:val="22"/>
          <w:szCs w:val="22"/>
          <w:lang w:val="lv-LV"/>
        </w:rPr>
        <w:t>1</w:t>
      </w:r>
      <w:r w:rsidR="003F0638" w:rsidRPr="003F0638">
        <w:rPr>
          <w:rFonts w:ascii="Times New Roman" w:hAnsi="Times New Roman"/>
          <w:i/>
          <w:iCs/>
          <w:color w:val="000000"/>
          <w:sz w:val="22"/>
          <w:szCs w:val="22"/>
          <w:lang w:val="lv-LV"/>
        </w:rPr>
        <w:t xml:space="preserve"> redakcijā)</w:t>
      </w:r>
      <w:r w:rsidR="003F0638">
        <w:rPr>
          <w:rFonts w:ascii="Times New Roman" w:hAnsi="Times New Roman"/>
          <w:color w:val="000000"/>
          <w:sz w:val="22"/>
          <w:szCs w:val="22"/>
          <w:lang w:val="lv-LV"/>
        </w:rPr>
        <w:t>;</w:t>
      </w:r>
    </w:p>
    <w:p w14:paraId="3C5A9746" w14:textId="2A11F94C" w:rsidR="00ED0D2F" w:rsidRPr="00572730" w:rsidRDefault="00275A86" w:rsidP="00957DA8">
      <w:pPr>
        <w:pStyle w:val="Pamatteksts"/>
        <w:numPr>
          <w:ilvl w:val="1"/>
          <w:numId w:val="25"/>
        </w:numPr>
        <w:rPr>
          <w:rFonts w:ascii="Times New Roman" w:hAnsi="Times New Roman"/>
          <w:color w:val="000000"/>
          <w:sz w:val="22"/>
          <w:szCs w:val="22"/>
          <w:lang w:val="lv-LV"/>
        </w:rPr>
      </w:pPr>
      <w:r w:rsidRPr="00572730">
        <w:rPr>
          <w:rFonts w:ascii="Times New Roman" w:hAnsi="Times New Roman"/>
          <w:color w:val="000000"/>
          <w:sz w:val="22"/>
          <w:szCs w:val="22"/>
          <w:lang w:val="lv-LV"/>
        </w:rPr>
        <w:t xml:space="preserve">Būvniecības administratīvā inspekcija; </w:t>
      </w:r>
    </w:p>
    <w:p w14:paraId="7A6A3078" w14:textId="079159B0" w:rsidR="00ED0D2F" w:rsidRPr="00572730" w:rsidRDefault="00275A86" w:rsidP="00275A86">
      <w:pPr>
        <w:pStyle w:val="Pamatteksts"/>
        <w:numPr>
          <w:ilvl w:val="1"/>
          <w:numId w:val="25"/>
        </w:numPr>
        <w:rPr>
          <w:rFonts w:ascii="Times New Roman" w:hAnsi="Times New Roman"/>
          <w:color w:val="000000"/>
          <w:sz w:val="22"/>
          <w:szCs w:val="22"/>
          <w:lang w:val="lv-LV"/>
        </w:rPr>
      </w:pPr>
      <w:r w:rsidRPr="00572730">
        <w:rPr>
          <w:rFonts w:ascii="Times New Roman" w:hAnsi="Times New Roman"/>
          <w:color w:val="000000"/>
          <w:sz w:val="22"/>
          <w:szCs w:val="22"/>
          <w:lang w:val="lv-LV"/>
        </w:rPr>
        <w:t>Dzimtsarakstu nodaļa;</w:t>
      </w:r>
    </w:p>
    <w:p w14:paraId="0644CDCF" w14:textId="16DD28C4" w:rsidR="00A5631A" w:rsidRDefault="00A5631A" w:rsidP="00ED0D2F">
      <w:pPr>
        <w:pStyle w:val="Pamatteksts"/>
        <w:numPr>
          <w:ilvl w:val="1"/>
          <w:numId w:val="25"/>
        </w:numPr>
        <w:rPr>
          <w:rFonts w:ascii="Times New Roman" w:hAnsi="Times New Roman"/>
          <w:color w:val="000000"/>
          <w:sz w:val="22"/>
          <w:szCs w:val="22"/>
          <w:lang w:val="lv-LV"/>
        </w:rPr>
      </w:pPr>
      <w:r>
        <w:rPr>
          <w:rFonts w:ascii="Times New Roman" w:hAnsi="Times New Roman"/>
          <w:color w:val="000000"/>
          <w:sz w:val="22"/>
          <w:szCs w:val="22"/>
          <w:lang w:val="lv-LV"/>
        </w:rPr>
        <w:t>Dzīvokļu nodaļa;</w:t>
      </w:r>
    </w:p>
    <w:p w14:paraId="0D4359D3" w14:textId="4AB4699F" w:rsidR="00ED0D2F" w:rsidRPr="00572730" w:rsidRDefault="00275A86" w:rsidP="00ED0D2F">
      <w:pPr>
        <w:pStyle w:val="Pamatteksts"/>
        <w:numPr>
          <w:ilvl w:val="1"/>
          <w:numId w:val="25"/>
        </w:numPr>
        <w:rPr>
          <w:rFonts w:ascii="Times New Roman" w:hAnsi="Times New Roman"/>
          <w:color w:val="000000"/>
          <w:sz w:val="22"/>
          <w:szCs w:val="22"/>
          <w:lang w:val="lv-LV"/>
        </w:rPr>
      </w:pPr>
      <w:r w:rsidRPr="00572730">
        <w:rPr>
          <w:rFonts w:ascii="Times New Roman" w:hAnsi="Times New Roman"/>
          <w:color w:val="000000"/>
          <w:sz w:val="22"/>
          <w:szCs w:val="22"/>
          <w:lang w:val="lv-LV"/>
        </w:rPr>
        <w:t>Ekonomikas</w:t>
      </w:r>
      <w:r w:rsidR="00480C8C" w:rsidRPr="00572730">
        <w:rPr>
          <w:rFonts w:ascii="Times New Roman" w:hAnsi="Times New Roman"/>
          <w:color w:val="000000"/>
          <w:sz w:val="22"/>
          <w:szCs w:val="22"/>
          <w:lang w:val="lv-LV"/>
        </w:rPr>
        <w:t xml:space="preserve"> un iepirkumu</w:t>
      </w:r>
      <w:r w:rsidRPr="00572730">
        <w:rPr>
          <w:rFonts w:ascii="Times New Roman" w:hAnsi="Times New Roman"/>
          <w:color w:val="000000"/>
          <w:sz w:val="22"/>
          <w:szCs w:val="22"/>
          <w:lang w:val="lv-LV"/>
        </w:rPr>
        <w:t xml:space="preserve"> nodaļa;</w:t>
      </w:r>
    </w:p>
    <w:p w14:paraId="6BD9BEF4" w14:textId="20F7D25C" w:rsidR="00ED0D2F" w:rsidRPr="00572730" w:rsidRDefault="00275A86" w:rsidP="00ED0D2F">
      <w:pPr>
        <w:pStyle w:val="Pamatteksts"/>
        <w:numPr>
          <w:ilvl w:val="1"/>
          <w:numId w:val="25"/>
        </w:numPr>
        <w:rPr>
          <w:rFonts w:ascii="Times New Roman" w:hAnsi="Times New Roman"/>
          <w:color w:val="000000"/>
          <w:sz w:val="22"/>
          <w:szCs w:val="22"/>
          <w:lang w:val="lv-LV"/>
        </w:rPr>
      </w:pPr>
      <w:r w:rsidRPr="00572730">
        <w:rPr>
          <w:rFonts w:ascii="Times New Roman" w:hAnsi="Times New Roman"/>
          <w:color w:val="000000"/>
          <w:sz w:val="22"/>
          <w:szCs w:val="22"/>
          <w:lang w:val="lv-LV"/>
        </w:rPr>
        <w:t>Finanšu nodaļa;</w:t>
      </w:r>
    </w:p>
    <w:p w14:paraId="1B7F8589" w14:textId="0766F2DE" w:rsidR="00ED0D2F" w:rsidRPr="00572730" w:rsidRDefault="006979C5" w:rsidP="006979C5">
      <w:pPr>
        <w:pStyle w:val="Sarakstarindkopa"/>
        <w:numPr>
          <w:ilvl w:val="1"/>
          <w:numId w:val="25"/>
        </w:numPr>
        <w:rPr>
          <w:i/>
          <w:iCs/>
          <w:color w:val="000000"/>
          <w:sz w:val="22"/>
          <w:szCs w:val="22"/>
          <w:lang w:eastAsia="en-US"/>
        </w:rPr>
      </w:pPr>
      <w:r w:rsidRPr="00572730">
        <w:rPr>
          <w:i/>
          <w:iCs/>
          <w:color w:val="000000"/>
          <w:sz w:val="22"/>
          <w:szCs w:val="22"/>
          <w:lang w:eastAsia="en-US"/>
        </w:rPr>
        <w:t xml:space="preserve">(Svītrots ar Ventspils valstspilsētas pašvaldības domes </w:t>
      </w:r>
      <w:r w:rsidR="00305FC1" w:rsidRPr="00572730">
        <w:rPr>
          <w:i/>
          <w:iCs/>
          <w:color w:val="000000"/>
          <w:sz w:val="22"/>
          <w:szCs w:val="22"/>
          <w:lang w:eastAsia="en-US"/>
        </w:rPr>
        <w:t>17</w:t>
      </w:r>
      <w:r w:rsidRPr="00572730">
        <w:rPr>
          <w:i/>
          <w:iCs/>
          <w:color w:val="000000"/>
          <w:sz w:val="22"/>
          <w:szCs w:val="22"/>
          <w:lang w:eastAsia="en-US"/>
        </w:rPr>
        <w:t>.1</w:t>
      </w:r>
      <w:r w:rsidR="00305FC1" w:rsidRPr="00572730">
        <w:rPr>
          <w:i/>
          <w:iCs/>
          <w:color w:val="000000"/>
          <w:sz w:val="22"/>
          <w:szCs w:val="22"/>
          <w:lang w:eastAsia="en-US"/>
        </w:rPr>
        <w:t>1</w:t>
      </w:r>
      <w:r w:rsidRPr="00572730">
        <w:rPr>
          <w:i/>
          <w:iCs/>
          <w:color w:val="000000"/>
          <w:sz w:val="22"/>
          <w:szCs w:val="22"/>
          <w:lang w:eastAsia="en-US"/>
        </w:rPr>
        <w:t>.2022. nolikumu Nr.</w:t>
      </w:r>
      <w:r w:rsidR="00A5631A">
        <w:rPr>
          <w:i/>
          <w:iCs/>
          <w:color w:val="000000"/>
          <w:sz w:val="22"/>
          <w:szCs w:val="22"/>
          <w:lang w:eastAsia="en-US"/>
        </w:rPr>
        <w:t>9</w:t>
      </w:r>
      <w:r w:rsidRPr="00572730">
        <w:rPr>
          <w:i/>
          <w:iCs/>
          <w:color w:val="000000"/>
          <w:sz w:val="22"/>
          <w:szCs w:val="22"/>
          <w:lang w:eastAsia="en-US"/>
        </w:rPr>
        <w:t>);</w:t>
      </w:r>
    </w:p>
    <w:p w14:paraId="0632AC05" w14:textId="77777777" w:rsidR="00ED0D2F" w:rsidRPr="00572730" w:rsidRDefault="00275A86" w:rsidP="00ED0D2F">
      <w:pPr>
        <w:pStyle w:val="Pamatteksts"/>
        <w:numPr>
          <w:ilvl w:val="1"/>
          <w:numId w:val="25"/>
        </w:numPr>
        <w:rPr>
          <w:rFonts w:ascii="Times New Roman" w:hAnsi="Times New Roman"/>
          <w:color w:val="000000"/>
          <w:sz w:val="22"/>
          <w:szCs w:val="22"/>
          <w:lang w:val="lv-LV"/>
        </w:rPr>
      </w:pPr>
      <w:r w:rsidRPr="00572730">
        <w:rPr>
          <w:rFonts w:ascii="Times New Roman" w:hAnsi="Times New Roman"/>
          <w:color w:val="000000"/>
          <w:sz w:val="22"/>
          <w:szCs w:val="22"/>
          <w:lang w:val="lv-LV"/>
        </w:rPr>
        <w:t>Juridiskā nodaļa;</w:t>
      </w:r>
    </w:p>
    <w:p w14:paraId="60FDE7B9" w14:textId="77777777" w:rsidR="00ED0D2F" w:rsidRPr="00572730" w:rsidRDefault="00275A86" w:rsidP="00ED0D2F">
      <w:pPr>
        <w:pStyle w:val="Pamatteksts"/>
        <w:numPr>
          <w:ilvl w:val="1"/>
          <w:numId w:val="25"/>
        </w:numPr>
        <w:rPr>
          <w:rFonts w:ascii="Times New Roman" w:hAnsi="Times New Roman"/>
          <w:color w:val="000000"/>
          <w:sz w:val="22"/>
          <w:szCs w:val="22"/>
          <w:lang w:val="lv-LV"/>
        </w:rPr>
      </w:pPr>
      <w:r w:rsidRPr="00572730">
        <w:rPr>
          <w:rFonts w:ascii="Times New Roman" w:hAnsi="Times New Roman"/>
          <w:color w:val="000000"/>
          <w:sz w:val="22"/>
          <w:szCs w:val="22"/>
          <w:lang w:val="lv-LV"/>
        </w:rPr>
        <w:t>Kapitāla pārvaldības nodaļa;</w:t>
      </w:r>
    </w:p>
    <w:p w14:paraId="07AF8EFC" w14:textId="0F0A7752" w:rsidR="00ED0D2F" w:rsidRPr="00572730" w:rsidRDefault="00275A86" w:rsidP="00ED0D2F">
      <w:pPr>
        <w:pStyle w:val="Pamatteksts"/>
        <w:numPr>
          <w:ilvl w:val="1"/>
          <w:numId w:val="25"/>
        </w:numPr>
        <w:rPr>
          <w:rFonts w:ascii="Times New Roman" w:hAnsi="Times New Roman"/>
          <w:color w:val="000000"/>
          <w:sz w:val="22"/>
          <w:szCs w:val="22"/>
          <w:lang w:val="lv-LV"/>
        </w:rPr>
      </w:pPr>
      <w:r w:rsidRPr="00572730">
        <w:rPr>
          <w:rFonts w:ascii="Times New Roman" w:hAnsi="Times New Roman"/>
          <w:color w:val="000000"/>
          <w:sz w:val="22"/>
          <w:szCs w:val="22"/>
          <w:lang w:val="lv-LV"/>
        </w:rPr>
        <w:t>Personāla nodaļa;</w:t>
      </w:r>
    </w:p>
    <w:p w14:paraId="1B621BED" w14:textId="77777777" w:rsidR="00C5039E" w:rsidRDefault="001C2E0D" w:rsidP="00ED0D2F">
      <w:pPr>
        <w:pStyle w:val="Pamatteksts"/>
        <w:numPr>
          <w:ilvl w:val="1"/>
          <w:numId w:val="25"/>
        </w:numPr>
        <w:rPr>
          <w:rFonts w:ascii="Times New Roman" w:hAnsi="Times New Roman"/>
          <w:color w:val="000000"/>
          <w:sz w:val="22"/>
          <w:szCs w:val="22"/>
          <w:lang w:val="lv-LV"/>
        </w:rPr>
      </w:pPr>
      <w:bookmarkStart w:id="6" w:name="_Hlk160019403"/>
      <w:r>
        <w:rPr>
          <w:rFonts w:ascii="Times New Roman" w:hAnsi="Times New Roman"/>
          <w:color w:val="000000"/>
          <w:sz w:val="22"/>
          <w:szCs w:val="22"/>
          <w:lang w:val="lv-LV"/>
        </w:rPr>
        <w:t>M</w:t>
      </w:r>
      <w:r w:rsidR="00A4009E" w:rsidRPr="00572730">
        <w:rPr>
          <w:rFonts w:ascii="Times New Roman" w:hAnsi="Times New Roman"/>
          <w:color w:val="000000"/>
          <w:sz w:val="22"/>
          <w:szCs w:val="22"/>
          <w:lang w:val="lv-LV"/>
        </w:rPr>
        <w:t xml:space="preserve">ārketinga </w:t>
      </w:r>
      <w:r>
        <w:rPr>
          <w:rFonts w:ascii="Times New Roman" w:hAnsi="Times New Roman"/>
          <w:color w:val="000000"/>
          <w:sz w:val="22"/>
          <w:szCs w:val="22"/>
          <w:lang w:val="lv-LV"/>
        </w:rPr>
        <w:t xml:space="preserve">un tūrisma </w:t>
      </w:r>
      <w:r w:rsidR="00A4009E" w:rsidRPr="00572730">
        <w:rPr>
          <w:rFonts w:ascii="Times New Roman" w:hAnsi="Times New Roman"/>
          <w:color w:val="000000"/>
          <w:sz w:val="22"/>
          <w:szCs w:val="22"/>
          <w:lang w:val="lv-LV"/>
        </w:rPr>
        <w:t>nodaļa</w:t>
      </w:r>
      <w:r w:rsidR="00565FFF">
        <w:rPr>
          <w:rFonts w:ascii="Times New Roman" w:hAnsi="Times New Roman"/>
          <w:color w:val="000000"/>
          <w:sz w:val="22"/>
          <w:szCs w:val="22"/>
          <w:lang w:val="lv-LV"/>
        </w:rPr>
        <w:t xml:space="preserve"> ar struktūrvienīb</w:t>
      </w:r>
      <w:r w:rsidR="00C5039E">
        <w:rPr>
          <w:rFonts w:ascii="Times New Roman" w:hAnsi="Times New Roman"/>
          <w:color w:val="000000"/>
          <w:sz w:val="22"/>
          <w:szCs w:val="22"/>
          <w:lang w:val="lv-LV"/>
        </w:rPr>
        <w:t>ām:</w:t>
      </w:r>
    </w:p>
    <w:p w14:paraId="17BA499A" w14:textId="60A6582F" w:rsidR="00C5039E" w:rsidRDefault="00565FFF" w:rsidP="00C5039E">
      <w:pPr>
        <w:pStyle w:val="Pamatteksts"/>
        <w:numPr>
          <w:ilvl w:val="2"/>
          <w:numId w:val="25"/>
        </w:numPr>
        <w:rPr>
          <w:rFonts w:ascii="Times New Roman" w:hAnsi="Times New Roman"/>
          <w:color w:val="000000"/>
          <w:sz w:val="22"/>
          <w:szCs w:val="22"/>
          <w:lang w:val="lv-LV"/>
        </w:rPr>
      </w:pPr>
      <w:r>
        <w:rPr>
          <w:rFonts w:ascii="Times New Roman" w:hAnsi="Times New Roman"/>
          <w:color w:val="000000"/>
          <w:sz w:val="22"/>
          <w:szCs w:val="22"/>
          <w:lang w:val="lv-LV"/>
        </w:rPr>
        <w:t>Tūrisma informācijas centrs</w:t>
      </w:r>
      <w:bookmarkEnd w:id="6"/>
      <w:r w:rsidR="00C5039E">
        <w:rPr>
          <w:rFonts w:ascii="Times New Roman" w:hAnsi="Times New Roman"/>
          <w:color w:val="000000"/>
          <w:sz w:val="22"/>
          <w:szCs w:val="22"/>
          <w:lang w:val="lv-LV"/>
        </w:rPr>
        <w:t>;</w:t>
      </w:r>
    </w:p>
    <w:p w14:paraId="1F902B14" w14:textId="022E18FE" w:rsidR="00A4009E" w:rsidRPr="00572730" w:rsidRDefault="00C5039E" w:rsidP="00C5039E">
      <w:pPr>
        <w:pStyle w:val="Pamatteksts"/>
        <w:numPr>
          <w:ilvl w:val="2"/>
          <w:numId w:val="25"/>
        </w:numPr>
        <w:rPr>
          <w:rFonts w:ascii="Times New Roman" w:hAnsi="Times New Roman"/>
          <w:color w:val="000000"/>
          <w:sz w:val="22"/>
          <w:szCs w:val="22"/>
          <w:lang w:val="lv-LV"/>
        </w:rPr>
      </w:pPr>
      <w:r>
        <w:rPr>
          <w:rFonts w:ascii="Times New Roman" w:hAnsi="Times New Roman"/>
          <w:color w:val="000000"/>
          <w:sz w:val="22"/>
          <w:szCs w:val="22"/>
          <w:lang w:val="lv-LV"/>
        </w:rPr>
        <w:t>Ventspils pārstāvniecība Rīgā</w:t>
      </w:r>
      <w:r w:rsidR="00565FFF">
        <w:rPr>
          <w:rFonts w:ascii="Times New Roman" w:hAnsi="Times New Roman"/>
          <w:color w:val="000000"/>
          <w:sz w:val="22"/>
          <w:szCs w:val="22"/>
          <w:lang w:val="lv-LV"/>
        </w:rPr>
        <w:t xml:space="preserve"> </w:t>
      </w:r>
      <w:r w:rsidR="00565FFF" w:rsidRPr="00565FFF">
        <w:rPr>
          <w:rFonts w:ascii="Times New Roman" w:hAnsi="Times New Roman"/>
          <w:i/>
          <w:iCs/>
          <w:color w:val="000000"/>
          <w:sz w:val="22"/>
          <w:szCs w:val="22"/>
          <w:lang w:val="lv-LV"/>
        </w:rPr>
        <w:t xml:space="preserve">(Ventspils valstspilsētas pašvaldības domes </w:t>
      </w:r>
      <w:r w:rsidR="00E32779">
        <w:rPr>
          <w:rFonts w:ascii="Times New Roman" w:hAnsi="Times New Roman"/>
          <w:i/>
          <w:iCs/>
          <w:color w:val="000000"/>
          <w:sz w:val="22"/>
          <w:szCs w:val="22"/>
          <w:lang w:val="lv-LV"/>
        </w:rPr>
        <w:t>28</w:t>
      </w:r>
      <w:r w:rsidR="00565FFF" w:rsidRPr="00565FFF">
        <w:rPr>
          <w:rFonts w:ascii="Times New Roman" w:hAnsi="Times New Roman"/>
          <w:i/>
          <w:iCs/>
          <w:color w:val="000000"/>
          <w:sz w:val="22"/>
          <w:szCs w:val="22"/>
          <w:lang w:val="lv-LV"/>
        </w:rPr>
        <w:t>.</w:t>
      </w:r>
      <w:r w:rsidR="00E32779">
        <w:rPr>
          <w:rFonts w:ascii="Times New Roman" w:hAnsi="Times New Roman"/>
          <w:i/>
          <w:iCs/>
          <w:color w:val="000000"/>
          <w:sz w:val="22"/>
          <w:szCs w:val="22"/>
          <w:lang w:val="lv-LV"/>
        </w:rPr>
        <w:t>03.</w:t>
      </w:r>
      <w:r w:rsidR="00565FFF" w:rsidRPr="00565FFF">
        <w:rPr>
          <w:rFonts w:ascii="Times New Roman" w:hAnsi="Times New Roman"/>
          <w:i/>
          <w:iCs/>
          <w:color w:val="000000"/>
          <w:sz w:val="22"/>
          <w:szCs w:val="22"/>
          <w:lang w:val="lv-LV"/>
        </w:rPr>
        <w:t>2024. nolikuma Nr.</w:t>
      </w:r>
      <w:r w:rsidR="00E32779">
        <w:rPr>
          <w:rFonts w:ascii="Times New Roman" w:hAnsi="Times New Roman"/>
          <w:i/>
          <w:iCs/>
          <w:color w:val="000000"/>
          <w:sz w:val="22"/>
          <w:szCs w:val="22"/>
          <w:lang w:val="lv-LV"/>
        </w:rPr>
        <w:t>1</w:t>
      </w:r>
      <w:r w:rsidR="00565FFF" w:rsidRPr="00565FFF">
        <w:rPr>
          <w:rFonts w:ascii="Times New Roman" w:hAnsi="Times New Roman"/>
          <w:i/>
          <w:iCs/>
          <w:color w:val="000000"/>
          <w:sz w:val="22"/>
          <w:szCs w:val="22"/>
          <w:lang w:val="lv-LV"/>
        </w:rPr>
        <w:t xml:space="preserve"> redakcijā</w:t>
      </w:r>
      <w:r w:rsidR="001C2E0D">
        <w:rPr>
          <w:rFonts w:ascii="Times New Roman" w:hAnsi="Times New Roman"/>
          <w:i/>
          <w:iCs/>
          <w:color w:val="000000"/>
          <w:sz w:val="22"/>
          <w:szCs w:val="22"/>
          <w:lang w:val="lv-LV"/>
        </w:rPr>
        <w:t xml:space="preserve">, Ventspils valstspilsētas pašvaldības domes </w:t>
      </w:r>
      <w:r>
        <w:rPr>
          <w:rFonts w:ascii="Times New Roman" w:hAnsi="Times New Roman"/>
          <w:i/>
          <w:iCs/>
          <w:color w:val="000000"/>
          <w:sz w:val="22"/>
          <w:szCs w:val="22"/>
          <w:lang w:val="lv-LV"/>
        </w:rPr>
        <w:t>31</w:t>
      </w:r>
      <w:r w:rsidR="001C2E0D">
        <w:rPr>
          <w:rFonts w:ascii="Times New Roman" w:hAnsi="Times New Roman"/>
          <w:i/>
          <w:iCs/>
          <w:color w:val="000000"/>
          <w:sz w:val="22"/>
          <w:szCs w:val="22"/>
          <w:lang w:val="lv-LV"/>
        </w:rPr>
        <w:t>.</w:t>
      </w:r>
      <w:r>
        <w:rPr>
          <w:rFonts w:ascii="Times New Roman" w:hAnsi="Times New Roman"/>
          <w:i/>
          <w:iCs/>
          <w:color w:val="000000"/>
          <w:sz w:val="22"/>
          <w:szCs w:val="22"/>
          <w:lang w:val="lv-LV"/>
        </w:rPr>
        <w:t>10</w:t>
      </w:r>
      <w:r w:rsidR="001C2E0D">
        <w:rPr>
          <w:rFonts w:ascii="Times New Roman" w:hAnsi="Times New Roman"/>
          <w:i/>
          <w:iCs/>
          <w:color w:val="000000"/>
          <w:sz w:val="22"/>
          <w:szCs w:val="22"/>
          <w:lang w:val="lv-LV"/>
        </w:rPr>
        <w:t>.2024. nolikuma Nr.</w:t>
      </w:r>
      <w:r>
        <w:rPr>
          <w:rFonts w:ascii="Times New Roman" w:hAnsi="Times New Roman"/>
          <w:i/>
          <w:iCs/>
          <w:color w:val="000000"/>
          <w:sz w:val="22"/>
          <w:szCs w:val="22"/>
          <w:lang w:val="lv-LV"/>
        </w:rPr>
        <w:t>9</w:t>
      </w:r>
      <w:r w:rsidR="001C2E0D">
        <w:rPr>
          <w:rFonts w:ascii="Times New Roman" w:hAnsi="Times New Roman"/>
          <w:i/>
          <w:iCs/>
          <w:color w:val="000000"/>
          <w:sz w:val="22"/>
          <w:szCs w:val="22"/>
          <w:lang w:val="lv-LV"/>
        </w:rPr>
        <w:t xml:space="preserve"> redakcijā</w:t>
      </w:r>
      <w:r>
        <w:rPr>
          <w:rFonts w:ascii="Times New Roman" w:hAnsi="Times New Roman"/>
          <w:i/>
          <w:iCs/>
          <w:color w:val="000000"/>
          <w:sz w:val="22"/>
          <w:szCs w:val="22"/>
          <w:lang w:val="lv-LV"/>
        </w:rPr>
        <w:t>,</w:t>
      </w:r>
      <w:r w:rsidRPr="00C5039E">
        <w:t xml:space="preserve"> </w:t>
      </w:r>
      <w:r w:rsidRPr="00C5039E">
        <w:rPr>
          <w:rFonts w:ascii="Times New Roman" w:hAnsi="Times New Roman"/>
          <w:i/>
          <w:iCs/>
          <w:color w:val="000000"/>
          <w:sz w:val="22"/>
          <w:szCs w:val="22"/>
          <w:lang w:val="lv-LV"/>
        </w:rPr>
        <w:t xml:space="preserve">Ventspils valstspilsētas pašvaldības domes </w:t>
      </w:r>
      <w:r w:rsidR="00C07D1B">
        <w:rPr>
          <w:rFonts w:ascii="Times New Roman" w:hAnsi="Times New Roman"/>
          <w:i/>
          <w:iCs/>
          <w:color w:val="000000"/>
          <w:sz w:val="22"/>
          <w:szCs w:val="22"/>
          <w:lang w:val="lv-LV"/>
        </w:rPr>
        <w:t>12.05</w:t>
      </w:r>
      <w:r w:rsidRPr="00C5039E">
        <w:rPr>
          <w:rFonts w:ascii="Times New Roman" w:hAnsi="Times New Roman"/>
          <w:i/>
          <w:iCs/>
          <w:color w:val="000000"/>
          <w:sz w:val="22"/>
          <w:szCs w:val="22"/>
          <w:lang w:val="lv-LV"/>
        </w:rPr>
        <w:t>.202</w:t>
      </w:r>
      <w:r>
        <w:rPr>
          <w:rFonts w:ascii="Times New Roman" w:hAnsi="Times New Roman"/>
          <w:i/>
          <w:iCs/>
          <w:color w:val="000000"/>
          <w:sz w:val="22"/>
          <w:szCs w:val="22"/>
          <w:lang w:val="lv-LV"/>
        </w:rPr>
        <w:t>6</w:t>
      </w:r>
      <w:r w:rsidRPr="00C5039E">
        <w:rPr>
          <w:rFonts w:ascii="Times New Roman" w:hAnsi="Times New Roman"/>
          <w:i/>
          <w:iCs/>
          <w:color w:val="000000"/>
          <w:sz w:val="22"/>
          <w:szCs w:val="22"/>
          <w:lang w:val="lv-LV"/>
        </w:rPr>
        <w:t>. nolikuma Nr.</w:t>
      </w:r>
      <w:r w:rsidR="00C07D1B">
        <w:rPr>
          <w:rFonts w:ascii="Times New Roman" w:hAnsi="Times New Roman"/>
          <w:i/>
          <w:iCs/>
          <w:color w:val="000000"/>
          <w:sz w:val="22"/>
          <w:szCs w:val="22"/>
          <w:lang w:val="lv-LV"/>
        </w:rPr>
        <w:t>4</w:t>
      </w:r>
      <w:r w:rsidRPr="00C5039E">
        <w:rPr>
          <w:rFonts w:ascii="Times New Roman" w:hAnsi="Times New Roman"/>
          <w:i/>
          <w:iCs/>
          <w:color w:val="000000"/>
          <w:sz w:val="22"/>
          <w:szCs w:val="22"/>
          <w:lang w:val="lv-LV"/>
        </w:rPr>
        <w:t xml:space="preserve"> redakcijā</w:t>
      </w:r>
      <w:r>
        <w:rPr>
          <w:rFonts w:ascii="Times New Roman" w:hAnsi="Times New Roman"/>
          <w:i/>
          <w:iCs/>
          <w:color w:val="000000"/>
          <w:sz w:val="22"/>
          <w:szCs w:val="22"/>
          <w:lang w:val="lv-LV"/>
        </w:rPr>
        <w:t xml:space="preserve"> </w:t>
      </w:r>
      <w:r w:rsidR="00565FFF" w:rsidRPr="00565FFF">
        <w:rPr>
          <w:rFonts w:ascii="Times New Roman" w:hAnsi="Times New Roman"/>
          <w:i/>
          <w:iCs/>
          <w:color w:val="000000"/>
          <w:sz w:val="22"/>
          <w:szCs w:val="22"/>
          <w:lang w:val="lv-LV"/>
        </w:rPr>
        <w:t>)</w:t>
      </w:r>
      <w:r w:rsidR="00A4009E" w:rsidRPr="00565FFF">
        <w:rPr>
          <w:rFonts w:ascii="Times New Roman" w:hAnsi="Times New Roman"/>
          <w:i/>
          <w:iCs/>
          <w:color w:val="000000"/>
          <w:sz w:val="22"/>
          <w:szCs w:val="22"/>
          <w:lang w:val="lv-LV"/>
        </w:rPr>
        <w:t>;</w:t>
      </w:r>
    </w:p>
    <w:p w14:paraId="1FA8A410" w14:textId="31234880" w:rsidR="001562E2" w:rsidRPr="00980825" w:rsidRDefault="00D173A2" w:rsidP="00F433D3">
      <w:pPr>
        <w:pStyle w:val="Sarakstarindkopa"/>
        <w:numPr>
          <w:ilvl w:val="1"/>
          <w:numId w:val="25"/>
        </w:numPr>
        <w:jc w:val="both"/>
        <w:rPr>
          <w:i/>
          <w:iCs/>
          <w:color w:val="000000"/>
          <w:sz w:val="22"/>
          <w:szCs w:val="22"/>
          <w:lang w:eastAsia="en-US"/>
        </w:rPr>
      </w:pPr>
      <w:bookmarkStart w:id="7" w:name="_Hlk160019118"/>
      <w:r w:rsidRPr="00980825">
        <w:rPr>
          <w:i/>
          <w:iCs/>
          <w:color w:val="000000"/>
          <w:sz w:val="22"/>
          <w:szCs w:val="22"/>
          <w:lang w:eastAsia="en-US"/>
        </w:rPr>
        <w:t xml:space="preserve">(Svītrots ar Ventspils valstspilsētas pašvaldības domes </w:t>
      </w:r>
      <w:r w:rsidR="00E32779">
        <w:rPr>
          <w:i/>
          <w:iCs/>
          <w:color w:val="000000"/>
          <w:sz w:val="22"/>
          <w:szCs w:val="22"/>
          <w:lang w:eastAsia="en-US"/>
        </w:rPr>
        <w:t>28</w:t>
      </w:r>
      <w:r w:rsidRPr="00980825">
        <w:rPr>
          <w:i/>
          <w:iCs/>
          <w:color w:val="000000"/>
          <w:sz w:val="22"/>
          <w:szCs w:val="22"/>
          <w:lang w:eastAsia="en-US"/>
        </w:rPr>
        <w:t>.</w:t>
      </w:r>
      <w:r w:rsidR="00E32779">
        <w:rPr>
          <w:i/>
          <w:iCs/>
          <w:color w:val="000000"/>
          <w:sz w:val="22"/>
          <w:szCs w:val="22"/>
          <w:lang w:eastAsia="en-US"/>
        </w:rPr>
        <w:t>03</w:t>
      </w:r>
      <w:r w:rsidRPr="00980825">
        <w:rPr>
          <w:i/>
          <w:iCs/>
          <w:color w:val="000000"/>
          <w:sz w:val="22"/>
          <w:szCs w:val="22"/>
          <w:lang w:eastAsia="en-US"/>
        </w:rPr>
        <w:t>.2024. nolikumu</w:t>
      </w:r>
      <w:r w:rsidR="00F433D3">
        <w:rPr>
          <w:i/>
          <w:iCs/>
          <w:color w:val="000000"/>
          <w:sz w:val="22"/>
          <w:szCs w:val="22"/>
          <w:lang w:eastAsia="en-US"/>
        </w:rPr>
        <w:t xml:space="preserve"> </w:t>
      </w:r>
      <w:r w:rsidRPr="00980825">
        <w:rPr>
          <w:i/>
          <w:iCs/>
          <w:color w:val="000000"/>
          <w:sz w:val="22"/>
          <w:szCs w:val="22"/>
          <w:lang w:eastAsia="en-US"/>
        </w:rPr>
        <w:t>Nr.</w:t>
      </w:r>
      <w:bookmarkEnd w:id="7"/>
      <w:r w:rsidR="00E32779">
        <w:rPr>
          <w:i/>
          <w:iCs/>
          <w:color w:val="000000"/>
          <w:sz w:val="22"/>
          <w:szCs w:val="22"/>
          <w:lang w:eastAsia="en-US"/>
        </w:rPr>
        <w:t>1</w:t>
      </w:r>
      <w:r w:rsidR="005A1F8F">
        <w:rPr>
          <w:i/>
          <w:iCs/>
          <w:color w:val="000000"/>
          <w:sz w:val="22"/>
          <w:szCs w:val="22"/>
          <w:lang w:eastAsia="en-US"/>
        </w:rPr>
        <w:t>. Grozījum</w:t>
      </w:r>
      <w:r w:rsidR="00FD2860">
        <w:rPr>
          <w:i/>
          <w:iCs/>
          <w:color w:val="000000"/>
          <w:sz w:val="22"/>
          <w:szCs w:val="22"/>
          <w:lang w:eastAsia="en-US"/>
        </w:rPr>
        <w:t>s</w:t>
      </w:r>
      <w:r w:rsidR="0020230D">
        <w:rPr>
          <w:i/>
          <w:iCs/>
          <w:color w:val="000000"/>
          <w:sz w:val="22"/>
          <w:szCs w:val="22"/>
          <w:lang w:eastAsia="en-US"/>
        </w:rPr>
        <w:t xml:space="preserve"> stājas spēkā 01.05.2024.</w:t>
      </w:r>
      <w:r w:rsidRPr="00980825">
        <w:rPr>
          <w:i/>
          <w:iCs/>
          <w:color w:val="000000"/>
          <w:sz w:val="22"/>
          <w:szCs w:val="22"/>
          <w:lang w:eastAsia="en-US"/>
        </w:rPr>
        <w:t>);</w:t>
      </w:r>
    </w:p>
    <w:p w14:paraId="750D06CD" w14:textId="4C0C625D" w:rsidR="00ED0D2F" w:rsidRPr="00565FFF" w:rsidRDefault="00565FFF" w:rsidP="00ED0D2F">
      <w:pPr>
        <w:pStyle w:val="Pamatteksts"/>
        <w:numPr>
          <w:ilvl w:val="1"/>
          <w:numId w:val="25"/>
        </w:numPr>
        <w:rPr>
          <w:rFonts w:ascii="Times New Roman" w:hAnsi="Times New Roman"/>
          <w:i/>
          <w:iCs/>
          <w:color w:val="000000"/>
          <w:sz w:val="22"/>
          <w:szCs w:val="22"/>
          <w:lang w:val="lv-LV"/>
        </w:rPr>
      </w:pPr>
      <w:r w:rsidRPr="00565FFF">
        <w:rPr>
          <w:rFonts w:ascii="Times New Roman" w:hAnsi="Times New Roman"/>
          <w:i/>
          <w:iCs/>
          <w:color w:val="000000"/>
          <w:sz w:val="22"/>
          <w:szCs w:val="22"/>
          <w:lang w:val="lv-LV"/>
        </w:rPr>
        <w:t xml:space="preserve">(Svītrots ar Ventspils valstspilsētas pašvaldības domes </w:t>
      </w:r>
      <w:r w:rsidR="00E32779">
        <w:rPr>
          <w:rFonts w:ascii="Times New Roman" w:hAnsi="Times New Roman"/>
          <w:i/>
          <w:iCs/>
          <w:color w:val="000000"/>
          <w:sz w:val="22"/>
          <w:szCs w:val="22"/>
          <w:lang w:val="lv-LV"/>
        </w:rPr>
        <w:t>28.03</w:t>
      </w:r>
      <w:r w:rsidRPr="00565FFF">
        <w:rPr>
          <w:rFonts w:ascii="Times New Roman" w:hAnsi="Times New Roman"/>
          <w:i/>
          <w:iCs/>
          <w:color w:val="000000"/>
          <w:sz w:val="22"/>
          <w:szCs w:val="22"/>
          <w:lang w:val="lv-LV"/>
        </w:rPr>
        <w:t>.2024. nolikumu Nr.</w:t>
      </w:r>
      <w:r w:rsidR="00E32779">
        <w:rPr>
          <w:rFonts w:ascii="Times New Roman" w:hAnsi="Times New Roman"/>
          <w:i/>
          <w:iCs/>
          <w:color w:val="000000"/>
          <w:sz w:val="22"/>
          <w:szCs w:val="22"/>
          <w:lang w:val="lv-LV"/>
        </w:rPr>
        <w:t>1</w:t>
      </w:r>
      <w:r w:rsidRPr="00565FFF">
        <w:rPr>
          <w:rFonts w:ascii="Times New Roman" w:hAnsi="Times New Roman"/>
          <w:i/>
          <w:iCs/>
          <w:color w:val="000000"/>
          <w:sz w:val="22"/>
          <w:szCs w:val="22"/>
          <w:lang w:val="lv-LV"/>
        </w:rPr>
        <w:t>)</w:t>
      </w:r>
      <w:r w:rsidR="0020230D">
        <w:rPr>
          <w:rFonts w:ascii="Times New Roman" w:hAnsi="Times New Roman"/>
          <w:i/>
          <w:iCs/>
          <w:color w:val="000000"/>
          <w:sz w:val="22"/>
          <w:szCs w:val="22"/>
          <w:lang w:val="lv-LV"/>
        </w:rPr>
        <w:t>;</w:t>
      </w:r>
    </w:p>
    <w:p w14:paraId="35BC4D57" w14:textId="7D1FDA83" w:rsidR="00A5631A" w:rsidRPr="00A5631A" w:rsidRDefault="00A5631A" w:rsidP="00A5631A">
      <w:pPr>
        <w:pStyle w:val="Sarakstarindkopa"/>
        <w:numPr>
          <w:ilvl w:val="1"/>
          <w:numId w:val="25"/>
        </w:numPr>
        <w:rPr>
          <w:i/>
          <w:iCs/>
          <w:color w:val="000000"/>
          <w:sz w:val="22"/>
          <w:szCs w:val="22"/>
          <w:lang w:eastAsia="en-US"/>
        </w:rPr>
      </w:pPr>
      <w:r w:rsidRPr="00A5631A">
        <w:rPr>
          <w:i/>
          <w:iCs/>
          <w:color w:val="000000"/>
          <w:sz w:val="22"/>
          <w:szCs w:val="22"/>
          <w:lang w:eastAsia="en-US"/>
        </w:rPr>
        <w:t>(Svītrots ar Ventspils valstspilsētas pašvaldības domes 07.07.2022. nolikumu Nr.5);</w:t>
      </w:r>
    </w:p>
    <w:p w14:paraId="64617705" w14:textId="0C898882" w:rsidR="00C5039E" w:rsidRPr="00C5039E" w:rsidRDefault="00C5039E" w:rsidP="00C5039E">
      <w:pPr>
        <w:pStyle w:val="Sarakstarindkopa"/>
        <w:numPr>
          <w:ilvl w:val="1"/>
          <w:numId w:val="25"/>
        </w:numPr>
        <w:rPr>
          <w:i/>
          <w:iCs/>
          <w:color w:val="000000"/>
          <w:sz w:val="22"/>
          <w:szCs w:val="22"/>
          <w:lang w:eastAsia="en-US"/>
        </w:rPr>
      </w:pPr>
      <w:r w:rsidRPr="00C5039E">
        <w:rPr>
          <w:color w:val="000000"/>
          <w:sz w:val="22"/>
          <w:szCs w:val="22"/>
          <w:lang w:eastAsia="en-US"/>
        </w:rPr>
        <w:t>(</w:t>
      </w:r>
      <w:r w:rsidRPr="00C5039E">
        <w:rPr>
          <w:i/>
          <w:iCs/>
          <w:color w:val="000000"/>
          <w:sz w:val="22"/>
          <w:szCs w:val="22"/>
          <w:lang w:eastAsia="en-US"/>
        </w:rPr>
        <w:t xml:space="preserve">Svītrots ar Ventspils valstspilsētas pašvaldības domes </w:t>
      </w:r>
      <w:r w:rsidR="00C07D1B">
        <w:rPr>
          <w:i/>
          <w:iCs/>
          <w:color w:val="000000"/>
          <w:sz w:val="22"/>
          <w:szCs w:val="22"/>
          <w:lang w:eastAsia="en-US"/>
        </w:rPr>
        <w:t>12.05</w:t>
      </w:r>
      <w:r w:rsidRPr="00C5039E">
        <w:rPr>
          <w:i/>
          <w:iCs/>
          <w:color w:val="000000"/>
          <w:sz w:val="22"/>
          <w:szCs w:val="22"/>
          <w:lang w:eastAsia="en-US"/>
        </w:rPr>
        <w:t>.2026. nolikumu Nr.</w:t>
      </w:r>
      <w:r w:rsidR="00C07D1B">
        <w:rPr>
          <w:i/>
          <w:iCs/>
          <w:color w:val="000000"/>
          <w:sz w:val="22"/>
          <w:szCs w:val="22"/>
          <w:lang w:eastAsia="en-US"/>
        </w:rPr>
        <w:t>4</w:t>
      </w:r>
      <w:r w:rsidRPr="00C5039E">
        <w:rPr>
          <w:i/>
          <w:iCs/>
          <w:color w:val="000000"/>
          <w:sz w:val="22"/>
          <w:szCs w:val="22"/>
          <w:lang w:eastAsia="en-US"/>
        </w:rPr>
        <w:t>);</w:t>
      </w:r>
    </w:p>
    <w:p w14:paraId="7C22AD9C" w14:textId="2B5B3087" w:rsidR="000311D5" w:rsidRPr="00572730" w:rsidRDefault="004A1091" w:rsidP="00ED0D2F">
      <w:pPr>
        <w:pStyle w:val="Pamatteksts"/>
        <w:numPr>
          <w:ilvl w:val="1"/>
          <w:numId w:val="25"/>
        </w:numPr>
        <w:rPr>
          <w:rFonts w:ascii="Times New Roman" w:hAnsi="Times New Roman"/>
          <w:color w:val="000000"/>
          <w:sz w:val="22"/>
          <w:szCs w:val="22"/>
          <w:lang w:val="lv-LV"/>
        </w:rPr>
      </w:pPr>
      <w:r>
        <w:rPr>
          <w:rFonts w:ascii="Times New Roman" w:hAnsi="Times New Roman"/>
          <w:color w:val="000000"/>
          <w:sz w:val="22"/>
          <w:szCs w:val="22"/>
          <w:lang w:val="lv-LV"/>
        </w:rPr>
        <w:t>Administratīvā</w:t>
      </w:r>
      <w:r w:rsidR="00275A86" w:rsidRPr="00572730">
        <w:rPr>
          <w:rFonts w:ascii="Times New Roman" w:hAnsi="Times New Roman"/>
          <w:color w:val="000000"/>
          <w:sz w:val="22"/>
          <w:szCs w:val="22"/>
          <w:lang w:val="lv-LV"/>
        </w:rPr>
        <w:t xml:space="preserve"> nodaļa</w:t>
      </w:r>
      <w:r>
        <w:rPr>
          <w:rFonts w:ascii="Times New Roman" w:hAnsi="Times New Roman"/>
          <w:color w:val="000000"/>
          <w:sz w:val="22"/>
          <w:szCs w:val="22"/>
          <w:lang w:val="lv-LV"/>
        </w:rPr>
        <w:t xml:space="preserve"> </w:t>
      </w:r>
      <w:r w:rsidRPr="004A1091">
        <w:rPr>
          <w:rFonts w:ascii="Times New Roman" w:hAnsi="Times New Roman"/>
          <w:i/>
          <w:iCs/>
          <w:color w:val="000000"/>
          <w:sz w:val="22"/>
          <w:szCs w:val="22"/>
          <w:lang w:val="lv-LV"/>
        </w:rPr>
        <w:t xml:space="preserve">(Ventspils valstspilsētas pašvaldības domes </w:t>
      </w:r>
      <w:r w:rsidR="00C5039E">
        <w:rPr>
          <w:rFonts w:ascii="Times New Roman" w:hAnsi="Times New Roman"/>
          <w:i/>
          <w:iCs/>
          <w:color w:val="000000"/>
          <w:sz w:val="22"/>
          <w:szCs w:val="22"/>
          <w:lang w:val="lv-LV"/>
        </w:rPr>
        <w:t>31.10.</w:t>
      </w:r>
      <w:r w:rsidRPr="004A1091">
        <w:rPr>
          <w:rFonts w:ascii="Times New Roman" w:hAnsi="Times New Roman"/>
          <w:i/>
          <w:iCs/>
          <w:color w:val="000000"/>
          <w:sz w:val="22"/>
          <w:szCs w:val="22"/>
          <w:lang w:val="lv-LV"/>
        </w:rPr>
        <w:t>.2024. nolikuma Nr.</w:t>
      </w:r>
      <w:r w:rsidR="00C5039E">
        <w:rPr>
          <w:rFonts w:ascii="Times New Roman" w:hAnsi="Times New Roman"/>
          <w:i/>
          <w:iCs/>
          <w:color w:val="000000"/>
          <w:sz w:val="22"/>
          <w:szCs w:val="22"/>
          <w:lang w:val="lv-LV"/>
        </w:rPr>
        <w:t>9</w:t>
      </w:r>
      <w:r w:rsidRPr="004A1091">
        <w:rPr>
          <w:rFonts w:ascii="Times New Roman" w:hAnsi="Times New Roman"/>
          <w:i/>
          <w:iCs/>
          <w:color w:val="000000"/>
          <w:sz w:val="22"/>
          <w:szCs w:val="22"/>
          <w:lang w:val="lv-LV"/>
        </w:rPr>
        <w:t xml:space="preserve"> redakcijā)</w:t>
      </w:r>
      <w:r w:rsidR="000311D5" w:rsidRPr="00572730">
        <w:rPr>
          <w:rFonts w:ascii="Times New Roman" w:hAnsi="Times New Roman"/>
          <w:color w:val="000000"/>
          <w:sz w:val="22"/>
          <w:szCs w:val="22"/>
          <w:lang w:val="lv-LV"/>
        </w:rPr>
        <w:t>;</w:t>
      </w:r>
    </w:p>
    <w:p w14:paraId="653045D1" w14:textId="71B0E33B" w:rsidR="000311D5" w:rsidRPr="00572730" w:rsidRDefault="000311D5" w:rsidP="00ED0D2F">
      <w:pPr>
        <w:pStyle w:val="Pamatteksts"/>
        <w:numPr>
          <w:ilvl w:val="1"/>
          <w:numId w:val="25"/>
        </w:numPr>
        <w:rPr>
          <w:rFonts w:ascii="Times New Roman" w:hAnsi="Times New Roman"/>
          <w:color w:val="000000"/>
          <w:sz w:val="22"/>
          <w:szCs w:val="22"/>
          <w:lang w:val="lv-LV"/>
        </w:rPr>
      </w:pPr>
      <w:r w:rsidRPr="00572730">
        <w:rPr>
          <w:rFonts w:ascii="Times New Roman" w:hAnsi="Times New Roman"/>
          <w:color w:val="000000"/>
          <w:sz w:val="22"/>
          <w:szCs w:val="22"/>
          <w:lang w:val="lv-LV"/>
        </w:rPr>
        <w:t>Centr</w:t>
      </w:r>
      <w:r w:rsidR="00680DC3" w:rsidRPr="00572730">
        <w:rPr>
          <w:rFonts w:ascii="Times New Roman" w:hAnsi="Times New Roman"/>
          <w:color w:val="000000"/>
          <w:sz w:val="22"/>
          <w:szCs w:val="22"/>
          <w:lang w:val="lv-LV"/>
        </w:rPr>
        <w:t>alizētā</w:t>
      </w:r>
      <w:r w:rsidRPr="00572730">
        <w:rPr>
          <w:rFonts w:ascii="Times New Roman" w:hAnsi="Times New Roman"/>
          <w:color w:val="000000"/>
          <w:sz w:val="22"/>
          <w:szCs w:val="22"/>
          <w:lang w:val="lv-LV"/>
        </w:rPr>
        <w:t xml:space="preserve"> grāmatvedība</w:t>
      </w:r>
      <w:r w:rsidR="00CC32E9">
        <w:rPr>
          <w:rFonts w:ascii="Times New Roman" w:hAnsi="Times New Roman"/>
          <w:color w:val="000000"/>
          <w:sz w:val="22"/>
          <w:szCs w:val="22"/>
          <w:lang w:val="lv-LV"/>
        </w:rPr>
        <w:t>;</w:t>
      </w:r>
    </w:p>
    <w:p w14:paraId="3AC9365F" w14:textId="5468D338" w:rsidR="005D7748" w:rsidRDefault="000311D5" w:rsidP="000311D5">
      <w:pPr>
        <w:pStyle w:val="Pamatteksts"/>
        <w:ind w:left="720"/>
        <w:rPr>
          <w:rFonts w:ascii="Times New Roman" w:hAnsi="Times New Roman"/>
          <w:color w:val="000000"/>
          <w:sz w:val="22"/>
          <w:szCs w:val="22"/>
          <w:lang w:val="lv-LV"/>
        </w:rPr>
      </w:pPr>
      <w:r w:rsidRPr="00572730">
        <w:rPr>
          <w:rFonts w:ascii="Times New Roman" w:eastAsia="Calibri" w:hAnsi="Times New Roman"/>
          <w:sz w:val="22"/>
          <w:szCs w:val="22"/>
        </w:rPr>
        <w:t>(</w:t>
      </w:r>
      <w:r w:rsidRPr="00572730">
        <w:rPr>
          <w:rFonts w:ascii="Times New Roman" w:eastAsia="Calibri" w:hAnsi="Times New Roman"/>
          <w:i/>
          <w:iCs/>
          <w:sz w:val="22"/>
          <w:szCs w:val="22"/>
        </w:rPr>
        <w:t xml:space="preserve">Ventspils </w:t>
      </w:r>
      <w:r w:rsidRPr="00572730">
        <w:rPr>
          <w:rFonts w:ascii="Times New Roman" w:eastAsia="Calibri" w:hAnsi="Times New Roman"/>
          <w:i/>
          <w:iCs/>
          <w:sz w:val="22"/>
          <w:szCs w:val="22"/>
          <w:lang w:val="lv-LV"/>
        </w:rPr>
        <w:t>valsts</w:t>
      </w:r>
      <w:r w:rsidRPr="00572730">
        <w:rPr>
          <w:rFonts w:ascii="Times New Roman" w:eastAsia="Calibri" w:hAnsi="Times New Roman"/>
          <w:i/>
          <w:iCs/>
          <w:sz w:val="22"/>
          <w:szCs w:val="22"/>
        </w:rPr>
        <w:t>pilsētas</w:t>
      </w:r>
      <w:r w:rsidRPr="00572730">
        <w:rPr>
          <w:rFonts w:ascii="Times New Roman" w:eastAsia="Calibri" w:hAnsi="Times New Roman"/>
          <w:i/>
          <w:iCs/>
          <w:sz w:val="22"/>
          <w:szCs w:val="22"/>
          <w:lang w:val="lv-LV"/>
        </w:rPr>
        <w:t xml:space="preserve"> pašvaldības</w:t>
      </w:r>
      <w:r w:rsidRPr="00572730">
        <w:rPr>
          <w:rFonts w:ascii="Times New Roman" w:eastAsia="Calibri" w:hAnsi="Times New Roman"/>
          <w:i/>
          <w:iCs/>
          <w:sz w:val="22"/>
          <w:szCs w:val="22"/>
        </w:rPr>
        <w:t xml:space="preserve"> domes </w:t>
      </w:r>
      <w:r w:rsidR="006979C5" w:rsidRPr="00572730">
        <w:rPr>
          <w:rFonts w:ascii="Times New Roman" w:eastAsia="Calibri" w:hAnsi="Times New Roman"/>
          <w:i/>
          <w:iCs/>
          <w:sz w:val="22"/>
          <w:szCs w:val="22"/>
          <w:lang w:val="lv-LV"/>
        </w:rPr>
        <w:t xml:space="preserve">07.07.2022. </w:t>
      </w:r>
      <w:r w:rsidR="008D661E" w:rsidRPr="00572730">
        <w:rPr>
          <w:rFonts w:ascii="Times New Roman" w:eastAsia="Calibri" w:hAnsi="Times New Roman"/>
          <w:i/>
          <w:iCs/>
          <w:sz w:val="22"/>
          <w:szCs w:val="22"/>
          <w:lang w:val="lv-LV"/>
        </w:rPr>
        <w:t>nolikum</w:t>
      </w:r>
      <w:r w:rsidR="00D173A2">
        <w:rPr>
          <w:rFonts w:ascii="Times New Roman" w:eastAsia="Calibri" w:hAnsi="Times New Roman"/>
          <w:i/>
          <w:iCs/>
          <w:sz w:val="22"/>
          <w:szCs w:val="22"/>
          <w:lang w:val="lv-LV"/>
        </w:rPr>
        <w:t>a</w:t>
      </w:r>
      <w:r w:rsidR="00F26C7A" w:rsidRPr="00572730">
        <w:rPr>
          <w:rFonts w:ascii="Times New Roman" w:eastAsia="Calibri" w:hAnsi="Times New Roman"/>
          <w:i/>
          <w:iCs/>
          <w:sz w:val="22"/>
          <w:szCs w:val="22"/>
        </w:rPr>
        <w:t xml:space="preserve"> </w:t>
      </w:r>
      <w:r w:rsidRPr="00572730">
        <w:rPr>
          <w:rFonts w:ascii="Times New Roman" w:eastAsia="Calibri" w:hAnsi="Times New Roman"/>
          <w:i/>
          <w:iCs/>
          <w:sz w:val="22"/>
          <w:szCs w:val="22"/>
        </w:rPr>
        <w:t>Nr.</w:t>
      </w:r>
      <w:r w:rsidR="00A5631A">
        <w:rPr>
          <w:rFonts w:ascii="Times New Roman" w:eastAsia="Calibri" w:hAnsi="Times New Roman"/>
          <w:i/>
          <w:iCs/>
          <w:sz w:val="22"/>
          <w:szCs w:val="22"/>
          <w:lang w:val="lv-LV"/>
        </w:rPr>
        <w:t>5</w:t>
      </w:r>
      <w:r w:rsidR="00D173A2">
        <w:rPr>
          <w:rFonts w:ascii="Times New Roman" w:eastAsia="Calibri" w:hAnsi="Times New Roman"/>
          <w:i/>
          <w:iCs/>
          <w:sz w:val="22"/>
          <w:szCs w:val="22"/>
          <w:lang w:val="lv-LV"/>
        </w:rPr>
        <w:t xml:space="preserve"> redakcijā</w:t>
      </w:r>
      <w:r w:rsidRPr="00572730">
        <w:rPr>
          <w:rFonts w:ascii="Times New Roman" w:eastAsia="Calibri" w:hAnsi="Times New Roman"/>
          <w:sz w:val="22"/>
          <w:szCs w:val="22"/>
        </w:rPr>
        <w:t>)</w:t>
      </w:r>
      <w:r w:rsidR="005D7748" w:rsidRPr="00572730">
        <w:rPr>
          <w:rFonts w:ascii="Times New Roman" w:hAnsi="Times New Roman"/>
          <w:color w:val="000000"/>
          <w:sz w:val="22"/>
          <w:szCs w:val="22"/>
          <w:lang w:val="lv-LV"/>
        </w:rPr>
        <w:t xml:space="preserve"> </w:t>
      </w:r>
    </w:p>
    <w:p w14:paraId="22B44832" w14:textId="723112C9" w:rsidR="00D173A2" w:rsidRPr="00980825" w:rsidRDefault="00D173A2" w:rsidP="00D173A2">
      <w:pPr>
        <w:pStyle w:val="Pamatteksts"/>
        <w:numPr>
          <w:ilvl w:val="1"/>
          <w:numId w:val="25"/>
        </w:numPr>
        <w:rPr>
          <w:rFonts w:ascii="Times New Roman" w:hAnsi="Times New Roman"/>
          <w:color w:val="000000"/>
          <w:sz w:val="22"/>
          <w:szCs w:val="22"/>
          <w:lang w:val="lv-LV"/>
        </w:rPr>
      </w:pPr>
      <w:r w:rsidRPr="00980825">
        <w:rPr>
          <w:rFonts w:ascii="Times New Roman" w:hAnsi="Times New Roman"/>
          <w:color w:val="000000"/>
          <w:sz w:val="22"/>
          <w:szCs w:val="22"/>
          <w:lang w:val="lv-LV"/>
        </w:rPr>
        <w:t>Iekšējā audita un kvalitātes vadības nodaļa.</w:t>
      </w:r>
    </w:p>
    <w:p w14:paraId="2DB5694A" w14:textId="060C584C" w:rsidR="00D173A2" w:rsidRPr="00980825" w:rsidRDefault="00D173A2" w:rsidP="00D173A2">
      <w:pPr>
        <w:pStyle w:val="Pamatteksts"/>
        <w:ind w:left="720"/>
        <w:rPr>
          <w:rFonts w:ascii="Times New Roman" w:hAnsi="Times New Roman"/>
          <w:i/>
          <w:iCs/>
          <w:color w:val="000000"/>
          <w:sz w:val="22"/>
          <w:szCs w:val="22"/>
          <w:lang w:val="lv-LV"/>
        </w:rPr>
      </w:pPr>
      <w:bookmarkStart w:id="8" w:name="_Hlk159510945"/>
      <w:r w:rsidRPr="00980825">
        <w:rPr>
          <w:rFonts w:ascii="Times New Roman" w:hAnsi="Times New Roman"/>
          <w:i/>
          <w:iCs/>
          <w:color w:val="000000"/>
          <w:sz w:val="22"/>
          <w:szCs w:val="22"/>
          <w:lang w:val="lv-LV"/>
        </w:rPr>
        <w:t xml:space="preserve">(Ventspils valstspilsētas pašvaldības domes </w:t>
      </w:r>
      <w:r w:rsidR="00E32779">
        <w:rPr>
          <w:rFonts w:ascii="Times New Roman" w:hAnsi="Times New Roman"/>
          <w:i/>
          <w:iCs/>
          <w:color w:val="000000"/>
          <w:sz w:val="22"/>
          <w:szCs w:val="22"/>
          <w:lang w:val="lv-LV"/>
        </w:rPr>
        <w:t>28.03</w:t>
      </w:r>
      <w:r w:rsidRPr="00980825">
        <w:rPr>
          <w:rFonts w:ascii="Times New Roman" w:hAnsi="Times New Roman"/>
          <w:i/>
          <w:iCs/>
          <w:color w:val="000000"/>
          <w:sz w:val="22"/>
          <w:szCs w:val="22"/>
          <w:lang w:val="lv-LV"/>
        </w:rPr>
        <w:t>.2024. nolikum</w:t>
      </w:r>
      <w:r w:rsidR="00CD5EFF" w:rsidRPr="00980825">
        <w:rPr>
          <w:rFonts w:ascii="Times New Roman" w:hAnsi="Times New Roman"/>
          <w:i/>
          <w:iCs/>
          <w:color w:val="000000"/>
          <w:sz w:val="22"/>
          <w:szCs w:val="22"/>
          <w:lang w:val="lv-LV"/>
        </w:rPr>
        <w:t>a</w:t>
      </w:r>
      <w:r w:rsidRPr="00980825">
        <w:rPr>
          <w:rFonts w:ascii="Times New Roman" w:hAnsi="Times New Roman"/>
          <w:i/>
          <w:iCs/>
          <w:color w:val="000000"/>
          <w:sz w:val="22"/>
          <w:szCs w:val="22"/>
          <w:lang w:val="lv-LV"/>
        </w:rPr>
        <w:t xml:space="preserve"> Nr.</w:t>
      </w:r>
      <w:r w:rsidR="00E32779">
        <w:rPr>
          <w:rFonts w:ascii="Times New Roman" w:hAnsi="Times New Roman"/>
          <w:i/>
          <w:iCs/>
          <w:color w:val="000000"/>
          <w:sz w:val="22"/>
          <w:szCs w:val="22"/>
          <w:lang w:val="lv-LV"/>
        </w:rPr>
        <w:t>1</w:t>
      </w:r>
      <w:r w:rsidR="00CD5EFF" w:rsidRPr="00980825">
        <w:rPr>
          <w:rFonts w:ascii="Times New Roman" w:hAnsi="Times New Roman"/>
          <w:i/>
          <w:iCs/>
          <w:color w:val="000000"/>
          <w:sz w:val="22"/>
          <w:szCs w:val="22"/>
          <w:lang w:val="lv-LV"/>
        </w:rPr>
        <w:t xml:space="preserve"> redakcijā</w:t>
      </w:r>
      <w:r w:rsidRPr="00980825">
        <w:rPr>
          <w:rFonts w:ascii="Times New Roman" w:hAnsi="Times New Roman"/>
          <w:i/>
          <w:iCs/>
          <w:color w:val="000000"/>
          <w:sz w:val="22"/>
          <w:szCs w:val="22"/>
          <w:lang w:val="lv-LV"/>
        </w:rPr>
        <w:t>)</w:t>
      </w:r>
    </w:p>
    <w:bookmarkEnd w:id="4"/>
    <w:bookmarkEnd w:id="5"/>
    <w:bookmarkEnd w:id="8"/>
    <w:p w14:paraId="074DB318" w14:textId="11C2C394" w:rsidR="00CD5EFF" w:rsidRDefault="003B57AE" w:rsidP="00CD5EFF">
      <w:pPr>
        <w:pStyle w:val="Pamatteksts"/>
        <w:numPr>
          <w:ilvl w:val="0"/>
          <w:numId w:val="25"/>
        </w:numPr>
        <w:rPr>
          <w:rFonts w:ascii="Times New Roman" w:hAnsi="Times New Roman"/>
          <w:sz w:val="22"/>
          <w:szCs w:val="22"/>
          <w:lang w:val="lv-LV"/>
        </w:rPr>
      </w:pPr>
      <w:r w:rsidRPr="00980825">
        <w:rPr>
          <w:rFonts w:ascii="Times New Roman" w:hAnsi="Times New Roman"/>
          <w:sz w:val="22"/>
          <w:szCs w:val="22"/>
          <w:lang w:val="lv-LV"/>
        </w:rPr>
        <w:t>Centrālās administrācijas</w:t>
      </w:r>
      <w:r w:rsidRPr="00572730">
        <w:rPr>
          <w:rFonts w:ascii="Times New Roman" w:hAnsi="Times New Roman"/>
          <w:sz w:val="22"/>
          <w:szCs w:val="22"/>
          <w:lang w:val="lv-LV"/>
        </w:rPr>
        <w:t xml:space="preserve"> struktūrvienības darbojas saskaņā ar to nolikumiem, ko apstiprina</w:t>
      </w:r>
      <w:r w:rsidR="00146663" w:rsidRPr="00572730">
        <w:rPr>
          <w:rFonts w:ascii="Times New Roman" w:hAnsi="Times New Roman"/>
          <w:sz w:val="22"/>
          <w:szCs w:val="22"/>
          <w:lang w:val="lv-LV"/>
        </w:rPr>
        <w:t xml:space="preserve"> </w:t>
      </w:r>
      <w:r w:rsidR="00266DF2" w:rsidRPr="00572730">
        <w:rPr>
          <w:rFonts w:ascii="Times New Roman" w:hAnsi="Times New Roman"/>
          <w:sz w:val="22"/>
          <w:szCs w:val="22"/>
          <w:lang w:val="lv-LV"/>
        </w:rPr>
        <w:t>Centrālās administrācijas vadītājs</w:t>
      </w:r>
      <w:r w:rsidR="00146663" w:rsidRPr="00572730">
        <w:rPr>
          <w:rFonts w:ascii="Times New Roman" w:hAnsi="Times New Roman"/>
          <w:sz w:val="22"/>
          <w:szCs w:val="22"/>
          <w:lang w:val="lv-LV"/>
        </w:rPr>
        <w:t>, saskaņojot ar Pašvaldības izpilddirektoru</w:t>
      </w:r>
      <w:r w:rsidRPr="00572730">
        <w:rPr>
          <w:rFonts w:ascii="Times New Roman" w:hAnsi="Times New Roman"/>
          <w:sz w:val="22"/>
          <w:szCs w:val="22"/>
          <w:lang w:val="lv-LV"/>
        </w:rPr>
        <w:t>. Centrālās administrācijas struktūrvienību darbinieki</w:t>
      </w:r>
      <w:r w:rsidR="001562E2" w:rsidRPr="00572730">
        <w:rPr>
          <w:rFonts w:ascii="Times New Roman" w:hAnsi="Times New Roman"/>
          <w:sz w:val="22"/>
          <w:szCs w:val="22"/>
          <w:lang w:val="lv-LV"/>
        </w:rPr>
        <w:t xml:space="preserve"> </w:t>
      </w:r>
      <w:r w:rsidRPr="00572730">
        <w:rPr>
          <w:rFonts w:ascii="Times New Roman" w:hAnsi="Times New Roman"/>
          <w:sz w:val="22"/>
          <w:szCs w:val="22"/>
          <w:lang w:val="lv-LV"/>
        </w:rPr>
        <w:t xml:space="preserve">veic savus pienākumus saskaņā ar savu amata aprakstu, darba līgumu, attiecīgās struktūrvienības nolikumu un citiem normatīvajiem aktiem, Domes lēmumiem, </w:t>
      </w:r>
      <w:r w:rsidR="00B31B12" w:rsidRPr="00572730">
        <w:rPr>
          <w:rFonts w:ascii="Times New Roman" w:hAnsi="Times New Roman"/>
          <w:sz w:val="22"/>
          <w:szCs w:val="22"/>
          <w:lang w:val="lv-LV"/>
        </w:rPr>
        <w:t xml:space="preserve">Pašvaldības izpilddirektora un </w:t>
      </w:r>
      <w:r w:rsidR="00266DF2" w:rsidRPr="00572730">
        <w:rPr>
          <w:rFonts w:ascii="Times New Roman" w:hAnsi="Times New Roman"/>
          <w:sz w:val="22"/>
          <w:szCs w:val="22"/>
          <w:lang w:val="lv-LV"/>
        </w:rPr>
        <w:t xml:space="preserve">Centrālās administrācijas vadītāja </w:t>
      </w:r>
      <w:r w:rsidRPr="00572730">
        <w:rPr>
          <w:rFonts w:ascii="Times New Roman" w:hAnsi="Times New Roman"/>
          <w:sz w:val="22"/>
          <w:szCs w:val="22"/>
          <w:lang w:val="lv-LV"/>
        </w:rPr>
        <w:t xml:space="preserve">rīkojumiem. </w:t>
      </w:r>
    </w:p>
    <w:p w14:paraId="62F9050E" w14:textId="503F0F47" w:rsidR="00CD5EFF" w:rsidRPr="00CD5EFF" w:rsidRDefault="00CD5EFF" w:rsidP="00CD5EFF">
      <w:pPr>
        <w:pStyle w:val="Pamatteksts"/>
        <w:ind w:left="720"/>
        <w:rPr>
          <w:rFonts w:ascii="Times New Roman" w:hAnsi="Times New Roman"/>
          <w:i/>
          <w:iCs/>
          <w:sz w:val="22"/>
          <w:szCs w:val="22"/>
          <w:lang w:val="lv-LV"/>
        </w:rPr>
      </w:pPr>
      <w:r w:rsidRPr="00980825">
        <w:rPr>
          <w:rFonts w:ascii="Times New Roman" w:hAnsi="Times New Roman"/>
          <w:i/>
          <w:iCs/>
          <w:sz w:val="22"/>
          <w:szCs w:val="22"/>
          <w:lang w:val="lv-LV"/>
        </w:rPr>
        <w:t xml:space="preserve">(Grozīts ar Ventspils valstspilsētas pašvaldības domes </w:t>
      </w:r>
      <w:r w:rsidR="00E32779">
        <w:rPr>
          <w:rFonts w:ascii="Times New Roman" w:hAnsi="Times New Roman"/>
          <w:i/>
          <w:iCs/>
          <w:sz w:val="22"/>
          <w:szCs w:val="22"/>
          <w:lang w:val="lv-LV"/>
        </w:rPr>
        <w:t>28</w:t>
      </w:r>
      <w:r w:rsidRPr="00980825">
        <w:rPr>
          <w:rFonts w:ascii="Times New Roman" w:hAnsi="Times New Roman"/>
          <w:i/>
          <w:iCs/>
          <w:sz w:val="22"/>
          <w:szCs w:val="22"/>
          <w:lang w:val="lv-LV"/>
        </w:rPr>
        <w:t>.</w:t>
      </w:r>
      <w:r w:rsidR="00E32779">
        <w:rPr>
          <w:rFonts w:ascii="Times New Roman" w:hAnsi="Times New Roman"/>
          <w:i/>
          <w:iCs/>
          <w:sz w:val="22"/>
          <w:szCs w:val="22"/>
          <w:lang w:val="lv-LV"/>
        </w:rPr>
        <w:t>03</w:t>
      </w:r>
      <w:r w:rsidRPr="00980825">
        <w:rPr>
          <w:rFonts w:ascii="Times New Roman" w:hAnsi="Times New Roman"/>
          <w:i/>
          <w:iCs/>
          <w:sz w:val="22"/>
          <w:szCs w:val="22"/>
          <w:lang w:val="lv-LV"/>
        </w:rPr>
        <w:t>.2024. nolikumu Nr.</w:t>
      </w:r>
      <w:r w:rsidR="00E32779">
        <w:rPr>
          <w:rFonts w:ascii="Times New Roman" w:hAnsi="Times New Roman"/>
          <w:i/>
          <w:iCs/>
          <w:sz w:val="22"/>
          <w:szCs w:val="22"/>
          <w:lang w:val="lv-LV"/>
        </w:rPr>
        <w:t>1</w:t>
      </w:r>
      <w:r w:rsidR="00F433D3">
        <w:rPr>
          <w:rFonts w:ascii="Times New Roman" w:hAnsi="Times New Roman"/>
          <w:i/>
          <w:iCs/>
          <w:sz w:val="22"/>
          <w:szCs w:val="22"/>
          <w:lang w:val="lv-LV"/>
        </w:rPr>
        <w:t>.Grozījum</w:t>
      </w:r>
      <w:r w:rsidR="00FD2860">
        <w:rPr>
          <w:rFonts w:ascii="Times New Roman" w:hAnsi="Times New Roman"/>
          <w:i/>
          <w:iCs/>
          <w:sz w:val="22"/>
          <w:szCs w:val="22"/>
          <w:lang w:val="lv-LV"/>
        </w:rPr>
        <w:t>s</w:t>
      </w:r>
      <w:r w:rsidRPr="00980825">
        <w:rPr>
          <w:rFonts w:ascii="Times New Roman" w:hAnsi="Times New Roman"/>
          <w:i/>
          <w:iCs/>
          <w:sz w:val="22"/>
          <w:szCs w:val="22"/>
          <w:lang w:val="lv-LV"/>
        </w:rPr>
        <w:t xml:space="preserve"> stājas spēkā 01.0</w:t>
      </w:r>
      <w:r w:rsidR="0020230D">
        <w:rPr>
          <w:rFonts w:ascii="Times New Roman" w:hAnsi="Times New Roman"/>
          <w:i/>
          <w:iCs/>
          <w:sz w:val="22"/>
          <w:szCs w:val="22"/>
          <w:lang w:val="lv-LV"/>
        </w:rPr>
        <w:t>5</w:t>
      </w:r>
      <w:r w:rsidRPr="00980825">
        <w:rPr>
          <w:rFonts w:ascii="Times New Roman" w:hAnsi="Times New Roman"/>
          <w:i/>
          <w:iCs/>
          <w:sz w:val="22"/>
          <w:szCs w:val="22"/>
          <w:lang w:val="lv-LV"/>
        </w:rPr>
        <w:t>.2024.)</w:t>
      </w:r>
      <w:r w:rsidRPr="00CD5EFF">
        <w:rPr>
          <w:rFonts w:ascii="Times New Roman" w:hAnsi="Times New Roman"/>
          <w:i/>
          <w:iCs/>
          <w:sz w:val="22"/>
          <w:szCs w:val="22"/>
          <w:lang w:val="lv-LV"/>
        </w:rPr>
        <w:t xml:space="preserve">  </w:t>
      </w:r>
    </w:p>
    <w:p w14:paraId="6FDBBEAB" w14:textId="4FBE7C37" w:rsidR="003B57AE" w:rsidRPr="00572730" w:rsidRDefault="007B6621" w:rsidP="003D2139">
      <w:pPr>
        <w:pStyle w:val="Pamatteksts"/>
        <w:numPr>
          <w:ilvl w:val="0"/>
          <w:numId w:val="25"/>
        </w:numPr>
        <w:rPr>
          <w:rFonts w:ascii="Times New Roman" w:hAnsi="Times New Roman"/>
          <w:color w:val="000000" w:themeColor="text1"/>
          <w:sz w:val="22"/>
          <w:szCs w:val="22"/>
          <w:lang w:val="lv-LV"/>
        </w:rPr>
      </w:pPr>
      <w:r w:rsidRPr="00572730">
        <w:rPr>
          <w:rFonts w:ascii="Times New Roman" w:hAnsi="Times New Roman"/>
          <w:color w:val="000000" w:themeColor="text1"/>
          <w:sz w:val="22"/>
          <w:szCs w:val="22"/>
          <w:lang w:val="lv-LV"/>
        </w:rPr>
        <w:t xml:space="preserve">Būvniecības likumā noteiktās būvvaldes </w:t>
      </w:r>
      <w:r w:rsidR="003D2139" w:rsidRPr="00572730">
        <w:rPr>
          <w:rFonts w:ascii="Times New Roman" w:hAnsi="Times New Roman"/>
          <w:color w:val="000000" w:themeColor="text1"/>
          <w:sz w:val="22"/>
          <w:szCs w:val="22"/>
          <w:lang w:val="lv-LV"/>
        </w:rPr>
        <w:t xml:space="preserve">funkcijas </w:t>
      </w:r>
      <w:r w:rsidRPr="00572730">
        <w:rPr>
          <w:rFonts w:ascii="Times New Roman" w:hAnsi="Times New Roman"/>
          <w:color w:val="000000" w:themeColor="text1"/>
          <w:sz w:val="22"/>
          <w:szCs w:val="22"/>
          <w:lang w:val="lv-LV"/>
        </w:rPr>
        <w:t xml:space="preserve">īsteno </w:t>
      </w:r>
      <w:r w:rsidR="003D2139" w:rsidRPr="00572730">
        <w:rPr>
          <w:rFonts w:ascii="Times New Roman" w:hAnsi="Times New Roman"/>
          <w:color w:val="000000" w:themeColor="text1"/>
          <w:sz w:val="22"/>
          <w:szCs w:val="22"/>
          <w:lang w:val="lv-LV"/>
        </w:rPr>
        <w:t xml:space="preserve">Arhitektūras un pilsētbūvniecības nodaļa un Būvniecības administratīvā inspekcija </w:t>
      </w:r>
      <w:r w:rsidRPr="00572730">
        <w:rPr>
          <w:rFonts w:ascii="Times New Roman" w:hAnsi="Times New Roman"/>
          <w:color w:val="000000" w:themeColor="text1"/>
          <w:sz w:val="22"/>
          <w:szCs w:val="22"/>
          <w:lang w:val="lv-LV"/>
        </w:rPr>
        <w:t xml:space="preserve">atbilstoši </w:t>
      </w:r>
      <w:r w:rsidR="003D2139" w:rsidRPr="00572730">
        <w:rPr>
          <w:rFonts w:ascii="Times New Roman" w:hAnsi="Times New Roman"/>
          <w:color w:val="000000" w:themeColor="text1"/>
          <w:sz w:val="22"/>
          <w:szCs w:val="22"/>
          <w:lang w:val="lv-LV"/>
        </w:rPr>
        <w:t>šo</w:t>
      </w:r>
      <w:r w:rsidRPr="00572730">
        <w:rPr>
          <w:rFonts w:ascii="Times New Roman" w:hAnsi="Times New Roman"/>
          <w:color w:val="000000" w:themeColor="text1"/>
          <w:sz w:val="22"/>
          <w:szCs w:val="22"/>
          <w:lang w:val="lv-LV"/>
        </w:rPr>
        <w:t xml:space="preserve"> struktūrvienību nolikum</w:t>
      </w:r>
      <w:r w:rsidR="00F14035" w:rsidRPr="00572730">
        <w:rPr>
          <w:rFonts w:ascii="Times New Roman" w:hAnsi="Times New Roman"/>
          <w:color w:val="000000" w:themeColor="text1"/>
          <w:sz w:val="22"/>
          <w:szCs w:val="22"/>
          <w:lang w:val="lv-LV"/>
        </w:rPr>
        <w:t>os noteiktaja</w:t>
      </w:r>
      <w:r w:rsidR="003D2139" w:rsidRPr="00572730">
        <w:rPr>
          <w:rFonts w:ascii="Times New Roman" w:hAnsi="Times New Roman"/>
          <w:color w:val="000000" w:themeColor="text1"/>
          <w:sz w:val="22"/>
          <w:szCs w:val="22"/>
          <w:lang w:val="lv-LV"/>
        </w:rPr>
        <w:t>m</w:t>
      </w:r>
      <w:r w:rsidR="00F14035" w:rsidRPr="00572730">
        <w:rPr>
          <w:rFonts w:ascii="Times New Roman" w:hAnsi="Times New Roman"/>
          <w:color w:val="000000" w:themeColor="text1"/>
          <w:sz w:val="22"/>
          <w:szCs w:val="22"/>
          <w:lang w:val="lv-LV"/>
        </w:rPr>
        <w:t xml:space="preserve"> kompeten</w:t>
      </w:r>
      <w:r w:rsidR="003D2139" w:rsidRPr="00572730">
        <w:rPr>
          <w:rFonts w:ascii="Times New Roman" w:hAnsi="Times New Roman"/>
          <w:color w:val="000000" w:themeColor="text1"/>
          <w:sz w:val="22"/>
          <w:szCs w:val="22"/>
          <w:lang w:val="lv-LV"/>
        </w:rPr>
        <w:t>ču sadalījumam</w:t>
      </w:r>
      <w:r w:rsidRPr="00572730">
        <w:rPr>
          <w:rFonts w:ascii="Times New Roman" w:hAnsi="Times New Roman"/>
          <w:color w:val="000000" w:themeColor="text1"/>
          <w:sz w:val="22"/>
          <w:szCs w:val="22"/>
          <w:lang w:val="lv-LV"/>
        </w:rPr>
        <w:t>.</w:t>
      </w:r>
    </w:p>
    <w:p w14:paraId="35698FB4" w14:textId="3EF49A02" w:rsidR="003D2139" w:rsidRPr="00572730" w:rsidRDefault="003D2139" w:rsidP="003B57AE">
      <w:pPr>
        <w:pStyle w:val="Pamatteksts"/>
        <w:numPr>
          <w:ilvl w:val="0"/>
          <w:numId w:val="25"/>
        </w:numPr>
        <w:rPr>
          <w:rFonts w:ascii="Times New Roman" w:hAnsi="Times New Roman"/>
          <w:color w:val="000000" w:themeColor="text1"/>
          <w:sz w:val="22"/>
          <w:szCs w:val="22"/>
          <w:lang w:val="lv-LV"/>
        </w:rPr>
      </w:pPr>
      <w:r w:rsidRPr="00572730">
        <w:rPr>
          <w:rFonts w:ascii="Times New Roman" w:hAnsi="Times New Roman"/>
          <w:color w:val="000000" w:themeColor="text1"/>
          <w:sz w:val="22"/>
          <w:szCs w:val="22"/>
          <w:lang w:val="lv-LV"/>
        </w:rPr>
        <w:t>Likumā “Par nodokļiem un nodevām” noteikt</w:t>
      </w:r>
      <w:r w:rsidR="00FF77D7" w:rsidRPr="00572730">
        <w:rPr>
          <w:rFonts w:ascii="Times New Roman" w:hAnsi="Times New Roman"/>
          <w:color w:val="000000" w:themeColor="text1"/>
          <w:sz w:val="22"/>
          <w:szCs w:val="22"/>
          <w:lang w:val="lv-LV"/>
        </w:rPr>
        <w:t>ās</w:t>
      </w:r>
      <w:r w:rsidRPr="00572730">
        <w:rPr>
          <w:rFonts w:ascii="Times New Roman" w:hAnsi="Times New Roman"/>
          <w:color w:val="000000" w:themeColor="text1"/>
          <w:sz w:val="22"/>
          <w:szCs w:val="22"/>
          <w:lang w:val="lv-LV"/>
        </w:rPr>
        <w:t xml:space="preserve"> </w:t>
      </w:r>
      <w:r w:rsidR="00FF77D7" w:rsidRPr="00572730">
        <w:rPr>
          <w:rFonts w:ascii="Times New Roman" w:hAnsi="Times New Roman"/>
          <w:color w:val="000000" w:themeColor="text1"/>
          <w:sz w:val="22"/>
          <w:szCs w:val="22"/>
          <w:lang w:val="lv-LV"/>
        </w:rPr>
        <w:t xml:space="preserve">nodokļu administrācijas funkcijas </w:t>
      </w:r>
      <w:r w:rsidRPr="00572730">
        <w:rPr>
          <w:rFonts w:ascii="Times New Roman" w:hAnsi="Times New Roman"/>
          <w:color w:val="000000" w:themeColor="text1"/>
          <w:sz w:val="22"/>
          <w:szCs w:val="22"/>
          <w:lang w:val="lv-LV"/>
        </w:rPr>
        <w:t>nek</w:t>
      </w:r>
      <w:r w:rsidR="007640F6" w:rsidRPr="00572730">
        <w:rPr>
          <w:rFonts w:ascii="Times New Roman" w:hAnsi="Times New Roman"/>
          <w:color w:val="000000" w:themeColor="text1"/>
          <w:sz w:val="22"/>
          <w:szCs w:val="22"/>
          <w:lang w:val="lv-LV"/>
        </w:rPr>
        <w:t>ustamā īpašuma</w:t>
      </w:r>
      <w:r w:rsidRPr="00572730">
        <w:rPr>
          <w:rFonts w:ascii="Times New Roman" w:hAnsi="Times New Roman"/>
          <w:color w:val="000000" w:themeColor="text1"/>
          <w:sz w:val="22"/>
          <w:szCs w:val="22"/>
          <w:lang w:val="lv-LV"/>
        </w:rPr>
        <w:t xml:space="preserve"> nodokļ</w:t>
      </w:r>
      <w:r w:rsidR="007640F6" w:rsidRPr="00572730">
        <w:rPr>
          <w:rFonts w:ascii="Times New Roman" w:hAnsi="Times New Roman"/>
          <w:color w:val="000000" w:themeColor="text1"/>
          <w:sz w:val="22"/>
          <w:szCs w:val="22"/>
          <w:lang w:val="lv-LV"/>
        </w:rPr>
        <w:t>a</w:t>
      </w:r>
      <w:r w:rsidRPr="00572730">
        <w:rPr>
          <w:rFonts w:ascii="Times New Roman" w:hAnsi="Times New Roman"/>
          <w:color w:val="000000" w:themeColor="text1"/>
          <w:sz w:val="22"/>
          <w:szCs w:val="22"/>
          <w:lang w:val="lv-LV"/>
        </w:rPr>
        <w:t xml:space="preserve"> administr</w:t>
      </w:r>
      <w:r w:rsidR="00FF77D7" w:rsidRPr="00572730">
        <w:rPr>
          <w:rFonts w:ascii="Times New Roman" w:hAnsi="Times New Roman"/>
          <w:color w:val="000000" w:themeColor="text1"/>
          <w:sz w:val="22"/>
          <w:szCs w:val="22"/>
          <w:lang w:val="lv-LV"/>
        </w:rPr>
        <w:t xml:space="preserve">ēšanā īsteno </w:t>
      </w:r>
      <w:r w:rsidRPr="00572730">
        <w:rPr>
          <w:rFonts w:ascii="Times New Roman" w:hAnsi="Times New Roman"/>
          <w:color w:val="000000" w:themeColor="text1"/>
          <w:sz w:val="22"/>
          <w:szCs w:val="22"/>
          <w:lang w:val="lv-LV"/>
        </w:rPr>
        <w:t>Finanšu nodaļa</w:t>
      </w:r>
      <w:r w:rsidR="00FF77D7" w:rsidRPr="00572730">
        <w:rPr>
          <w:rFonts w:ascii="Times New Roman" w:hAnsi="Times New Roman"/>
          <w:color w:val="000000" w:themeColor="text1"/>
          <w:sz w:val="22"/>
          <w:szCs w:val="22"/>
          <w:lang w:val="lv-LV"/>
        </w:rPr>
        <w:t xml:space="preserve"> atbilstoši normatīvajiem aktiem.</w:t>
      </w:r>
      <w:r w:rsidRPr="00572730">
        <w:rPr>
          <w:rFonts w:ascii="Times New Roman" w:hAnsi="Times New Roman"/>
          <w:color w:val="000000" w:themeColor="text1"/>
          <w:sz w:val="22"/>
          <w:szCs w:val="22"/>
          <w:lang w:val="lv-LV"/>
        </w:rPr>
        <w:t xml:space="preserve"> </w:t>
      </w:r>
    </w:p>
    <w:p w14:paraId="48C51A37" w14:textId="64E89E03" w:rsidR="00831825" w:rsidRPr="00572730" w:rsidRDefault="00831825" w:rsidP="00831825">
      <w:pPr>
        <w:pStyle w:val="Sarakstarindkopa"/>
        <w:numPr>
          <w:ilvl w:val="0"/>
          <w:numId w:val="25"/>
        </w:numPr>
        <w:jc w:val="both"/>
        <w:rPr>
          <w:color w:val="000000" w:themeColor="text1"/>
          <w:sz w:val="22"/>
          <w:szCs w:val="22"/>
          <w:lang w:eastAsia="en-US"/>
        </w:rPr>
      </w:pPr>
      <w:r w:rsidRPr="00572730">
        <w:rPr>
          <w:color w:val="000000" w:themeColor="text1"/>
          <w:sz w:val="22"/>
          <w:szCs w:val="22"/>
          <w:lang w:eastAsia="en-US"/>
        </w:rPr>
        <w:lastRenderedPageBreak/>
        <w:t>Civilstāvokļa aktu reģistrācijas likumā noteikto civilstāvokļa aktu reģistrāciju, dzimtsarakstu nodaļas arhīva fondu saglabāšanas un uzturēšanas funkcijas īsteno Dzimtsarakstu nodaļa atbilstoši tās nolikumam un normatīvajiem aktiem.</w:t>
      </w:r>
    </w:p>
    <w:p w14:paraId="4620678C" w14:textId="62EC8A5D" w:rsidR="00FC4E97" w:rsidRPr="00572730" w:rsidRDefault="007B6621" w:rsidP="007B6621">
      <w:pPr>
        <w:pStyle w:val="Pamatteksts"/>
        <w:numPr>
          <w:ilvl w:val="0"/>
          <w:numId w:val="25"/>
        </w:numPr>
        <w:rPr>
          <w:rFonts w:ascii="Times New Roman" w:hAnsi="Times New Roman"/>
          <w:sz w:val="22"/>
          <w:szCs w:val="22"/>
          <w:lang w:val="lv-LV"/>
        </w:rPr>
      </w:pPr>
      <w:bookmarkStart w:id="9" w:name="_Hlk82425795"/>
      <w:r w:rsidRPr="00572730">
        <w:rPr>
          <w:rFonts w:ascii="Times New Roman" w:hAnsi="Times New Roman"/>
          <w:sz w:val="22"/>
          <w:szCs w:val="22"/>
          <w:lang w:val="lv-LV"/>
        </w:rPr>
        <w:t>Centrālā</w:t>
      </w:r>
      <w:r w:rsidR="00FC4E97" w:rsidRPr="00572730">
        <w:rPr>
          <w:rFonts w:ascii="Times New Roman" w:hAnsi="Times New Roman"/>
          <w:sz w:val="22"/>
          <w:szCs w:val="22"/>
          <w:lang w:val="lv-LV"/>
        </w:rPr>
        <w:t>s</w:t>
      </w:r>
      <w:r w:rsidRPr="00572730">
        <w:rPr>
          <w:rFonts w:ascii="Times New Roman" w:hAnsi="Times New Roman"/>
          <w:sz w:val="22"/>
          <w:szCs w:val="22"/>
          <w:lang w:val="lv-LV"/>
        </w:rPr>
        <w:t xml:space="preserve"> a</w:t>
      </w:r>
      <w:r w:rsidR="004C753D" w:rsidRPr="00572730">
        <w:rPr>
          <w:rFonts w:ascii="Times New Roman" w:hAnsi="Times New Roman"/>
          <w:sz w:val="22"/>
          <w:szCs w:val="22"/>
          <w:lang w:val="lv-LV"/>
        </w:rPr>
        <w:t>dministrācija</w:t>
      </w:r>
      <w:r w:rsidR="00FC4E97" w:rsidRPr="00572730">
        <w:rPr>
          <w:rFonts w:ascii="Times New Roman" w:hAnsi="Times New Roman"/>
          <w:sz w:val="22"/>
          <w:szCs w:val="22"/>
          <w:lang w:val="lv-LV"/>
        </w:rPr>
        <w:t>s struktūrvienības</w:t>
      </w:r>
      <w:r w:rsidR="00C75617" w:rsidRPr="00572730">
        <w:rPr>
          <w:rFonts w:ascii="Times New Roman" w:hAnsi="Times New Roman"/>
          <w:sz w:val="22"/>
          <w:szCs w:val="22"/>
          <w:lang w:val="lv-LV"/>
        </w:rPr>
        <w:t xml:space="preserve"> ir pakļauta</w:t>
      </w:r>
      <w:r w:rsidR="00FC4E97" w:rsidRPr="00572730">
        <w:rPr>
          <w:rFonts w:ascii="Times New Roman" w:hAnsi="Times New Roman"/>
          <w:sz w:val="22"/>
          <w:szCs w:val="22"/>
          <w:lang w:val="lv-LV"/>
        </w:rPr>
        <w:t>s</w:t>
      </w:r>
      <w:r w:rsidR="00266DF2" w:rsidRPr="00572730">
        <w:rPr>
          <w:rFonts w:ascii="Times New Roman" w:hAnsi="Times New Roman"/>
          <w:sz w:val="22"/>
          <w:szCs w:val="22"/>
          <w:lang w:val="lv-LV"/>
        </w:rPr>
        <w:t xml:space="preserve"> Centrālās administrācijas vadītājam</w:t>
      </w:r>
      <w:r w:rsidR="00C75617" w:rsidRPr="00572730">
        <w:rPr>
          <w:rFonts w:ascii="Times New Roman" w:hAnsi="Times New Roman"/>
          <w:sz w:val="22"/>
          <w:szCs w:val="22"/>
          <w:lang w:val="lv-LV"/>
        </w:rPr>
        <w:t xml:space="preserve">, </w:t>
      </w:r>
      <w:r w:rsidR="00FC4E97" w:rsidRPr="00572730">
        <w:rPr>
          <w:rFonts w:ascii="Times New Roman" w:hAnsi="Times New Roman"/>
          <w:sz w:val="22"/>
          <w:szCs w:val="22"/>
          <w:lang w:val="lv-LV"/>
        </w:rPr>
        <w:t xml:space="preserve">ja vien ārējos normatīvajos aktos nav noteikta cita padotības forma. </w:t>
      </w:r>
    </w:p>
    <w:p w14:paraId="10421624" w14:textId="2142FBB1" w:rsidR="00920F5C" w:rsidRPr="00572730" w:rsidRDefault="00FC4E97" w:rsidP="007B6621">
      <w:pPr>
        <w:pStyle w:val="Pamatteksts"/>
        <w:numPr>
          <w:ilvl w:val="0"/>
          <w:numId w:val="25"/>
        </w:numPr>
        <w:rPr>
          <w:rFonts w:ascii="Times New Roman" w:hAnsi="Times New Roman"/>
          <w:sz w:val="22"/>
          <w:szCs w:val="22"/>
          <w:lang w:val="lv-LV"/>
        </w:rPr>
      </w:pPr>
      <w:r w:rsidRPr="00572730">
        <w:rPr>
          <w:rFonts w:ascii="Times New Roman" w:hAnsi="Times New Roman"/>
          <w:sz w:val="22"/>
          <w:szCs w:val="22"/>
          <w:lang w:val="lv-LV"/>
        </w:rPr>
        <w:t>Centrālās administrācijas vadītājs:</w:t>
      </w:r>
    </w:p>
    <w:p w14:paraId="1FBE2711" w14:textId="09E2A235"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vada, plāno un organizē Centrālās administrācijas darbu, nodrošina tai noteikto funkciju izpildi un darbības nepārtrauktību;</w:t>
      </w:r>
    </w:p>
    <w:p w14:paraId="2690282C" w14:textId="77777777"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pārvalda Centrālās administrācijas finanšu, personāla un citus resursus;</w:t>
      </w:r>
    </w:p>
    <w:p w14:paraId="17F3DAE6" w14:textId="77777777"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ir atbildīgs par Centrālās administrācijas budžeta projekta, atskaišu un pārskatu izstrādi un iesniegšanu;</w:t>
      </w:r>
    </w:p>
    <w:p w14:paraId="3EF92807" w14:textId="53DE728F"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 xml:space="preserve">apstiprina Centrālās administrācijas darbinieku </w:t>
      </w:r>
      <w:r w:rsidR="00E93468" w:rsidRPr="00572730">
        <w:rPr>
          <w:rFonts w:ascii="Times New Roman" w:hAnsi="Times New Roman"/>
          <w:sz w:val="22"/>
          <w:szCs w:val="22"/>
          <w:lang w:val="lv-LV"/>
        </w:rPr>
        <w:t xml:space="preserve">darba samaksas </w:t>
      </w:r>
      <w:r w:rsidRPr="00572730">
        <w:rPr>
          <w:rFonts w:ascii="Times New Roman" w:hAnsi="Times New Roman"/>
          <w:sz w:val="22"/>
          <w:szCs w:val="22"/>
          <w:lang w:val="lv-LV"/>
        </w:rPr>
        <w:t>sarakstu;</w:t>
      </w:r>
    </w:p>
    <w:p w14:paraId="12A89A3D" w14:textId="77777777"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uzsāk un izbeidz darba tiesiskās attiecības ar Centrālās administrācijas darbiniekiem, nosaka darbinieku amata pienākumus;</w:t>
      </w:r>
    </w:p>
    <w:p w14:paraId="46AF3E7C" w14:textId="77777777"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 xml:space="preserve">bez īpaša pilnvarojuma pārstāv Centrālo administrāciju tiesā un attiecībās ar citām institūcijām, vai pilnvaro citas personas to veikt; </w:t>
      </w:r>
    </w:p>
    <w:p w14:paraId="3B0561C8" w14:textId="5EE545E7"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 xml:space="preserve">veic darījumus un patstāvīgi slēdz līgumus Centrālās administrācijas darbības nodrošināšanai atbilstoši iestādes budžetam, t.sk., publisko tiesību līgumus, kas piekritīgi Centrālās administrācijas kompetencei, līgumus ar vērtību virs 15 000 </w:t>
      </w:r>
      <w:r w:rsidR="003C4503" w:rsidRPr="00572730">
        <w:rPr>
          <w:rFonts w:ascii="Times New Roman" w:hAnsi="Times New Roman"/>
          <w:i/>
          <w:iCs/>
          <w:sz w:val="22"/>
          <w:szCs w:val="22"/>
          <w:lang w:val="lv-LV"/>
        </w:rPr>
        <w:t>euro</w:t>
      </w:r>
      <w:r w:rsidRPr="00572730">
        <w:rPr>
          <w:rFonts w:ascii="Times New Roman" w:hAnsi="Times New Roman"/>
          <w:i/>
          <w:iCs/>
          <w:sz w:val="22"/>
          <w:szCs w:val="22"/>
          <w:lang w:val="lv-LV"/>
        </w:rPr>
        <w:t xml:space="preserve"> </w:t>
      </w:r>
      <w:r w:rsidRPr="00572730">
        <w:rPr>
          <w:rFonts w:ascii="Times New Roman" w:hAnsi="Times New Roman"/>
          <w:sz w:val="22"/>
          <w:szCs w:val="22"/>
          <w:lang w:val="lv-LV"/>
        </w:rPr>
        <w:t>bez PVN saskaņojot ar Pašvaldības izpilddirektoru</w:t>
      </w:r>
      <w:r w:rsidR="006979C5" w:rsidRPr="00572730">
        <w:rPr>
          <w:rFonts w:ascii="Times New Roman" w:hAnsi="Times New Roman"/>
          <w:sz w:val="22"/>
          <w:szCs w:val="22"/>
          <w:lang w:val="lv-LV"/>
        </w:rPr>
        <w:t xml:space="preserve"> (izņemot gadījumus, kad Centrālās administrācijas vadītājs vienlaikus pilda Pašvaldības izpilddirektora amata pienākumus); </w:t>
      </w:r>
      <w:bookmarkStart w:id="10" w:name="_Hlk118791174"/>
      <w:r w:rsidR="006979C5" w:rsidRPr="00572730">
        <w:rPr>
          <w:rFonts w:ascii="Times New Roman" w:hAnsi="Times New Roman"/>
          <w:i/>
          <w:iCs/>
          <w:sz w:val="22"/>
          <w:szCs w:val="22"/>
          <w:lang w:val="lv-LV"/>
        </w:rPr>
        <w:t xml:space="preserve">(Grozīts ar Ventspils valstspilsētas pašvaldības domes </w:t>
      </w:r>
      <w:r w:rsidR="00305FC1" w:rsidRPr="00572730">
        <w:rPr>
          <w:rFonts w:ascii="Times New Roman" w:hAnsi="Times New Roman"/>
          <w:i/>
          <w:iCs/>
          <w:sz w:val="22"/>
          <w:szCs w:val="22"/>
          <w:lang w:val="lv-LV"/>
        </w:rPr>
        <w:t>17</w:t>
      </w:r>
      <w:r w:rsidR="006979C5" w:rsidRPr="00572730">
        <w:rPr>
          <w:rFonts w:ascii="Times New Roman" w:hAnsi="Times New Roman"/>
          <w:i/>
          <w:iCs/>
          <w:sz w:val="22"/>
          <w:szCs w:val="22"/>
          <w:lang w:val="lv-LV"/>
        </w:rPr>
        <w:t>.1</w:t>
      </w:r>
      <w:r w:rsidR="00305FC1" w:rsidRPr="00572730">
        <w:rPr>
          <w:rFonts w:ascii="Times New Roman" w:hAnsi="Times New Roman"/>
          <w:i/>
          <w:iCs/>
          <w:sz w:val="22"/>
          <w:szCs w:val="22"/>
          <w:lang w:val="lv-LV"/>
        </w:rPr>
        <w:t>1</w:t>
      </w:r>
      <w:r w:rsidR="006979C5" w:rsidRPr="00572730">
        <w:rPr>
          <w:rFonts w:ascii="Times New Roman" w:hAnsi="Times New Roman"/>
          <w:i/>
          <w:iCs/>
          <w:sz w:val="22"/>
          <w:szCs w:val="22"/>
          <w:lang w:val="lv-LV"/>
        </w:rPr>
        <w:t>.2022. nolikumu Nr.</w:t>
      </w:r>
      <w:r w:rsidR="00A5631A">
        <w:rPr>
          <w:rFonts w:ascii="Times New Roman" w:hAnsi="Times New Roman"/>
          <w:i/>
          <w:iCs/>
          <w:sz w:val="22"/>
          <w:szCs w:val="22"/>
          <w:lang w:val="lv-LV"/>
        </w:rPr>
        <w:t>9</w:t>
      </w:r>
      <w:r w:rsidR="006979C5" w:rsidRPr="00572730">
        <w:rPr>
          <w:rFonts w:ascii="Times New Roman" w:hAnsi="Times New Roman"/>
          <w:i/>
          <w:iCs/>
          <w:sz w:val="22"/>
          <w:szCs w:val="22"/>
          <w:lang w:val="lv-LV"/>
        </w:rPr>
        <w:t>)</w:t>
      </w:r>
    </w:p>
    <w:bookmarkEnd w:id="10"/>
    <w:p w14:paraId="7E19D6E6" w14:textId="77502CD3"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atver un slēdz Centrālās administrācijas kontus</w:t>
      </w:r>
      <w:r w:rsidR="00B31B12" w:rsidRPr="00572730">
        <w:rPr>
          <w:rFonts w:ascii="Times New Roman" w:hAnsi="Times New Roman"/>
          <w:sz w:val="22"/>
          <w:szCs w:val="22"/>
          <w:lang w:val="lv-LV"/>
        </w:rPr>
        <w:t xml:space="preserve"> Valsts kasē un</w:t>
      </w:r>
      <w:r w:rsidRPr="00572730">
        <w:rPr>
          <w:rFonts w:ascii="Times New Roman" w:hAnsi="Times New Roman"/>
          <w:sz w:val="22"/>
          <w:szCs w:val="22"/>
          <w:lang w:val="lv-LV"/>
        </w:rPr>
        <w:t xml:space="preserve"> kredītiestādēs;</w:t>
      </w:r>
    </w:p>
    <w:p w14:paraId="6CCDC8D1" w14:textId="77777777"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izdod Centrālās administrācijas iekšējos normatīvos aktus un rīkojumus;</w:t>
      </w:r>
    </w:p>
    <w:p w14:paraId="138091D8" w14:textId="6BDC422B"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 xml:space="preserve">izveido komisijas un darba grupas Centrālās administrācijas funkciju izpildei, nepieciešamības gadījumā pieaicinot speciālistus; </w:t>
      </w:r>
    </w:p>
    <w:p w14:paraId="4667D14D" w14:textId="6FF802A5"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izskata iesniegumus un sūdzības, sniedz skaidrojumus par Centrālās administrācijas kompetencē esošiem jautājumiem;</w:t>
      </w:r>
    </w:p>
    <w:p w14:paraId="17D55BE7" w14:textId="77777777" w:rsidR="00266DF2" w:rsidRPr="00572730" w:rsidRDefault="00266DF2" w:rsidP="00266DF2">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veic citas Pašvaldības nolikumā noteiktās funkcijas.</w:t>
      </w:r>
    </w:p>
    <w:p w14:paraId="2186B5FD" w14:textId="5DFC1686" w:rsidR="006F0BF9" w:rsidRPr="00572730" w:rsidRDefault="00266DF2" w:rsidP="006F0BF9">
      <w:pPr>
        <w:pStyle w:val="Pamatteksts"/>
        <w:numPr>
          <w:ilvl w:val="0"/>
          <w:numId w:val="25"/>
        </w:numPr>
        <w:rPr>
          <w:rFonts w:ascii="Times New Roman" w:hAnsi="Times New Roman"/>
          <w:sz w:val="22"/>
          <w:szCs w:val="22"/>
          <w:lang w:val="lv-LV"/>
        </w:rPr>
      </w:pPr>
      <w:r w:rsidRPr="00572730">
        <w:rPr>
          <w:rFonts w:ascii="Times New Roman" w:hAnsi="Times New Roman"/>
          <w:sz w:val="22"/>
          <w:szCs w:val="22"/>
          <w:lang w:val="lv-LV"/>
        </w:rPr>
        <w:t xml:space="preserve">Centrālās administrācijas vadītāja </w:t>
      </w:r>
      <w:r w:rsidR="00CE4020" w:rsidRPr="00572730">
        <w:rPr>
          <w:rFonts w:ascii="Times New Roman" w:hAnsi="Times New Roman"/>
          <w:sz w:val="22"/>
          <w:szCs w:val="22"/>
          <w:lang w:val="lv-LV"/>
        </w:rPr>
        <w:t xml:space="preserve">aizvietošana viņa </w:t>
      </w:r>
      <w:r w:rsidR="006F0BF9" w:rsidRPr="00572730">
        <w:rPr>
          <w:rFonts w:ascii="Times New Roman" w:hAnsi="Times New Roman"/>
          <w:sz w:val="22"/>
          <w:szCs w:val="22"/>
          <w:lang w:val="lv-LV"/>
        </w:rPr>
        <w:t xml:space="preserve">prombūtnes laikā </w:t>
      </w:r>
      <w:r w:rsidR="00CE4020" w:rsidRPr="00572730">
        <w:rPr>
          <w:rFonts w:ascii="Times New Roman" w:hAnsi="Times New Roman"/>
          <w:sz w:val="22"/>
          <w:szCs w:val="22"/>
          <w:lang w:val="lv-LV"/>
        </w:rPr>
        <w:t xml:space="preserve">tiek īstenota </w:t>
      </w:r>
      <w:r w:rsidR="006F0BF9" w:rsidRPr="00572730">
        <w:rPr>
          <w:rFonts w:ascii="Times New Roman" w:hAnsi="Times New Roman"/>
          <w:sz w:val="22"/>
          <w:szCs w:val="22"/>
          <w:lang w:val="lv-LV"/>
        </w:rPr>
        <w:t>atbilstoši Pašvaldības nolikumam</w:t>
      </w:r>
      <w:r w:rsidR="00A4009E" w:rsidRPr="00572730">
        <w:rPr>
          <w:rFonts w:ascii="Times New Roman" w:hAnsi="Times New Roman"/>
          <w:sz w:val="22"/>
          <w:szCs w:val="22"/>
          <w:lang w:val="lv-LV"/>
        </w:rPr>
        <w:t>.</w:t>
      </w:r>
    </w:p>
    <w:bookmarkEnd w:id="9"/>
    <w:p w14:paraId="0B2A8A44" w14:textId="6990852E" w:rsidR="006F0BF9" w:rsidRPr="00572730" w:rsidRDefault="006F0BF9" w:rsidP="006F0BF9">
      <w:pPr>
        <w:pStyle w:val="Pamatteksts"/>
        <w:numPr>
          <w:ilvl w:val="0"/>
          <w:numId w:val="25"/>
        </w:numPr>
        <w:rPr>
          <w:rFonts w:ascii="Times New Roman" w:hAnsi="Times New Roman"/>
          <w:color w:val="000000"/>
          <w:sz w:val="22"/>
          <w:szCs w:val="22"/>
          <w:lang w:val="lv-LV"/>
        </w:rPr>
      </w:pPr>
      <w:r w:rsidRPr="00572730">
        <w:rPr>
          <w:rFonts w:ascii="Times New Roman" w:hAnsi="Times New Roman"/>
          <w:color w:val="000000"/>
          <w:sz w:val="22"/>
          <w:szCs w:val="22"/>
          <w:lang w:val="lv-LV"/>
        </w:rPr>
        <w:t xml:space="preserve">Lēmumu par </w:t>
      </w:r>
      <w:r w:rsidR="007B6621" w:rsidRPr="00572730">
        <w:rPr>
          <w:rFonts w:ascii="Times New Roman" w:hAnsi="Times New Roman"/>
          <w:color w:val="000000"/>
          <w:sz w:val="22"/>
          <w:szCs w:val="22"/>
          <w:lang w:val="lv-LV"/>
        </w:rPr>
        <w:t>Centrālās a</w:t>
      </w:r>
      <w:r w:rsidRPr="00572730">
        <w:rPr>
          <w:rFonts w:ascii="Times New Roman" w:hAnsi="Times New Roman"/>
          <w:color w:val="000000"/>
          <w:sz w:val="22"/>
          <w:szCs w:val="22"/>
          <w:lang w:val="lv-LV"/>
        </w:rPr>
        <w:t xml:space="preserve">dministrācijas struktūrvienību izveidošanu, reorganizēšanu vai likvidēšanu </w:t>
      </w:r>
      <w:r w:rsidRPr="00572730">
        <w:rPr>
          <w:rFonts w:ascii="Times New Roman" w:hAnsi="Times New Roman"/>
          <w:sz w:val="22"/>
          <w:szCs w:val="22"/>
          <w:lang w:val="lv-LV"/>
        </w:rPr>
        <w:t xml:space="preserve">pieņem Dome. </w:t>
      </w:r>
    </w:p>
    <w:p w14:paraId="68522C52" w14:textId="05032594" w:rsidR="00B31B12" w:rsidRPr="00572730" w:rsidRDefault="00B31B12" w:rsidP="00B814F1">
      <w:pPr>
        <w:pStyle w:val="Pamatteksts"/>
        <w:numPr>
          <w:ilvl w:val="0"/>
          <w:numId w:val="25"/>
        </w:numPr>
        <w:rPr>
          <w:rFonts w:ascii="Times New Roman" w:hAnsi="Times New Roman"/>
          <w:color w:val="000000"/>
          <w:sz w:val="22"/>
          <w:szCs w:val="22"/>
          <w:lang w:val="lv-LV"/>
        </w:rPr>
      </w:pPr>
      <w:r w:rsidRPr="00572730">
        <w:rPr>
          <w:rFonts w:ascii="Times New Roman" w:hAnsi="Times New Roman"/>
          <w:sz w:val="22"/>
          <w:szCs w:val="22"/>
          <w:lang w:val="lv-LV"/>
        </w:rPr>
        <w:t>Centrālās administrācijas līgumu projekti, pirms to parakstīšanas, virzītājam jāsaskaņo ar:</w:t>
      </w:r>
    </w:p>
    <w:p w14:paraId="11B6E4B1" w14:textId="77777777" w:rsidR="0003659A" w:rsidRDefault="0003659A" w:rsidP="00B814F1">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Ekonomikas un iepirkumu nodaļu</w:t>
      </w:r>
      <w:r>
        <w:rPr>
          <w:rFonts w:ascii="Times New Roman" w:hAnsi="Times New Roman"/>
          <w:sz w:val="22"/>
          <w:szCs w:val="22"/>
          <w:lang w:val="lv-LV"/>
        </w:rPr>
        <w:t>;</w:t>
      </w:r>
    </w:p>
    <w:p w14:paraId="422618B3" w14:textId="30700264" w:rsidR="00B31B12" w:rsidRPr="00572730" w:rsidRDefault="00B31B12" w:rsidP="00B814F1">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Juridisko nodaļu;</w:t>
      </w:r>
    </w:p>
    <w:p w14:paraId="3AE96198" w14:textId="5418709F" w:rsidR="00B31B12" w:rsidRDefault="006979C5" w:rsidP="00B814F1">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Finanšu nodaļ</w:t>
      </w:r>
      <w:r w:rsidR="002D297C" w:rsidRPr="00572730">
        <w:rPr>
          <w:rFonts w:ascii="Times New Roman" w:hAnsi="Times New Roman"/>
          <w:sz w:val="22"/>
          <w:szCs w:val="22"/>
          <w:lang w:val="lv-LV"/>
        </w:rPr>
        <w:t>u</w:t>
      </w:r>
      <w:r w:rsidR="00B31B12" w:rsidRPr="00572730">
        <w:rPr>
          <w:rFonts w:ascii="Times New Roman" w:hAnsi="Times New Roman"/>
          <w:sz w:val="22"/>
          <w:szCs w:val="22"/>
          <w:lang w:val="lv-LV"/>
        </w:rPr>
        <w:t>;</w:t>
      </w:r>
      <w:r w:rsidRPr="00572730">
        <w:rPr>
          <w:rFonts w:ascii="Times New Roman" w:hAnsi="Times New Roman"/>
          <w:sz w:val="22"/>
          <w:szCs w:val="22"/>
          <w:lang w:val="lv-LV"/>
        </w:rPr>
        <w:t xml:space="preserve"> </w:t>
      </w:r>
      <w:bookmarkStart w:id="11" w:name="_Hlk116371714"/>
    </w:p>
    <w:p w14:paraId="0CD659AB" w14:textId="392DF1BB" w:rsidR="0003659A" w:rsidRPr="00572730" w:rsidRDefault="0003659A" w:rsidP="00B814F1">
      <w:pPr>
        <w:pStyle w:val="Pamatteksts"/>
        <w:numPr>
          <w:ilvl w:val="1"/>
          <w:numId w:val="25"/>
        </w:numPr>
        <w:rPr>
          <w:rFonts w:ascii="Times New Roman" w:hAnsi="Times New Roman"/>
          <w:sz w:val="22"/>
          <w:szCs w:val="22"/>
          <w:lang w:val="lv-LV"/>
        </w:rPr>
      </w:pPr>
      <w:r>
        <w:rPr>
          <w:rFonts w:ascii="Times New Roman" w:hAnsi="Times New Roman"/>
          <w:sz w:val="22"/>
          <w:szCs w:val="22"/>
          <w:lang w:val="lv-LV"/>
        </w:rPr>
        <w:t>Centralizēto grāmatvedību;</w:t>
      </w:r>
    </w:p>
    <w:bookmarkEnd w:id="11"/>
    <w:p w14:paraId="55BB83A4" w14:textId="2FA623A9" w:rsidR="00B31B12" w:rsidRDefault="00B31B12" w:rsidP="00B814F1">
      <w:pPr>
        <w:pStyle w:val="Pamatteksts"/>
        <w:numPr>
          <w:ilvl w:val="1"/>
          <w:numId w:val="25"/>
        </w:numPr>
        <w:rPr>
          <w:rFonts w:ascii="Times New Roman" w:hAnsi="Times New Roman"/>
          <w:sz w:val="22"/>
          <w:szCs w:val="22"/>
          <w:lang w:val="lv-LV"/>
        </w:rPr>
      </w:pPr>
      <w:r w:rsidRPr="00572730">
        <w:rPr>
          <w:rFonts w:ascii="Times New Roman" w:hAnsi="Times New Roman"/>
          <w:sz w:val="22"/>
          <w:szCs w:val="22"/>
          <w:lang w:val="lv-LV"/>
        </w:rPr>
        <w:t>citām Pašvaldības institūcijām, kuru kompetencē ir līguma projektā ietvertie jautājumi.</w:t>
      </w:r>
    </w:p>
    <w:p w14:paraId="269316D5" w14:textId="7E0282E4" w:rsidR="0003659A" w:rsidRPr="0003659A" w:rsidRDefault="0003659A" w:rsidP="0003659A">
      <w:pPr>
        <w:pStyle w:val="Pamatteksts"/>
        <w:ind w:left="720"/>
        <w:rPr>
          <w:rFonts w:ascii="Times New Roman" w:hAnsi="Times New Roman"/>
          <w:i/>
          <w:iCs/>
          <w:sz w:val="22"/>
          <w:szCs w:val="22"/>
          <w:lang w:val="lv-LV"/>
        </w:rPr>
      </w:pPr>
      <w:r w:rsidRPr="00980825">
        <w:rPr>
          <w:rFonts w:ascii="Times New Roman" w:hAnsi="Times New Roman"/>
          <w:i/>
          <w:iCs/>
          <w:sz w:val="22"/>
          <w:szCs w:val="22"/>
          <w:lang w:val="lv-LV"/>
        </w:rPr>
        <w:t xml:space="preserve">(Ventspils valstspilsētas pašvaldības domes </w:t>
      </w:r>
      <w:r w:rsidR="00E32779">
        <w:rPr>
          <w:rFonts w:ascii="Times New Roman" w:hAnsi="Times New Roman"/>
          <w:i/>
          <w:iCs/>
          <w:sz w:val="22"/>
          <w:szCs w:val="22"/>
          <w:lang w:val="lv-LV"/>
        </w:rPr>
        <w:t>28</w:t>
      </w:r>
      <w:r w:rsidRPr="00980825">
        <w:rPr>
          <w:rFonts w:ascii="Times New Roman" w:hAnsi="Times New Roman"/>
          <w:i/>
          <w:iCs/>
          <w:sz w:val="22"/>
          <w:szCs w:val="22"/>
          <w:lang w:val="lv-LV"/>
        </w:rPr>
        <w:t>.</w:t>
      </w:r>
      <w:r w:rsidR="00E32779">
        <w:rPr>
          <w:rFonts w:ascii="Times New Roman" w:hAnsi="Times New Roman"/>
          <w:i/>
          <w:iCs/>
          <w:sz w:val="22"/>
          <w:szCs w:val="22"/>
          <w:lang w:val="lv-LV"/>
        </w:rPr>
        <w:t>03.</w:t>
      </w:r>
      <w:r w:rsidRPr="00980825">
        <w:rPr>
          <w:rFonts w:ascii="Times New Roman" w:hAnsi="Times New Roman"/>
          <w:i/>
          <w:iCs/>
          <w:sz w:val="22"/>
          <w:szCs w:val="22"/>
          <w:lang w:val="lv-LV"/>
        </w:rPr>
        <w:t>2024. nolikuma Nr.</w:t>
      </w:r>
      <w:r w:rsidR="00E32779">
        <w:rPr>
          <w:rFonts w:ascii="Times New Roman" w:hAnsi="Times New Roman"/>
          <w:i/>
          <w:iCs/>
          <w:sz w:val="22"/>
          <w:szCs w:val="22"/>
          <w:lang w:val="lv-LV"/>
        </w:rPr>
        <w:t>1</w:t>
      </w:r>
      <w:r w:rsidRPr="00980825">
        <w:rPr>
          <w:rFonts w:ascii="Times New Roman" w:hAnsi="Times New Roman"/>
          <w:i/>
          <w:iCs/>
          <w:sz w:val="22"/>
          <w:szCs w:val="22"/>
          <w:lang w:val="lv-LV"/>
        </w:rPr>
        <w:t xml:space="preserve"> redakcijā.)</w:t>
      </w:r>
    </w:p>
    <w:p w14:paraId="3C3F8C50" w14:textId="77777777" w:rsidR="00937353" w:rsidRPr="00572730" w:rsidRDefault="00937353" w:rsidP="00275A86">
      <w:pPr>
        <w:pStyle w:val="Pamatteksts"/>
        <w:jc w:val="left"/>
        <w:rPr>
          <w:rFonts w:ascii="Times New Roman" w:hAnsi="Times New Roman"/>
          <w:color w:val="000000"/>
          <w:sz w:val="22"/>
          <w:szCs w:val="22"/>
          <w:lang w:val="lv-LV"/>
        </w:rPr>
      </w:pPr>
    </w:p>
    <w:p w14:paraId="6CF6AB55" w14:textId="50D8BF3E" w:rsidR="00ED0D2F" w:rsidRPr="00572730" w:rsidRDefault="007B6621" w:rsidP="00524DF5">
      <w:pPr>
        <w:pStyle w:val="Pamatteksts"/>
        <w:numPr>
          <w:ilvl w:val="0"/>
          <w:numId w:val="24"/>
        </w:numPr>
        <w:jc w:val="center"/>
        <w:rPr>
          <w:rFonts w:ascii="Times New Roman" w:hAnsi="Times New Roman"/>
          <w:b/>
          <w:color w:val="000000"/>
          <w:sz w:val="22"/>
          <w:szCs w:val="22"/>
          <w:lang w:val="lv-LV"/>
        </w:rPr>
      </w:pPr>
      <w:r w:rsidRPr="00572730">
        <w:rPr>
          <w:rFonts w:ascii="Times New Roman" w:hAnsi="Times New Roman"/>
          <w:b/>
          <w:color w:val="000000"/>
          <w:sz w:val="22"/>
          <w:szCs w:val="22"/>
          <w:lang w:val="lv-LV"/>
        </w:rPr>
        <w:t>Centrālās a</w:t>
      </w:r>
      <w:r w:rsidR="003A6043" w:rsidRPr="00572730">
        <w:rPr>
          <w:rFonts w:ascii="Times New Roman" w:hAnsi="Times New Roman"/>
          <w:b/>
          <w:color w:val="000000"/>
          <w:sz w:val="22"/>
          <w:szCs w:val="22"/>
          <w:lang w:val="lv-LV"/>
        </w:rPr>
        <w:t xml:space="preserve">dministrācijas darbības tiesiskuma nodrošināšanas mehānisms </w:t>
      </w:r>
    </w:p>
    <w:p w14:paraId="4E17C6A7" w14:textId="77777777" w:rsidR="00100D85" w:rsidRPr="00572730" w:rsidRDefault="00100D85" w:rsidP="00100D85">
      <w:pPr>
        <w:pStyle w:val="Pamatteksts"/>
        <w:ind w:left="1080"/>
        <w:rPr>
          <w:rFonts w:ascii="Times New Roman" w:hAnsi="Times New Roman"/>
          <w:b/>
          <w:color w:val="000000"/>
          <w:sz w:val="22"/>
          <w:szCs w:val="22"/>
          <w:lang w:val="lv-LV"/>
        </w:rPr>
      </w:pPr>
    </w:p>
    <w:p w14:paraId="355B2EA5" w14:textId="2BDD5603" w:rsidR="006979C5" w:rsidRPr="00572730" w:rsidRDefault="006979C5" w:rsidP="003A6043">
      <w:pPr>
        <w:pStyle w:val="Pamatteksts"/>
        <w:numPr>
          <w:ilvl w:val="0"/>
          <w:numId w:val="25"/>
        </w:numPr>
        <w:rPr>
          <w:rFonts w:ascii="Times New Roman" w:hAnsi="Times New Roman"/>
          <w:b/>
          <w:sz w:val="22"/>
          <w:szCs w:val="22"/>
          <w:lang w:val="lv-LV"/>
        </w:rPr>
      </w:pPr>
      <w:r w:rsidRPr="00572730">
        <w:rPr>
          <w:rFonts w:ascii="Times New Roman" w:hAnsi="Times New Roman"/>
          <w:sz w:val="22"/>
          <w:szCs w:val="22"/>
        </w:rPr>
        <w:t>Centrālās administrācijas darbības lietderību un tiesiskumu nodrošina Centrālās administrācijas vadītājs, kurš ir atbildīgs par Centrālās administrācijas struktūrvienību iekšējās kontroles sistēmas izveidošanu un darbību. Pakļautību pār Centrālās administrācijas darbību īsteno Pašvaldības izpilddirektors. Gadījumos, kad Centrālās administrācijas vadītājs vienlaikus pilda Pašvaldības izpilddirektora amata pienākumus, pakļautību pār viņu īsteno Domes priekšsēdētājs. Centrālās administrācijas darbības tiesiskuma un lietderības kontroli īsteno Dome.</w:t>
      </w:r>
      <w:r w:rsidRPr="00572730">
        <w:rPr>
          <w:rFonts w:ascii="Times New Roman" w:hAnsi="Times New Roman"/>
          <w:sz w:val="22"/>
          <w:szCs w:val="22"/>
          <w:lang w:val="lv-LV"/>
        </w:rPr>
        <w:t xml:space="preserve"> </w:t>
      </w:r>
    </w:p>
    <w:p w14:paraId="653983A9" w14:textId="33B57874" w:rsidR="006979C5" w:rsidRPr="00572730" w:rsidRDefault="006979C5" w:rsidP="006979C5">
      <w:pPr>
        <w:pStyle w:val="Pamatteksts"/>
        <w:ind w:left="720"/>
        <w:rPr>
          <w:rFonts w:ascii="Times New Roman" w:hAnsi="Times New Roman"/>
          <w:bCs/>
          <w:i/>
          <w:iCs/>
          <w:sz w:val="22"/>
          <w:szCs w:val="22"/>
          <w:lang w:val="lv-LV"/>
        </w:rPr>
      </w:pPr>
      <w:r w:rsidRPr="00572730">
        <w:rPr>
          <w:rFonts w:ascii="Times New Roman" w:hAnsi="Times New Roman"/>
          <w:bCs/>
          <w:i/>
          <w:iCs/>
          <w:sz w:val="22"/>
          <w:szCs w:val="22"/>
          <w:lang w:val="lv-LV"/>
        </w:rPr>
        <w:t xml:space="preserve">(Grozīts ar Ventspils valstspilsētas pašvaldības domes </w:t>
      </w:r>
      <w:r w:rsidR="00305FC1" w:rsidRPr="00572730">
        <w:rPr>
          <w:rFonts w:ascii="Times New Roman" w:hAnsi="Times New Roman"/>
          <w:bCs/>
          <w:i/>
          <w:iCs/>
          <w:sz w:val="22"/>
          <w:szCs w:val="22"/>
          <w:lang w:val="lv-LV"/>
        </w:rPr>
        <w:t>17</w:t>
      </w:r>
      <w:r w:rsidRPr="00572730">
        <w:rPr>
          <w:rFonts w:ascii="Times New Roman" w:hAnsi="Times New Roman"/>
          <w:bCs/>
          <w:i/>
          <w:iCs/>
          <w:sz w:val="22"/>
          <w:szCs w:val="22"/>
          <w:lang w:val="lv-LV"/>
        </w:rPr>
        <w:t>.1</w:t>
      </w:r>
      <w:r w:rsidR="00305FC1" w:rsidRPr="00572730">
        <w:rPr>
          <w:rFonts w:ascii="Times New Roman" w:hAnsi="Times New Roman"/>
          <w:bCs/>
          <w:i/>
          <w:iCs/>
          <w:sz w:val="22"/>
          <w:szCs w:val="22"/>
          <w:lang w:val="lv-LV"/>
        </w:rPr>
        <w:t>1</w:t>
      </w:r>
      <w:r w:rsidRPr="00572730">
        <w:rPr>
          <w:rFonts w:ascii="Times New Roman" w:hAnsi="Times New Roman"/>
          <w:bCs/>
          <w:i/>
          <w:iCs/>
          <w:sz w:val="22"/>
          <w:szCs w:val="22"/>
          <w:lang w:val="lv-LV"/>
        </w:rPr>
        <w:t>.2022. nolikumu Nr.</w:t>
      </w:r>
      <w:r w:rsidR="00D97861">
        <w:rPr>
          <w:rFonts w:ascii="Times New Roman" w:hAnsi="Times New Roman"/>
          <w:bCs/>
          <w:i/>
          <w:iCs/>
          <w:sz w:val="22"/>
          <w:szCs w:val="22"/>
          <w:lang w:val="lv-LV"/>
        </w:rPr>
        <w:t>9</w:t>
      </w:r>
      <w:r w:rsidRPr="00572730">
        <w:rPr>
          <w:rFonts w:ascii="Times New Roman" w:hAnsi="Times New Roman"/>
          <w:bCs/>
          <w:i/>
          <w:iCs/>
          <w:sz w:val="22"/>
          <w:szCs w:val="22"/>
          <w:lang w:val="lv-LV"/>
        </w:rPr>
        <w:t xml:space="preserve">)  </w:t>
      </w:r>
    </w:p>
    <w:p w14:paraId="2E0F6D81" w14:textId="4A07FBC5" w:rsidR="00100D85" w:rsidRPr="00572730" w:rsidRDefault="007B6621" w:rsidP="00100D85">
      <w:pPr>
        <w:pStyle w:val="Pamatteksts"/>
        <w:numPr>
          <w:ilvl w:val="0"/>
          <w:numId w:val="25"/>
        </w:numPr>
        <w:rPr>
          <w:rFonts w:ascii="Times New Roman" w:hAnsi="Times New Roman"/>
          <w:b/>
          <w:sz w:val="22"/>
          <w:szCs w:val="22"/>
          <w:lang w:val="lv-LV"/>
        </w:rPr>
      </w:pPr>
      <w:r w:rsidRPr="00572730">
        <w:rPr>
          <w:rFonts w:ascii="Times New Roman" w:hAnsi="Times New Roman"/>
          <w:sz w:val="22"/>
          <w:szCs w:val="22"/>
          <w:lang w:val="lv-LV"/>
        </w:rPr>
        <w:t>Centrālās a</w:t>
      </w:r>
      <w:r w:rsidR="003A6043" w:rsidRPr="00572730">
        <w:rPr>
          <w:rFonts w:ascii="Times New Roman" w:hAnsi="Times New Roman"/>
          <w:sz w:val="22"/>
          <w:szCs w:val="22"/>
          <w:lang w:val="lv-LV"/>
        </w:rPr>
        <w:t>dministr</w:t>
      </w:r>
      <w:r w:rsidR="00100D85" w:rsidRPr="00572730">
        <w:rPr>
          <w:rFonts w:ascii="Times New Roman" w:hAnsi="Times New Roman"/>
          <w:sz w:val="22"/>
          <w:szCs w:val="22"/>
          <w:lang w:val="lv-LV"/>
        </w:rPr>
        <w:t>ācijas struktūrvienību</w:t>
      </w:r>
      <w:r w:rsidR="003A6043" w:rsidRPr="00572730">
        <w:rPr>
          <w:rFonts w:ascii="Times New Roman" w:hAnsi="Times New Roman"/>
          <w:sz w:val="22"/>
          <w:szCs w:val="22"/>
          <w:lang w:val="lv-LV"/>
        </w:rPr>
        <w:t xml:space="preserve"> izdotos administratīvos aktus vai darbinieku faktisko rīcību var apst</w:t>
      </w:r>
      <w:r w:rsidR="00F10B8E" w:rsidRPr="00572730">
        <w:rPr>
          <w:rFonts w:ascii="Times New Roman" w:hAnsi="Times New Roman"/>
          <w:sz w:val="22"/>
          <w:szCs w:val="22"/>
          <w:lang w:val="lv-LV"/>
        </w:rPr>
        <w:t xml:space="preserve">rīdēt </w:t>
      </w:r>
      <w:r w:rsidR="00266DF2" w:rsidRPr="00572730">
        <w:rPr>
          <w:rFonts w:ascii="Times New Roman" w:hAnsi="Times New Roman"/>
          <w:sz w:val="22"/>
          <w:szCs w:val="22"/>
          <w:lang w:val="lv-LV"/>
        </w:rPr>
        <w:t>Centrālās administrācijas vadītājam</w:t>
      </w:r>
      <w:r w:rsidR="00100D85" w:rsidRPr="00572730">
        <w:rPr>
          <w:rFonts w:ascii="Times New Roman" w:hAnsi="Times New Roman"/>
          <w:sz w:val="22"/>
          <w:szCs w:val="22"/>
          <w:lang w:val="lv-LV"/>
        </w:rPr>
        <w:t>, ja normatīvie akti neparedz citu apstrīdēšanas kārtību.</w:t>
      </w:r>
      <w:r w:rsidR="003A6043" w:rsidRPr="00572730">
        <w:rPr>
          <w:rFonts w:ascii="Times New Roman" w:hAnsi="Times New Roman"/>
          <w:sz w:val="22"/>
          <w:szCs w:val="22"/>
          <w:lang w:val="lv-LV"/>
        </w:rPr>
        <w:t xml:space="preserve"> </w:t>
      </w:r>
      <w:r w:rsidR="00266DF2" w:rsidRPr="00572730">
        <w:rPr>
          <w:rFonts w:ascii="Times New Roman" w:hAnsi="Times New Roman"/>
          <w:sz w:val="22"/>
          <w:szCs w:val="22"/>
          <w:lang w:val="lv-LV"/>
        </w:rPr>
        <w:t xml:space="preserve">Centrālās administrācijas vadītāja </w:t>
      </w:r>
      <w:r w:rsidR="00100D85" w:rsidRPr="00572730">
        <w:rPr>
          <w:rFonts w:ascii="Times New Roman" w:hAnsi="Times New Roman"/>
          <w:sz w:val="22"/>
          <w:szCs w:val="22"/>
          <w:lang w:val="lv-LV"/>
        </w:rPr>
        <w:t>lēmumu par apstrīdēto administratīvo aktu vai faktisko rīcību var pārsūdzēt Administratīvajā rajona tiesā Administratīvā procesa likumā noteiktajā kārtībā.</w:t>
      </w:r>
    </w:p>
    <w:p w14:paraId="20E8BFEA" w14:textId="5A52523C" w:rsidR="00EC446B" w:rsidRPr="00572730" w:rsidRDefault="007B6621" w:rsidP="00100D85">
      <w:pPr>
        <w:pStyle w:val="Pamatteksts"/>
        <w:numPr>
          <w:ilvl w:val="0"/>
          <w:numId w:val="25"/>
        </w:numPr>
        <w:rPr>
          <w:rFonts w:ascii="Times New Roman" w:hAnsi="Times New Roman"/>
          <w:b/>
          <w:sz w:val="22"/>
          <w:szCs w:val="22"/>
          <w:lang w:val="lv-LV"/>
        </w:rPr>
      </w:pPr>
      <w:r w:rsidRPr="00572730">
        <w:rPr>
          <w:rFonts w:ascii="Times New Roman" w:hAnsi="Times New Roman"/>
          <w:sz w:val="22"/>
          <w:szCs w:val="22"/>
          <w:lang w:val="lv-LV"/>
        </w:rPr>
        <w:t>Centrālās a</w:t>
      </w:r>
      <w:r w:rsidR="00EC446B" w:rsidRPr="00572730">
        <w:rPr>
          <w:rFonts w:ascii="Times New Roman" w:hAnsi="Times New Roman"/>
          <w:sz w:val="22"/>
          <w:szCs w:val="22"/>
          <w:lang w:val="lv-LV"/>
        </w:rPr>
        <w:t>dministrācijas vadītāja izdotos</w:t>
      </w:r>
      <w:r w:rsidR="00D71F3C" w:rsidRPr="00572730">
        <w:rPr>
          <w:rFonts w:ascii="Times New Roman" w:hAnsi="Times New Roman"/>
          <w:sz w:val="22"/>
          <w:szCs w:val="22"/>
          <w:lang w:val="lv-LV"/>
        </w:rPr>
        <w:t xml:space="preserve"> sākotnējos</w:t>
      </w:r>
      <w:r w:rsidR="00EC446B" w:rsidRPr="00572730">
        <w:rPr>
          <w:rFonts w:ascii="Times New Roman" w:hAnsi="Times New Roman"/>
          <w:sz w:val="22"/>
          <w:szCs w:val="22"/>
          <w:lang w:val="lv-LV"/>
        </w:rPr>
        <w:t xml:space="preserve"> administratīvos aktus vai faktisko rīcību var apstrīdēt</w:t>
      </w:r>
      <w:r w:rsidR="00E91F1C" w:rsidRPr="00572730">
        <w:rPr>
          <w:rFonts w:ascii="Times New Roman" w:hAnsi="Times New Roman"/>
          <w:sz w:val="22"/>
          <w:szCs w:val="22"/>
          <w:lang w:val="lv-LV"/>
        </w:rPr>
        <w:t xml:space="preserve"> Pašvaldības izpilddirektoram</w:t>
      </w:r>
      <w:r w:rsidR="00EC446B" w:rsidRPr="00572730">
        <w:rPr>
          <w:rFonts w:ascii="Times New Roman" w:hAnsi="Times New Roman"/>
          <w:sz w:val="22"/>
          <w:szCs w:val="22"/>
          <w:lang w:val="lv-LV"/>
        </w:rPr>
        <w:t>.</w:t>
      </w:r>
    </w:p>
    <w:p w14:paraId="2329AF93" w14:textId="77777777" w:rsidR="00AD2437" w:rsidRPr="00572730" w:rsidRDefault="00AD2437" w:rsidP="00AD2437">
      <w:pPr>
        <w:pStyle w:val="Pamatteksts"/>
        <w:ind w:left="720"/>
        <w:rPr>
          <w:rFonts w:ascii="Times New Roman" w:hAnsi="Times New Roman"/>
          <w:b/>
          <w:sz w:val="22"/>
          <w:szCs w:val="22"/>
          <w:lang w:val="lv-LV"/>
        </w:rPr>
      </w:pPr>
    </w:p>
    <w:p w14:paraId="26CFFFDB" w14:textId="4100E3BE" w:rsidR="00AD2437" w:rsidRPr="00572730" w:rsidRDefault="00AD2437" w:rsidP="00AD2437">
      <w:pPr>
        <w:pStyle w:val="Pamatteksts"/>
        <w:numPr>
          <w:ilvl w:val="0"/>
          <w:numId w:val="24"/>
        </w:numPr>
        <w:jc w:val="center"/>
        <w:rPr>
          <w:rFonts w:ascii="Times New Roman" w:hAnsi="Times New Roman"/>
          <w:b/>
          <w:bCs/>
          <w:sz w:val="22"/>
          <w:szCs w:val="22"/>
          <w:lang w:val="lv-LV"/>
        </w:rPr>
      </w:pPr>
      <w:r w:rsidRPr="00572730">
        <w:rPr>
          <w:rFonts w:ascii="Times New Roman" w:hAnsi="Times New Roman"/>
          <w:b/>
          <w:bCs/>
          <w:sz w:val="22"/>
          <w:szCs w:val="22"/>
          <w:lang w:val="lv-LV"/>
        </w:rPr>
        <w:lastRenderedPageBreak/>
        <w:t>Noslēguma jautājums</w:t>
      </w:r>
    </w:p>
    <w:p w14:paraId="5A2DBFBF" w14:textId="77777777" w:rsidR="00AD2437" w:rsidRPr="00572730" w:rsidRDefault="00AD2437" w:rsidP="00AD2437">
      <w:pPr>
        <w:pStyle w:val="Pamatteksts"/>
        <w:ind w:left="1080"/>
        <w:rPr>
          <w:rFonts w:ascii="Times New Roman" w:hAnsi="Times New Roman"/>
          <w:b/>
          <w:bCs/>
          <w:sz w:val="22"/>
          <w:szCs w:val="22"/>
          <w:lang w:val="lv-LV"/>
        </w:rPr>
      </w:pPr>
    </w:p>
    <w:p w14:paraId="407374B9" w14:textId="700E7C55" w:rsidR="003A6043" w:rsidRPr="00572730" w:rsidRDefault="00AD2437" w:rsidP="00AD2437">
      <w:pPr>
        <w:pStyle w:val="Pamatteksts"/>
        <w:numPr>
          <w:ilvl w:val="0"/>
          <w:numId w:val="25"/>
        </w:numPr>
        <w:rPr>
          <w:rFonts w:ascii="Times New Roman" w:hAnsi="Times New Roman"/>
          <w:sz w:val="22"/>
          <w:szCs w:val="22"/>
          <w:lang w:val="lv-LV"/>
        </w:rPr>
      </w:pPr>
      <w:r w:rsidRPr="00572730">
        <w:rPr>
          <w:rFonts w:ascii="Times New Roman" w:hAnsi="Times New Roman"/>
          <w:sz w:val="22"/>
          <w:szCs w:val="22"/>
          <w:lang w:val="lv-LV"/>
        </w:rPr>
        <w:t>Ar šī nolikuma spēkā stāšanos Ventspils pilsētas domes Dzīvojamo māju privatizācijas nodaļas funkcijas pārņem Dzīvokļu nodaļa.</w:t>
      </w:r>
    </w:p>
    <w:p w14:paraId="75B42A4C" w14:textId="77777777" w:rsidR="00E72554" w:rsidRPr="00572730" w:rsidRDefault="00E72554" w:rsidP="003A6043">
      <w:pPr>
        <w:pStyle w:val="Pamatteksts"/>
        <w:rPr>
          <w:rFonts w:ascii="Times New Roman" w:hAnsi="Times New Roman"/>
          <w:color w:val="000000"/>
          <w:sz w:val="22"/>
          <w:szCs w:val="22"/>
          <w:lang w:val="lv-LV"/>
        </w:rPr>
      </w:pPr>
    </w:p>
    <w:p w14:paraId="1B5CA5AB" w14:textId="752C4A28" w:rsidR="00AD0A02" w:rsidRPr="0003659A" w:rsidRDefault="00E72554" w:rsidP="0003659A">
      <w:pPr>
        <w:pStyle w:val="Kjene"/>
        <w:tabs>
          <w:tab w:val="clear" w:pos="4153"/>
          <w:tab w:val="clear" w:pos="8306"/>
        </w:tabs>
        <w:rPr>
          <w:sz w:val="22"/>
          <w:szCs w:val="22"/>
          <w:lang w:eastAsia="en-US"/>
        </w:rPr>
      </w:pPr>
      <w:r w:rsidRPr="00572730">
        <w:rPr>
          <w:sz w:val="22"/>
          <w:szCs w:val="22"/>
          <w:lang w:eastAsia="en-US"/>
        </w:rPr>
        <w:t>D</w:t>
      </w:r>
      <w:r w:rsidR="00B166F8" w:rsidRPr="00572730">
        <w:rPr>
          <w:sz w:val="22"/>
          <w:szCs w:val="22"/>
          <w:lang w:eastAsia="en-US"/>
        </w:rPr>
        <w:t>ome</w:t>
      </w:r>
      <w:r w:rsidR="00100D85" w:rsidRPr="00572730">
        <w:rPr>
          <w:sz w:val="22"/>
          <w:szCs w:val="22"/>
          <w:lang w:eastAsia="en-US"/>
        </w:rPr>
        <w:t>s</w:t>
      </w:r>
      <w:r w:rsidR="00CE0C95" w:rsidRPr="00572730">
        <w:rPr>
          <w:sz w:val="22"/>
          <w:szCs w:val="22"/>
          <w:lang w:eastAsia="en-US"/>
        </w:rPr>
        <w:t xml:space="preserve"> priekšsēdētājs</w:t>
      </w:r>
      <w:r w:rsidRPr="00572730">
        <w:rPr>
          <w:sz w:val="22"/>
          <w:szCs w:val="22"/>
          <w:lang w:eastAsia="en-US"/>
        </w:rPr>
        <w:tab/>
      </w:r>
      <w:r w:rsidRPr="00572730">
        <w:rPr>
          <w:sz w:val="22"/>
          <w:szCs w:val="22"/>
          <w:lang w:eastAsia="en-US"/>
        </w:rPr>
        <w:tab/>
      </w:r>
      <w:r w:rsidRPr="00572730">
        <w:rPr>
          <w:sz w:val="22"/>
          <w:szCs w:val="22"/>
          <w:lang w:eastAsia="en-US"/>
        </w:rPr>
        <w:tab/>
      </w:r>
      <w:r w:rsidRPr="00572730">
        <w:rPr>
          <w:sz w:val="22"/>
          <w:szCs w:val="22"/>
          <w:lang w:eastAsia="en-US"/>
        </w:rPr>
        <w:tab/>
      </w:r>
      <w:r w:rsidRPr="00572730">
        <w:rPr>
          <w:sz w:val="22"/>
          <w:szCs w:val="22"/>
          <w:lang w:eastAsia="en-US"/>
        </w:rPr>
        <w:tab/>
      </w:r>
      <w:r w:rsidRPr="00572730">
        <w:rPr>
          <w:sz w:val="22"/>
          <w:szCs w:val="22"/>
          <w:lang w:eastAsia="en-US"/>
        </w:rPr>
        <w:tab/>
      </w:r>
      <w:r w:rsidRPr="00572730">
        <w:rPr>
          <w:sz w:val="22"/>
          <w:szCs w:val="22"/>
          <w:lang w:eastAsia="en-US"/>
        </w:rPr>
        <w:tab/>
      </w:r>
      <w:r w:rsidRPr="00572730">
        <w:rPr>
          <w:sz w:val="22"/>
          <w:szCs w:val="22"/>
          <w:lang w:eastAsia="en-US"/>
        </w:rPr>
        <w:tab/>
      </w:r>
      <w:r w:rsidRPr="00572730">
        <w:rPr>
          <w:sz w:val="22"/>
          <w:szCs w:val="22"/>
          <w:lang w:eastAsia="en-US"/>
        </w:rPr>
        <w:tab/>
      </w:r>
      <w:r w:rsidR="00CE0C95" w:rsidRPr="00572730">
        <w:rPr>
          <w:sz w:val="22"/>
          <w:szCs w:val="22"/>
          <w:lang w:eastAsia="en-US"/>
        </w:rPr>
        <w:t>J.Vītoliņš</w:t>
      </w:r>
    </w:p>
    <w:p w14:paraId="5B0839A2" w14:textId="6597E08E" w:rsidR="00BB15D6" w:rsidRDefault="00BB15D6" w:rsidP="000F74E3">
      <w:pPr>
        <w:pStyle w:val="Kjene"/>
        <w:tabs>
          <w:tab w:val="clear" w:pos="4153"/>
          <w:tab w:val="clear" w:pos="8306"/>
        </w:tabs>
        <w:jc w:val="both"/>
        <w:rPr>
          <w:color w:val="000000"/>
          <w:sz w:val="22"/>
          <w:szCs w:val="22"/>
        </w:rPr>
      </w:pPr>
    </w:p>
    <w:p w14:paraId="53654534" w14:textId="77777777" w:rsidR="00E32779" w:rsidRPr="00E32779" w:rsidRDefault="00E32779" w:rsidP="00E32779">
      <w:pPr>
        <w:pStyle w:val="Kjene"/>
        <w:jc w:val="both"/>
        <w:rPr>
          <w:color w:val="000000"/>
          <w:sz w:val="22"/>
          <w:szCs w:val="22"/>
        </w:rPr>
      </w:pPr>
      <w:r w:rsidRPr="00E32779">
        <w:rPr>
          <w:color w:val="000000"/>
          <w:sz w:val="22"/>
          <w:szCs w:val="22"/>
        </w:rPr>
        <w:t>Ventspils valstspilsētas pašvaldības izpilddirektora 1.vietnieks –</w:t>
      </w:r>
    </w:p>
    <w:p w14:paraId="023BB7CC" w14:textId="49A1117F" w:rsidR="00BB15D6" w:rsidRPr="00E32779" w:rsidRDefault="00E32779" w:rsidP="00E32779">
      <w:pPr>
        <w:pStyle w:val="Kjene"/>
        <w:tabs>
          <w:tab w:val="clear" w:pos="4153"/>
          <w:tab w:val="clear" w:pos="8306"/>
        </w:tabs>
        <w:jc w:val="both"/>
        <w:rPr>
          <w:color w:val="000000"/>
          <w:sz w:val="22"/>
          <w:szCs w:val="22"/>
        </w:rPr>
      </w:pPr>
      <w:r w:rsidRPr="00E32779">
        <w:rPr>
          <w:color w:val="000000"/>
          <w:sz w:val="22"/>
          <w:szCs w:val="22"/>
        </w:rPr>
        <w:t xml:space="preserve">Ventspils domes administrācijas vadītājs </w:t>
      </w:r>
      <w:r w:rsidRPr="00E32779">
        <w:rPr>
          <w:color w:val="000000"/>
          <w:sz w:val="22"/>
          <w:szCs w:val="22"/>
        </w:rPr>
        <w:tab/>
      </w:r>
      <w:r w:rsidRPr="00E32779">
        <w:rPr>
          <w:color w:val="000000"/>
          <w:sz w:val="22"/>
          <w:szCs w:val="22"/>
        </w:rPr>
        <w:tab/>
      </w:r>
      <w:r w:rsidRPr="00E32779">
        <w:rPr>
          <w:color w:val="000000"/>
          <w:sz w:val="22"/>
          <w:szCs w:val="22"/>
        </w:rPr>
        <w:tab/>
      </w:r>
      <w:r>
        <w:rPr>
          <w:color w:val="000000"/>
          <w:sz w:val="22"/>
          <w:szCs w:val="22"/>
        </w:rPr>
        <w:t xml:space="preserve">                                  </w:t>
      </w:r>
      <w:r w:rsidRPr="00E32779">
        <w:rPr>
          <w:color w:val="000000"/>
          <w:sz w:val="22"/>
          <w:szCs w:val="22"/>
        </w:rPr>
        <w:t>K.</w:t>
      </w:r>
      <w:r>
        <w:rPr>
          <w:color w:val="000000"/>
          <w:sz w:val="22"/>
          <w:szCs w:val="22"/>
        </w:rPr>
        <w:t>Vitenbergs</w:t>
      </w:r>
    </w:p>
    <w:sectPr w:rsidR="00BB15D6" w:rsidRPr="00E32779" w:rsidSect="00B6241A">
      <w:headerReference w:type="default" r:id="rId9"/>
      <w:footerReference w:type="default" r:id="rId10"/>
      <w:headerReference w:type="first" r:id="rId11"/>
      <w:footerReference w:type="first" r:id="rId12"/>
      <w:pgSz w:w="11906" w:h="16838"/>
      <w:pgMar w:top="426" w:right="1123" w:bottom="426" w:left="1134" w:header="85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210D" w14:textId="77777777" w:rsidR="00AC44B4" w:rsidRDefault="00AC44B4">
      <w:r>
        <w:separator/>
      </w:r>
    </w:p>
  </w:endnote>
  <w:endnote w:type="continuationSeparator" w:id="0">
    <w:p w14:paraId="2D9948D8" w14:textId="77777777" w:rsidR="00AC44B4" w:rsidRDefault="00A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utch TL">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971812"/>
      <w:docPartObj>
        <w:docPartGallery w:val="Page Numbers (Bottom of Page)"/>
        <w:docPartUnique/>
      </w:docPartObj>
    </w:sdtPr>
    <w:sdtEndPr/>
    <w:sdtContent>
      <w:p w14:paraId="004788E0" w14:textId="77777777" w:rsidR="00524DF5" w:rsidRDefault="00524DF5">
        <w:pPr>
          <w:pStyle w:val="Kjene"/>
          <w:jc w:val="center"/>
        </w:pPr>
        <w:r>
          <w:fldChar w:fldCharType="begin"/>
        </w:r>
        <w:r>
          <w:instrText>PAGE   \* MERGEFORMAT</w:instrText>
        </w:r>
        <w:r>
          <w:fldChar w:fldCharType="separate"/>
        </w:r>
        <w:r w:rsidR="00AC46FC">
          <w:rPr>
            <w:noProof/>
          </w:rPr>
          <w:t>4</w:t>
        </w:r>
        <w:r>
          <w:fldChar w:fldCharType="end"/>
        </w:r>
      </w:p>
    </w:sdtContent>
  </w:sdt>
  <w:p w14:paraId="535AA402" w14:textId="77777777" w:rsidR="00524DF5" w:rsidRDefault="00524DF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D31F" w14:textId="77777777" w:rsidR="00524DF5" w:rsidRDefault="00524DF5">
    <w:pPr>
      <w:pStyle w:val="Kjene"/>
    </w:pPr>
  </w:p>
  <w:p w14:paraId="10530ECD" w14:textId="77777777" w:rsidR="00524DF5" w:rsidRDefault="00524DF5">
    <w:pPr>
      <w:pStyle w:val="Kjene"/>
    </w:pPr>
  </w:p>
  <w:p w14:paraId="5D6B8D56" w14:textId="77777777" w:rsidR="00524DF5" w:rsidRDefault="00524DF5">
    <w:pPr>
      <w:pStyle w:val="Kjene"/>
    </w:pPr>
  </w:p>
  <w:p w14:paraId="021A054C" w14:textId="77777777" w:rsidR="00524DF5" w:rsidRDefault="00524D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25ED" w14:textId="77777777" w:rsidR="00AC44B4" w:rsidRDefault="00AC44B4">
      <w:r>
        <w:separator/>
      </w:r>
    </w:p>
  </w:footnote>
  <w:footnote w:type="continuationSeparator" w:id="0">
    <w:p w14:paraId="52460DCA" w14:textId="77777777" w:rsidR="00AC44B4" w:rsidRDefault="00AC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A19D" w14:textId="77777777" w:rsidR="00524DF5" w:rsidRDefault="00524DF5" w:rsidP="00236D27">
    <w:pPr>
      <w:pStyle w:val="Galvene"/>
      <w:tabs>
        <w:tab w:val="left" w:pos="3795"/>
        <w:tab w:val="center" w:pos="4395"/>
      </w:tabs>
      <w:rPr>
        <w:sz w:val="22"/>
        <w:szCs w:val="22"/>
      </w:rPr>
    </w:pPr>
    <w:r>
      <w:rPr>
        <w:b/>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7554" w14:textId="0EC7085D" w:rsidR="00524DF5" w:rsidRPr="00236D27" w:rsidRDefault="00524DF5" w:rsidP="00236D27">
    <w:pPr>
      <w:tabs>
        <w:tab w:val="left" w:pos="4110"/>
      </w:tabs>
      <w:rPr>
        <w:lang w:eastAsia="en-US"/>
      </w:rPr>
    </w:pPr>
    <w:r>
      <w:rPr>
        <w:rFonts w:ascii="Arial" w:hAnsi="Arial" w:cs="Arial"/>
        <w:noProof/>
        <w:color w:val="414142"/>
      </w:rPr>
      <w:drawing>
        <wp:anchor distT="0" distB="0" distL="0" distR="0" simplePos="0" relativeHeight="251661312" behindDoc="0" locked="0" layoutInCell="1" allowOverlap="1" wp14:anchorId="15C2222E" wp14:editId="53A5E90B">
          <wp:simplePos x="0" y="0"/>
          <wp:positionH relativeFrom="column">
            <wp:posOffset>2707005</wp:posOffset>
          </wp:positionH>
          <wp:positionV relativeFrom="paragraph">
            <wp:posOffset>38735</wp:posOffset>
          </wp:positionV>
          <wp:extent cx="685165" cy="819785"/>
          <wp:effectExtent l="0" t="0" r="635" b="0"/>
          <wp:wrapSquare wrapText="larges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AA5DB19" w14:textId="77777777" w:rsidR="00524DF5" w:rsidRDefault="00524DF5" w:rsidP="00236D27">
    <w:pPr>
      <w:pStyle w:val="Galvene"/>
      <w:tabs>
        <w:tab w:val="left" w:pos="3795"/>
        <w:tab w:val="center" w:pos="4395"/>
      </w:tabs>
      <w:rPr>
        <w:b/>
        <w:sz w:val="24"/>
      </w:rPr>
    </w:pPr>
    <w:r>
      <w:rPr>
        <w:b/>
        <w:sz w:val="24"/>
      </w:rPr>
      <w:tab/>
    </w:r>
    <w:r>
      <w:rPr>
        <w:b/>
        <w:sz w:val="24"/>
      </w:rPr>
      <w:tab/>
    </w:r>
    <w:r>
      <w:rPr>
        <w:b/>
        <w:sz w:val="24"/>
      </w:rPr>
      <w:tab/>
    </w:r>
  </w:p>
  <w:p w14:paraId="47D34824" w14:textId="77777777" w:rsidR="00524DF5" w:rsidRDefault="00524DF5" w:rsidP="00236D27">
    <w:pPr>
      <w:pStyle w:val="Galvene"/>
      <w:tabs>
        <w:tab w:val="center" w:pos="4395"/>
      </w:tabs>
      <w:jc w:val="center"/>
      <w:rPr>
        <w:b/>
        <w:sz w:val="24"/>
      </w:rPr>
    </w:pPr>
  </w:p>
  <w:p w14:paraId="0F8362E0" w14:textId="77777777" w:rsidR="00524DF5" w:rsidRDefault="00524DF5" w:rsidP="00236D27">
    <w:pPr>
      <w:pStyle w:val="Galvene"/>
      <w:tabs>
        <w:tab w:val="center" w:pos="4395"/>
      </w:tabs>
      <w:jc w:val="center"/>
      <w:rPr>
        <w:b/>
        <w:sz w:val="24"/>
      </w:rPr>
    </w:pPr>
  </w:p>
  <w:p w14:paraId="3E74DE07" w14:textId="77777777" w:rsidR="00524DF5" w:rsidRDefault="00524DF5" w:rsidP="00236D27">
    <w:pPr>
      <w:pStyle w:val="Galvene"/>
      <w:tabs>
        <w:tab w:val="center" w:pos="4395"/>
      </w:tabs>
      <w:jc w:val="center"/>
      <w:rPr>
        <w:b/>
        <w:sz w:val="24"/>
      </w:rPr>
    </w:pPr>
  </w:p>
  <w:tbl>
    <w:tblPr>
      <w:tblW w:w="9651" w:type="dxa"/>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524DF5" w14:paraId="1DF673A1" w14:textId="77777777" w:rsidTr="00524DF5">
      <w:tc>
        <w:tcPr>
          <w:tcW w:w="9651" w:type="dxa"/>
        </w:tcPr>
        <w:p w14:paraId="71BDEB3D" w14:textId="2F1EC043" w:rsidR="00524DF5" w:rsidRPr="00D55595" w:rsidRDefault="00524DF5" w:rsidP="00524DF5">
          <w:pPr>
            <w:pStyle w:val="TableContents"/>
            <w:ind w:right="180"/>
            <w:jc w:val="center"/>
            <w:rPr>
              <w:b/>
              <w:bCs/>
              <w:lang w:val="lv-LV"/>
            </w:rPr>
          </w:pPr>
          <w:r w:rsidRPr="00D55595">
            <w:rPr>
              <w:b/>
              <w:bCs/>
              <w:lang w:val="lv-LV"/>
            </w:rPr>
            <w:t xml:space="preserve">VENTSPILS </w:t>
          </w:r>
          <w:r w:rsidR="00A4009E">
            <w:rPr>
              <w:b/>
              <w:bCs/>
              <w:lang w:val="lv-LV"/>
            </w:rPr>
            <w:t>VALSTS</w:t>
          </w:r>
          <w:r w:rsidRPr="00D55595">
            <w:rPr>
              <w:b/>
              <w:bCs/>
              <w:lang w:val="lv-LV"/>
            </w:rPr>
            <w:t xml:space="preserve">PILSĒTAS </w:t>
          </w:r>
          <w:r w:rsidR="00A4009E">
            <w:rPr>
              <w:b/>
              <w:bCs/>
              <w:lang w:val="lv-LV"/>
            </w:rPr>
            <w:t xml:space="preserve">PAŠVALDĪBAS </w:t>
          </w:r>
          <w:r w:rsidRPr="00D55595">
            <w:rPr>
              <w:b/>
              <w:bCs/>
              <w:lang w:val="lv-LV"/>
            </w:rPr>
            <w:t>DOME</w:t>
          </w:r>
        </w:p>
      </w:tc>
    </w:tr>
    <w:tr w:rsidR="00524DF5" w14:paraId="39005CBA" w14:textId="77777777" w:rsidTr="00524DF5">
      <w:tblPrEx>
        <w:tblCellMar>
          <w:top w:w="55" w:type="dxa"/>
          <w:left w:w="55" w:type="dxa"/>
          <w:bottom w:w="55" w:type="dxa"/>
          <w:right w:w="55" w:type="dxa"/>
        </w:tblCellMar>
      </w:tblPrEx>
      <w:tc>
        <w:tcPr>
          <w:tcW w:w="9651" w:type="dxa"/>
          <w:tcBorders>
            <w:top w:val="single" w:sz="1" w:space="0" w:color="000000"/>
            <w:bottom w:val="single" w:sz="1" w:space="0" w:color="000000"/>
          </w:tcBorders>
          <w:vAlign w:val="center"/>
        </w:tcPr>
        <w:p w14:paraId="12BEB3B2" w14:textId="77777777" w:rsidR="00524DF5" w:rsidRPr="00D55595" w:rsidRDefault="00524DF5" w:rsidP="00524DF5">
          <w:pPr>
            <w:pStyle w:val="TableContents"/>
            <w:snapToGrid w:val="0"/>
            <w:ind w:left="-70" w:right="185"/>
            <w:jc w:val="center"/>
            <w:rPr>
              <w:sz w:val="18"/>
              <w:szCs w:val="18"/>
              <w:lang w:val="lv-LV"/>
            </w:rPr>
          </w:pPr>
          <w:r w:rsidRPr="00D55595">
            <w:rPr>
              <w:sz w:val="18"/>
              <w:szCs w:val="18"/>
              <w:lang w:val="lv-LV"/>
            </w:rPr>
            <w:t>Jūras iela 36, Ventspils, LV</w:t>
          </w:r>
          <w:r w:rsidRPr="00D55595">
            <w:rPr>
              <w:sz w:val="18"/>
              <w:szCs w:val="18"/>
              <w:lang w:val="lv-LV"/>
            </w:rPr>
            <w:softHyphen/>
            <w:t xml:space="preserve">3601, Latvija, tālr.: 63601100, </w:t>
          </w:r>
          <w:r>
            <w:rPr>
              <w:sz w:val="18"/>
              <w:szCs w:val="18"/>
              <w:lang w:val="lv-LV"/>
            </w:rPr>
            <w:t xml:space="preserve">fakss: 63601118, </w:t>
          </w:r>
          <w:r w:rsidRPr="00D55595">
            <w:rPr>
              <w:sz w:val="18"/>
              <w:szCs w:val="18"/>
              <w:lang w:val="lv-LV"/>
            </w:rPr>
            <w:t>e-pasts: dome@ventspils.lv</w:t>
          </w:r>
        </w:p>
      </w:tc>
    </w:tr>
  </w:tbl>
  <w:p w14:paraId="5DF213BA" w14:textId="77777777" w:rsidR="00524DF5" w:rsidRDefault="00524DF5" w:rsidP="00236D27">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 o:bullet="t">
        <v:imagedata r:id="rId1" o:title=""/>
      </v:shape>
    </w:pict>
  </w:numPicBullet>
  <w:abstractNum w:abstractNumId="0" w15:restartNumberingAfterBreak="0">
    <w:nsid w:val="0FDD3730"/>
    <w:multiLevelType w:val="hybridMultilevel"/>
    <w:tmpl w:val="9D7E6A78"/>
    <w:lvl w:ilvl="0" w:tplc="0426000F">
      <w:start w:val="1"/>
      <w:numFmt w:val="decimal"/>
      <w:lvlText w:val="%1."/>
      <w:lvlJc w:val="left"/>
      <w:pPr>
        <w:ind w:left="3905" w:hanging="360"/>
      </w:pPr>
      <w:rPr>
        <w:rFonts w:hint="default"/>
      </w:rPr>
    </w:lvl>
    <w:lvl w:ilvl="1" w:tplc="04260019">
      <w:start w:val="1"/>
      <w:numFmt w:val="lowerLetter"/>
      <w:lvlText w:val="%2."/>
      <w:lvlJc w:val="left"/>
      <w:pPr>
        <w:ind w:left="4625" w:hanging="360"/>
      </w:pPr>
    </w:lvl>
    <w:lvl w:ilvl="2" w:tplc="0426001B" w:tentative="1">
      <w:start w:val="1"/>
      <w:numFmt w:val="lowerRoman"/>
      <w:lvlText w:val="%3."/>
      <w:lvlJc w:val="right"/>
      <w:pPr>
        <w:ind w:left="5345" w:hanging="180"/>
      </w:pPr>
    </w:lvl>
    <w:lvl w:ilvl="3" w:tplc="0426000F" w:tentative="1">
      <w:start w:val="1"/>
      <w:numFmt w:val="decimal"/>
      <w:lvlText w:val="%4."/>
      <w:lvlJc w:val="left"/>
      <w:pPr>
        <w:ind w:left="6065" w:hanging="360"/>
      </w:pPr>
    </w:lvl>
    <w:lvl w:ilvl="4" w:tplc="04260019" w:tentative="1">
      <w:start w:val="1"/>
      <w:numFmt w:val="lowerLetter"/>
      <w:lvlText w:val="%5."/>
      <w:lvlJc w:val="left"/>
      <w:pPr>
        <w:ind w:left="6785" w:hanging="360"/>
      </w:pPr>
    </w:lvl>
    <w:lvl w:ilvl="5" w:tplc="0426001B" w:tentative="1">
      <w:start w:val="1"/>
      <w:numFmt w:val="lowerRoman"/>
      <w:lvlText w:val="%6."/>
      <w:lvlJc w:val="right"/>
      <w:pPr>
        <w:ind w:left="7505" w:hanging="180"/>
      </w:pPr>
    </w:lvl>
    <w:lvl w:ilvl="6" w:tplc="0426000F" w:tentative="1">
      <w:start w:val="1"/>
      <w:numFmt w:val="decimal"/>
      <w:lvlText w:val="%7."/>
      <w:lvlJc w:val="left"/>
      <w:pPr>
        <w:ind w:left="8225" w:hanging="360"/>
      </w:pPr>
    </w:lvl>
    <w:lvl w:ilvl="7" w:tplc="04260019" w:tentative="1">
      <w:start w:val="1"/>
      <w:numFmt w:val="lowerLetter"/>
      <w:lvlText w:val="%8."/>
      <w:lvlJc w:val="left"/>
      <w:pPr>
        <w:ind w:left="8945" w:hanging="360"/>
      </w:pPr>
    </w:lvl>
    <w:lvl w:ilvl="8" w:tplc="0426001B" w:tentative="1">
      <w:start w:val="1"/>
      <w:numFmt w:val="lowerRoman"/>
      <w:lvlText w:val="%9."/>
      <w:lvlJc w:val="right"/>
      <w:pPr>
        <w:ind w:left="9665" w:hanging="180"/>
      </w:pPr>
    </w:lvl>
  </w:abstractNum>
  <w:abstractNum w:abstractNumId="1" w15:restartNumberingAfterBreak="0">
    <w:nsid w:val="1AC112CF"/>
    <w:multiLevelType w:val="multilevel"/>
    <w:tmpl w:val="61B4CE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670161"/>
    <w:multiLevelType w:val="hybridMultilevel"/>
    <w:tmpl w:val="42DECE78"/>
    <w:lvl w:ilvl="0" w:tplc="71A65534">
      <w:start w:val="1"/>
      <w:numFmt w:val="decimal"/>
      <w:lvlText w:val="%1."/>
      <w:lvlJc w:val="left"/>
      <w:pPr>
        <w:ind w:left="36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4B72C82"/>
    <w:multiLevelType w:val="hybridMultilevel"/>
    <w:tmpl w:val="502641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73B3FA4"/>
    <w:multiLevelType w:val="multilevel"/>
    <w:tmpl w:val="256E2E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62C35"/>
    <w:multiLevelType w:val="hybridMultilevel"/>
    <w:tmpl w:val="523E80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B67157"/>
    <w:multiLevelType w:val="hybridMultilevel"/>
    <w:tmpl w:val="BBB22050"/>
    <w:lvl w:ilvl="0" w:tplc="53B82E4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FA28CF"/>
    <w:multiLevelType w:val="multilevel"/>
    <w:tmpl w:val="9D0A19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E5F2617"/>
    <w:multiLevelType w:val="hybridMultilevel"/>
    <w:tmpl w:val="F7181A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BF1079"/>
    <w:multiLevelType w:val="hybridMultilevel"/>
    <w:tmpl w:val="36BC5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C40FB0"/>
    <w:multiLevelType w:val="hybridMultilevel"/>
    <w:tmpl w:val="138A00C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3CE71BF"/>
    <w:multiLevelType w:val="hybridMultilevel"/>
    <w:tmpl w:val="39F00D78"/>
    <w:lvl w:ilvl="0" w:tplc="0426000F">
      <w:start w:val="1"/>
      <w:numFmt w:val="decimal"/>
      <w:lvlText w:val="%1."/>
      <w:lvlJc w:val="left"/>
      <w:pPr>
        <w:tabs>
          <w:tab w:val="num" w:pos="780"/>
        </w:tabs>
        <w:ind w:left="780" w:hanging="360"/>
      </w:pPr>
    </w:lvl>
    <w:lvl w:ilvl="1" w:tplc="04260019">
      <w:start w:val="1"/>
      <w:numFmt w:val="lowerLetter"/>
      <w:lvlText w:val="%2."/>
      <w:lvlJc w:val="left"/>
      <w:pPr>
        <w:tabs>
          <w:tab w:val="num" w:pos="1500"/>
        </w:tabs>
        <w:ind w:left="1500" w:hanging="360"/>
      </w:pPr>
    </w:lvl>
    <w:lvl w:ilvl="2" w:tplc="1B363EE2">
      <w:start w:val="1"/>
      <w:numFmt w:val="decimal"/>
      <w:lvlText w:val="%3-"/>
      <w:lvlJc w:val="left"/>
      <w:pPr>
        <w:ind w:left="2400" w:hanging="360"/>
      </w:pPr>
      <w:rPr>
        <w:rFonts w:hint="default"/>
      </w:rPr>
    </w:lvl>
    <w:lvl w:ilvl="3" w:tplc="0426000F">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12" w15:restartNumberingAfterBreak="0">
    <w:nsid w:val="478B5015"/>
    <w:multiLevelType w:val="hybridMultilevel"/>
    <w:tmpl w:val="31CE188E"/>
    <w:lvl w:ilvl="0" w:tplc="8C7AA5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9946D55"/>
    <w:multiLevelType w:val="hybridMultilevel"/>
    <w:tmpl w:val="2BC23D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3CB6C74"/>
    <w:multiLevelType w:val="multilevel"/>
    <w:tmpl w:val="D724F7A6"/>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6536DEB"/>
    <w:multiLevelType w:val="hybridMultilevel"/>
    <w:tmpl w:val="2090BCB8"/>
    <w:lvl w:ilvl="0" w:tplc="091CCB7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D9F76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1A7EB0"/>
    <w:multiLevelType w:val="multilevel"/>
    <w:tmpl w:val="019CFBE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E0059C"/>
    <w:multiLevelType w:val="hybridMultilevel"/>
    <w:tmpl w:val="74FC87D8"/>
    <w:lvl w:ilvl="0" w:tplc="F844FE64">
      <w:start w:val="1"/>
      <w:numFmt w:val="bullet"/>
      <w:lvlText w:val=""/>
      <w:lvlPicBulletId w:val="0"/>
      <w:lvlJc w:val="left"/>
      <w:pPr>
        <w:ind w:left="720" w:hanging="360"/>
      </w:pPr>
      <w:rPr>
        <w:rFonts w:ascii="Symbol" w:hAnsi="Symbol" w:hint="default"/>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BAF6F07"/>
    <w:multiLevelType w:val="multilevel"/>
    <w:tmpl w:val="246496A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637"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0" w15:restartNumberingAfterBreak="0">
    <w:nsid w:val="6F9E4B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B641E8"/>
    <w:multiLevelType w:val="multilevel"/>
    <w:tmpl w:val="4030D8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3E26D41"/>
    <w:multiLevelType w:val="multilevel"/>
    <w:tmpl w:val="41F0E8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49060D"/>
    <w:multiLevelType w:val="multilevel"/>
    <w:tmpl w:val="9A16CF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A002EEB"/>
    <w:multiLevelType w:val="multilevel"/>
    <w:tmpl w:val="8904BFBC"/>
    <w:lvl w:ilvl="0">
      <w:start w:val="1"/>
      <w:numFmt w:val="decimal"/>
      <w:lvlText w:val="%1."/>
      <w:lvlJc w:val="left"/>
      <w:pPr>
        <w:ind w:left="720" w:hanging="360"/>
      </w:pPr>
      <w:rPr>
        <w:rFonts w:hint="default"/>
        <w:b w:val="0"/>
        <w:i w:val="0"/>
        <w:iCs w:val="0"/>
        <w:color w:val="auto"/>
      </w:rPr>
    </w:lvl>
    <w:lvl w:ilvl="1">
      <w:start w:val="1"/>
      <w:numFmt w:val="decimal"/>
      <w:isLgl/>
      <w:lvlText w:val="%1.%2."/>
      <w:lvlJc w:val="left"/>
      <w:pPr>
        <w:ind w:left="1080"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27398285">
    <w:abstractNumId w:val="13"/>
  </w:num>
  <w:num w:numId="2" w16cid:durableId="2073193836">
    <w:abstractNumId w:val="0"/>
  </w:num>
  <w:num w:numId="3" w16cid:durableId="1464276925">
    <w:abstractNumId w:val="7"/>
  </w:num>
  <w:num w:numId="4" w16cid:durableId="463543150">
    <w:abstractNumId w:val="20"/>
  </w:num>
  <w:num w:numId="5" w16cid:durableId="871260777">
    <w:abstractNumId w:val="2"/>
  </w:num>
  <w:num w:numId="6" w16cid:durableId="1993942653">
    <w:abstractNumId w:val="12"/>
  </w:num>
  <w:num w:numId="7" w16cid:durableId="876310144">
    <w:abstractNumId w:val="16"/>
  </w:num>
  <w:num w:numId="8" w16cid:durableId="1947997313">
    <w:abstractNumId w:val="11"/>
  </w:num>
  <w:num w:numId="9" w16cid:durableId="158928137">
    <w:abstractNumId w:val="19"/>
  </w:num>
  <w:num w:numId="10" w16cid:durableId="1000085188">
    <w:abstractNumId w:val="14"/>
  </w:num>
  <w:num w:numId="11" w16cid:durableId="1690528081">
    <w:abstractNumId w:val="10"/>
  </w:num>
  <w:num w:numId="12" w16cid:durableId="931474394">
    <w:abstractNumId w:val="4"/>
  </w:num>
  <w:num w:numId="13" w16cid:durableId="1491871212">
    <w:abstractNumId w:val="17"/>
  </w:num>
  <w:num w:numId="14" w16cid:durableId="74591344">
    <w:abstractNumId w:val="22"/>
  </w:num>
  <w:num w:numId="15" w16cid:durableId="396394102">
    <w:abstractNumId w:val="23"/>
  </w:num>
  <w:num w:numId="16" w16cid:durableId="1722174997">
    <w:abstractNumId w:val="21"/>
  </w:num>
  <w:num w:numId="17" w16cid:durableId="1208374442">
    <w:abstractNumId w:val="1"/>
  </w:num>
  <w:num w:numId="18" w16cid:durableId="1178157252">
    <w:abstractNumId w:val="18"/>
  </w:num>
  <w:num w:numId="19" w16cid:durableId="2137522740">
    <w:abstractNumId w:val="8"/>
  </w:num>
  <w:num w:numId="20" w16cid:durableId="2124035401">
    <w:abstractNumId w:val="5"/>
  </w:num>
  <w:num w:numId="21" w16cid:durableId="1386174797">
    <w:abstractNumId w:val="9"/>
  </w:num>
  <w:num w:numId="22" w16cid:durableId="1419212644">
    <w:abstractNumId w:val="3"/>
  </w:num>
  <w:num w:numId="23" w16cid:durableId="2083134809">
    <w:abstractNumId w:val="3"/>
  </w:num>
  <w:num w:numId="24" w16cid:durableId="1503623516">
    <w:abstractNumId w:val="6"/>
  </w:num>
  <w:num w:numId="25" w16cid:durableId="1382288724">
    <w:abstractNumId w:val="24"/>
  </w:num>
  <w:num w:numId="26" w16cid:durableId="19306543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8F"/>
    <w:rsid w:val="000010D0"/>
    <w:rsid w:val="000015C5"/>
    <w:rsid w:val="00004C29"/>
    <w:rsid w:val="00005836"/>
    <w:rsid w:val="00016CE7"/>
    <w:rsid w:val="00022BA4"/>
    <w:rsid w:val="000261CD"/>
    <w:rsid w:val="0003095F"/>
    <w:rsid w:val="000311D5"/>
    <w:rsid w:val="0003150B"/>
    <w:rsid w:val="00032535"/>
    <w:rsid w:val="0003659A"/>
    <w:rsid w:val="00037CFF"/>
    <w:rsid w:val="000405D1"/>
    <w:rsid w:val="00041F58"/>
    <w:rsid w:val="000423EF"/>
    <w:rsid w:val="00047D26"/>
    <w:rsid w:val="00050D95"/>
    <w:rsid w:val="00052B7E"/>
    <w:rsid w:val="000533D6"/>
    <w:rsid w:val="000555AC"/>
    <w:rsid w:val="00061F7A"/>
    <w:rsid w:val="00062874"/>
    <w:rsid w:val="00064422"/>
    <w:rsid w:val="00067176"/>
    <w:rsid w:val="000704D0"/>
    <w:rsid w:val="000712F8"/>
    <w:rsid w:val="000713A4"/>
    <w:rsid w:val="00071D43"/>
    <w:rsid w:val="00073643"/>
    <w:rsid w:val="00073692"/>
    <w:rsid w:val="00073BB3"/>
    <w:rsid w:val="00074D31"/>
    <w:rsid w:val="00076CFE"/>
    <w:rsid w:val="000808E5"/>
    <w:rsid w:val="0008101A"/>
    <w:rsid w:val="0008142C"/>
    <w:rsid w:val="00084677"/>
    <w:rsid w:val="0009292A"/>
    <w:rsid w:val="00094239"/>
    <w:rsid w:val="00094806"/>
    <w:rsid w:val="000952C3"/>
    <w:rsid w:val="000A1ACE"/>
    <w:rsid w:val="000A37C2"/>
    <w:rsid w:val="000A460F"/>
    <w:rsid w:val="000A4AC5"/>
    <w:rsid w:val="000A56F9"/>
    <w:rsid w:val="000B2679"/>
    <w:rsid w:val="000B508E"/>
    <w:rsid w:val="000B55D4"/>
    <w:rsid w:val="000C35A4"/>
    <w:rsid w:val="000C41C5"/>
    <w:rsid w:val="000C4CB5"/>
    <w:rsid w:val="000C5C12"/>
    <w:rsid w:val="000C6AD1"/>
    <w:rsid w:val="000D192E"/>
    <w:rsid w:val="000D5C75"/>
    <w:rsid w:val="000D6119"/>
    <w:rsid w:val="000E0BEF"/>
    <w:rsid w:val="000E11AC"/>
    <w:rsid w:val="000E238D"/>
    <w:rsid w:val="000E32F7"/>
    <w:rsid w:val="000E4A11"/>
    <w:rsid w:val="000E509D"/>
    <w:rsid w:val="000E7A02"/>
    <w:rsid w:val="000E7B03"/>
    <w:rsid w:val="000F397C"/>
    <w:rsid w:val="000F74E3"/>
    <w:rsid w:val="00100D85"/>
    <w:rsid w:val="00106E67"/>
    <w:rsid w:val="00110305"/>
    <w:rsid w:val="001113CB"/>
    <w:rsid w:val="001118EC"/>
    <w:rsid w:val="001119D2"/>
    <w:rsid w:val="001133D8"/>
    <w:rsid w:val="001212D9"/>
    <w:rsid w:val="00122A09"/>
    <w:rsid w:val="00123BCC"/>
    <w:rsid w:val="00123C32"/>
    <w:rsid w:val="001266E9"/>
    <w:rsid w:val="001314F2"/>
    <w:rsid w:val="00131ADB"/>
    <w:rsid w:val="001348CF"/>
    <w:rsid w:val="00140261"/>
    <w:rsid w:val="00140FDB"/>
    <w:rsid w:val="001438D1"/>
    <w:rsid w:val="00143DFC"/>
    <w:rsid w:val="00144A1B"/>
    <w:rsid w:val="00146663"/>
    <w:rsid w:val="00147449"/>
    <w:rsid w:val="00147467"/>
    <w:rsid w:val="00150BDB"/>
    <w:rsid w:val="00152490"/>
    <w:rsid w:val="0015386C"/>
    <w:rsid w:val="00155ACC"/>
    <w:rsid w:val="001562E2"/>
    <w:rsid w:val="00163033"/>
    <w:rsid w:val="00165EC7"/>
    <w:rsid w:val="0016680C"/>
    <w:rsid w:val="00172ED0"/>
    <w:rsid w:val="001779BE"/>
    <w:rsid w:val="00183987"/>
    <w:rsid w:val="0018406E"/>
    <w:rsid w:val="001921AC"/>
    <w:rsid w:val="00192415"/>
    <w:rsid w:val="0019550B"/>
    <w:rsid w:val="00195E64"/>
    <w:rsid w:val="001976E6"/>
    <w:rsid w:val="001A1657"/>
    <w:rsid w:val="001A1B1F"/>
    <w:rsid w:val="001A315C"/>
    <w:rsid w:val="001A341D"/>
    <w:rsid w:val="001A5E8C"/>
    <w:rsid w:val="001A7469"/>
    <w:rsid w:val="001A75E8"/>
    <w:rsid w:val="001B08CC"/>
    <w:rsid w:val="001C2E0D"/>
    <w:rsid w:val="001C5CDC"/>
    <w:rsid w:val="001C6352"/>
    <w:rsid w:val="001D3242"/>
    <w:rsid w:val="001D3E50"/>
    <w:rsid w:val="001D6DD7"/>
    <w:rsid w:val="001E04EB"/>
    <w:rsid w:val="001E44E3"/>
    <w:rsid w:val="001E6B24"/>
    <w:rsid w:val="001F3425"/>
    <w:rsid w:val="001F4020"/>
    <w:rsid w:val="001F5E05"/>
    <w:rsid w:val="001F7A8D"/>
    <w:rsid w:val="0020115F"/>
    <w:rsid w:val="0020230D"/>
    <w:rsid w:val="00206914"/>
    <w:rsid w:val="0021115D"/>
    <w:rsid w:val="002152A4"/>
    <w:rsid w:val="002300F0"/>
    <w:rsid w:val="0023084B"/>
    <w:rsid w:val="00230EFF"/>
    <w:rsid w:val="002361C0"/>
    <w:rsid w:val="002363C8"/>
    <w:rsid w:val="00236C69"/>
    <w:rsid w:val="00236D27"/>
    <w:rsid w:val="0024345E"/>
    <w:rsid w:val="002436DE"/>
    <w:rsid w:val="002465C4"/>
    <w:rsid w:val="002466EF"/>
    <w:rsid w:val="00246BA3"/>
    <w:rsid w:val="00250673"/>
    <w:rsid w:val="00252A22"/>
    <w:rsid w:val="0025694A"/>
    <w:rsid w:val="00263A39"/>
    <w:rsid w:val="00264744"/>
    <w:rsid w:val="00266DF2"/>
    <w:rsid w:val="00270A93"/>
    <w:rsid w:val="00272ED3"/>
    <w:rsid w:val="002747C8"/>
    <w:rsid w:val="002755F3"/>
    <w:rsid w:val="00275987"/>
    <w:rsid w:val="00275A86"/>
    <w:rsid w:val="0027711D"/>
    <w:rsid w:val="002771B8"/>
    <w:rsid w:val="0027752D"/>
    <w:rsid w:val="00277ECB"/>
    <w:rsid w:val="002818E2"/>
    <w:rsid w:val="00284623"/>
    <w:rsid w:val="00286343"/>
    <w:rsid w:val="002863D9"/>
    <w:rsid w:val="00287484"/>
    <w:rsid w:val="00291FAC"/>
    <w:rsid w:val="00293FEB"/>
    <w:rsid w:val="00295311"/>
    <w:rsid w:val="00295AB0"/>
    <w:rsid w:val="00295E85"/>
    <w:rsid w:val="00296891"/>
    <w:rsid w:val="002A3E60"/>
    <w:rsid w:val="002A4182"/>
    <w:rsid w:val="002A6C19"/>
    <w:rsid w:val="002B1EDE"/>
    <w:rsid w:val="002C4A86"/>
    <w:rsid w:val="002C6E40"/>
    <w:rsid w:val="002C73F5"/>
    <w:rsid w:val="002C7B61"/>
    <w:rsid w:val="002D297C"/>
    <w:rsid w:val="002D3219"/>
    <w:rsid w:val="002D413F"/>
    <w:rsid w:val="002D479B"/>
    <w:rsid w:val="002D6880"/>
    <w:rsid w:val="002D69F0"/>
    <w:rsid w:val="002E53EE"/>
    <w:rsid w:val="002E6BDF"/>
    <w:rsid w:val="002F01EB"/>
    <w:rsid w:val="002F1795"/>
    <w:rsid w:val="002F2C95"/>
    <w:rsid w:val="002F53F3"/>
    <w:rsid w:val="002F6575"/>
    <w:rsid w:val="00305FC1"/>
    <w:rsid w:val="00306F74"/>
    <w:rsid w:val="00307B7D"/>
    <w:rsid w:val="003100B7"/>
    <w:rsid w:val="00310860"/>
    <w:rsid w:val="003147BF"/>
    <w:rsid w:val="00321280"/>
    <w:rsid w:val="00322291"/>
    <w:rsid w:val="00322D76"/>
    <w:rsid w:val="00325FC5"/>
    <w:rsid w:val="003262B1"/>
    <w:rsid w:val="00327544"/>
    <w:rsid w:val="003369BD"/>
    <w:rsid w:val="00342E18"/>
    <w:rsid w:val="00343932"/>
    <w:rsid w:val="0034413B"/>
    <w:rsid w:val="00344FDB"/>
    <w:rsid w:val="003465A5"/>
    <w:rsid w:val="00346D05"/>
    <w:rsid w:val="00353379"/>
    <w:rsid w:val="00354156"/>
    <w:rsid w:val="00357158"/>
    <w:rsid w:val="0036584E"/>
    <w:rsid w:val="00366A96"/>
    <w:rsid w:val="00371C06"/>
    <w:rsid w:val="00372C60"/>
    <w:rsid w:val="00372E67"/>
    <w:rsid w:val="003733BC"/>
    <w:rsid w:val="00374855"/>
    <w:rsid w:val="00377934"/>
    <w:rsid w:val="00380384"/>
    <w:rsid w:val="00382819"/>
    <w:rsid w:val="0038404E"/>
    <w:rsid w:val="003859F0"/>
    <w:rsid w:val="00385EFE"/>
    <w:rsid w:val="00386170"/>
    <w:rsid w:val="003911A1"/>
    <w:rsid w:val="003938E6"/>
    <w:rsid w:val="0039400D"/>
    <w:rsid w:val="0039549C"/>
    <w:rsid w:val="00397AC4"/>
    <w:rsid w:val="00397F93"/>
    <w:rsid w:val="00397FD5"/>
    <w:rsid w:val="003A6043"/>
    <w:rsid w:val="003A70D7"/>
    <w:rsid w:val="003A7185"/>
    <w:rsid w:val="003B52C1"/>
    <w:rsid w:val="003B57AE"/>
    <w:rsid w:val="003C2C13"/>
    <w:rsid w:val="003C4503"/>
    <w:rsid w:val="003C4E94"/>
    <w:rsid w:val="003C5F66"/>
    <w:rsid w:val="003D2139"/>
    <w:rsid w:val="003D37B1"/>
    <w:rsid w:val="003D3849"/>
    <w:rsid w:val="003D5CDE"/>
    <w:rsid w:val="003E1D7F"/>
    <w:rsid w:val="003E208D"/>
    <w:rsid w:val="003E3432"/>
    <w:rsid w:val="003E61F0"/>
    <w:rsid w:val="003E7547"/>
    <w:rsid w:val="003F0638"/>
    <w:rsid w:val="003F2131"/>
    <w:rsid w:val="003F2B0D"/>
    <w:rsid w:val="003F3824"/>
    <w:rsid w:val="003F5740"/>
    <w:rsid w:val="003F5807"/>
    <w:rsid w:val="003F6F49"/>
    <w:rsid w:val="003F79A4"/>
    <w:rsid w:val="00401FDE"/>
    <w:rsid w:val="00402866"/>
    <w:rsid w:val="004048FB"/>
    <w:rsid w:val="00404F2E"/>
    <w:rsid w:val="004051C5"/>
    <w:rsid w:val="004063AE"/>
    <w:rsid w:val="00410E56"/>
    <w:rsid w:val="00410F42"/>
    <w:rsid w:val="0041214F"/>
    <w:rsid w:val="00420A69"/>
    <w:rsid w:val="00422461"/>
    <w:rsid w:val="00423116"/>
    <w:rsid w:val="004234F5"/>
    <w:rsid w:val="0042618A"/>
    <w:rsid w:val="0042645A"/>
    <w:rsid w:val="004267E9"/>
    <w:rsid w:val="00427A2C"/>
    <w:rsid w:val="00431FEB"/>
    <w:rsid w:val="00432D01"/>
    <w:rsid w:val="00435700"/>
    <w:rsid w:val="00436F11"/>
    <w:rsid w:val="00446835"/>
    <w:rsid w:val="00450449"/>
    <w:rsid w:val="00450BE0"/>
    <w:rsid w:val="00450DE9"/>
    <w:rsid w:val="0045612A"/>
    <w:rsid w:val="00461AAF"/>
    <w:rsid w:val="00461D12"/>
    <w:rsid w:val="0046392B"/>
    <w:rsid w:val="00464123"/>
    <w:rsid w:val="0046419E"/>
    <w:rsid w:val="004652CB"/>
    <w:rsid w:val="0047227B"/>
    <w:rsid w:val="00480C8C"/>
    <w:rsid w:val="00485918"/>
    <w:rsid w:val="00493062"/>
    <w:rsid w:val="00494DF2"/>
    <w:rsid w:val="004972FE"/>
    <w:rsid w:val="00497E4E"/>
    <w:rsid w:val="004A1081"/>
    <w:rsid w:val="004A1091"/>
    <w:rsid w:val="004A2D8D"/>
    <w:rsid w:val="004A325D"/>
    <w:rsid w:val="004A6A6A"/>
    <w:rsid w:val="004A7A9E"/>
    <w:rsid w:val="004A7B0C"/>
    <w:rsid w:val="004B2A39"/>
    <w:rsid w:val="004B3FB6"/>
    <w:rsid w:val="004C59A9"/>
    <w:rsid w:val="004C753D"/>
    <w:rsid w:val="004C7809"/>
    <w:rsid w:val="004D4D3A"/>
    <w:rsid w:val="004D654C"/>
    <w:rsid w:val="004E04BA"/>
    <w:rsid w:val="004E0A38"/>
    <w:rsid w:val="004E22F5"/>
    <w:rsid w:val="004E2F26"/>
    <w:rsid w:val="004E3349"/>
    <w:rsid w:val="004E5355"/>
    <w:rsid w:val="004E5C66"/>
    <w:rsid w:val="004E5DF5"/>
    <w:rsid w:val="004E645B"/>
    <w:rsid w:val="004E68BC"/>
    <w:rsid w:val="004F126E"/>
    <w:rsid w:val="004F130E"/>
    <w:rsid w:val="004F2709"/>
    <w:rsid w:val="004F2CE7"/>
    <w:rsid w:val="004F53C2"/>
    <w:rsid w:val="004F5604"/>
    <w:rsid w:val="004F5A99"/>
    <w:rsid w:val="004F62FD"/>
    <w:rsid w:val="004F6EC3"/>
    <w:rsid w:val="004F6EC9"/>
    <w:rsid w:val="004F7026"/>
    <w:rsid w:val="004F7CCE"/>
    <w:rsid w:val="0050176A"/>
    <w:rsid w:val="00511E96"/>
    <w:rsid w:val="00515289"/>
    <w:rsid w:val="005165F1"/>
    <w:rsid w:val="005249FF"/>
    <w:rsid w:val="00524DF5"/>
    <w:rsid w:val="00525C41"/>
    <w:rsid w:val="005279B0"/>
    <w:rsid w:val="00533327"/>
    <w:rsid w:val="00534C2B"/>
    <w:rsid w:val="00534F30"/>
    <w:rsid w:val="0053588F"/>
    <w:rsid w:val="005368FF"/>
    <w:rsid w:val="00537F93"/>
    <w:rsid w:val="00541417"/>
    <w:rsid w:val="00550229"/>
    <w:rsid w:val="0055314E"/>
    <w:rsid w:val="00554065"/>
    <w:rsid w:val="005549F6"/>
    <w:rsid w:val="005550EC"/>
    <w:rsid w:val="005569E3"/>
    <w:rsid w:val="00560C3A"/>
    <w:rsid w:val="00561153"/>
    <w:rsid w:val="00564B78"/>
    <w:rsid w:val="00565E13"/>
    <w:rsid w:val="00565FFF"/>
    <w:rsid w:val="0056646B"/>
    <w:rsid w:val="0056763E"/>
    <w:rsid w:val="00572730"/>
    <w:rsid w:val="00574929"/>
    <w:rsid w:val="00574EDD"/>
    <w:rsid w:val="005750E5"/>
    <w:rsid w:val="00582ECA"/>
    <w:rsid w:val="0058337E"/>
    <w:rsid w:val="00584053"/>
    <w:rsid w:val="00597274"/>
    <w:rsid w:val="0059754A"/>
    <w:rsid w:val="005A1F8F"/>
    <w:rsid w:val="005A2845"/>
    <w:rsid w:val="005A724D"/>
    <w:rsid w:val="005B0D0D"/>
    <w:rsid w:val="005B1257"/>
    <w:rsid w:val="005B1849"/>
    <w:rsid w:val="005B2AE8"/>
    <w:rsid w:val="005B40B7"/>
    <w:rsid w:val="005B4BB6"/>
    <w:rsid w:val="005B6D03"/>
    <w:rsid w:val="005B6DB4"/>
    <w:rsid w:val="005B7533"/>
    <w:rsid w:val="005C01CE"/>
    <w:rsid w:val="005C1846"/>
    <w:rsid w:val="005C2F05"/>
    <w:rsid w:val="005D127E"/>
    <w:rsid w:val="005D27A6"/>
    <w:rsid w:val="005D400E"/>
    <w:rsid w:val="005D6362"/>
    <w:rsid w:val="005D713E"/>
    <w:rsid w:val="005D7748"/>
    <w:rsid w:val="005E612F"/>
    <w:rsid w:val="005E67A4"/>
    <w:rsid w:val="005E6BE9"/>
    <w:rsid w:val="005F181E"/>
    <w:rsid w:val="00601347"/>
    <w:rsid w:val="006027CB"/>
    <w:rsid w:val="00604885"/>
    <w:rsid w:val="00604EF4"/>
    <w:rsid w:val="0060624B"/>
    <w:rsid w:val="006072D9"/>
    <w:rsid w:val="00611A14"/>
    <w:rsid w:val="00611CA1"/>
    <w:rsid w:val="00611FE7"/>
    <w:rsid w:val="006144D3"/>
    <w:rsid w:val="00614BC5"/>
    <w:rsid w:val="006175E3"/>
    <w:rsid w:val="00617D03"/>
    <w:rsid w:val="00621A99"/>
    <w:rsid w:val="00623679"/>
    <w:rsid w:val="00623A55"/>
    <w:rsid w:val="00625FC2"/>
    <w:rsid w:val="0063004E"/>
    <w:rsid w:val="00630C7D"/>
    <w:rsid w:val="00630D77"/>
    <w:rsid w:val="00633AC4"/>
    <w:rsid w:val="00635408"/>
    <w:rsid w:val="00635CA0"/>
    <w:rsid w:val="00635CF8"/>
    <w:rsid w:val="00640080"/>
    <w:rsid w:val="00640634"/>
    <w:rsid w:val="00640D82"/>
    <w:rsid w:val="006416F0"/>
    <w:rsid w:val="00644934"/>
    <w:rsid w:val="006523E1"/>
    <w:rsid w:val="00654211"/>
    <w:rsid w:val="00656328"/>
    <w:rsid w:val="00656AA3"/>
    <w:rsid w:val="0065717B"/>
    <w:rsid w:val="00657F83"/>
    <w:rsid w:val="0066137D"/>
    <w:rsid w:val="00661D26"/>
    <w:rsid w:val="0066598D"/>
    <w:rsid w:val="006659BD"/>
    <w:rsid w:val="00666373"/>
    <w:rsid w:val="00667F6F"/>
    <w:rsid w:val="0067014B"/>
    <w:rsid w:val="006711D7"/>
    <w:rsid w:val="00673B0C"/>
    <w:rsid w:val="00674C07"/>
    <w:rsid w:val="00676D60"/>
    <w:rsid w:val="00676E64"/>
    <w:rsid w:val="00680DC3"/>
    <w:rsid w:val="0068137D"/>
    <w:rsid w:val="00681E19"/>
    <w:rsid w:val="00681E60"/>
    <w:rsid w:val="0069038F"/>
    <w:rsid w:val="0069056C"/>
    <w:rsid w:val="006936AC"/>
    <w:rsid w:val="00694E75"/>
    <w:rsid w:val="00697395"/>
    <w:rsid w:val="006979C5"/>
    <w:rsid w:val="006A0085"/>
    <w:rsid w:val="006A0C59"/>
    <w:rsid w:val="006A1917"/>
    <w:rsid w:val="006A2CA2"/>
    <w:rsid w:val="006A3C53"/>
    <w:rsid w:val="006A3E86"/>
    <w:rsid w:val="006B63F2"/>
    <w:rsid w:val="006C0DC1"/>
    <w:rsid w:val="006C1907"/>
    <w:rsid w:val="006C2D21"/>
    <w:rsid w:val="006C2E2C"/>
    <w:rsid w:val="006C3CCC"/>
    <w:rsid w:val="006C4727"/>
    <w:rsid w:val="006C6826"/>
    <w:rsid w:val="006C7496"/>
    <w:rsid w:val="006D00F1"/>
    <w:rsid w:val="006D2754"/>
    <w:rsid w:val="006D2E48"/>
    <w:rsid w:val="006D3CDF"/>
    <w:rsid w:val="006D492B"/>
    <w:rsid w:val="006D6080"/>
    <w:rsid w:val="006D77F0"/>
    <w:rsid w:val="006E069B"/>
    <w:rsid w:val="006E1EEF"/>
    <w:rsid w:val="006E3150"/>
    <w:rsid w:val="006E67E8"/>
    <w:rsid w:val="006F04CD"/>
    <w:rsid w:val="006F0BF9"/>
    <w:rsid w:val="006F0FDF"/>
    <w:rsid w:val="006F188D"/>
    <w:rsid w:val="006F7BCD"/>
    <w:rsid w:val="0070097B"/>
    <w:rsid w:val="00702457"/>
    <w:rsid w:val="00703F74"/>
    <w:rsid w:val="00706BEA"/>
    <w:rsid w:val="00711667"/>
    <w:rsid w:val="007124AC"/>
    <w:rsid w:val="00713EC2"/>
    <w:rsid w:val="0071511C"/>
    <w:rsid w:val="00715AA5"/>
    <w:rsid w:val="00717DEB"/>
    <w:rsid w:val="007242AA"/>
    <w:rsid w:val="0072553F"/>
    <w:rsid w:val="00726924"/>
    <w:rsid w:val="007308B3"/>
    <w:rsid w:val="007332B4"/>
    <w:rsid w:val="00733700"/>
    <w:rsid w:val="00733850"/>
    <w:rsid w:val="00733E30"/>
    <w:rsid w:val="007402CC"/>
    <w:rsid w:val="00742C97"/>
    <w:rsid w:val="0074406A"/>
    <w:rsid w:val="007531B9"/>
    <w:rsid w:val="00753286"/>
    <w:rsid w:val="0076156C"/>
    <w:rsid w:val="00763086"/>
    <w:rsid w:val="007640F6"/>
    <w:rsid w:val="00766819"/>
    <w:rsid w:val="00770832"/>
    <w:rsid w:val="007715FC"/>
    <w:rsid w:val="0077321A"/>
    <w:rsid w:val="00773639"/>
    <w:rsid w:val="0077503B"/>
    <w:rsid w:val="00775B4B"/>
    <w:rsid w:val="00780F43"/>
    <w:rsid w:val="00785E8D"/>
    <w:rsid w:val="00786028"/>
    <w:rsid w:val="0078669D"/>
    <w:rsid w:val="00787C77"/>
    <w:rsid w:val="00787E38"/>
    <w:rsid w:val="007912CD"/>
    <w:rsid w:val="00792F83"/>
    <w:rsid w:val="007A06EB"/>
    <w:rsid w:val="007A5404"/>
    <w:rsid w:val="007A6518"/>
    <w:rsid w:val="007A7E33"/>
    <w:rsid w:val="007B2CC2"/>
    <w:rsid w:val="007B3807"/>
    <w:rsid w:val="007B6621"/>
    <w:rsid w:val="007C40C8"/>
    <w:rsid w:val="007C467D"/>
    <w:rsid w:val="007C508A"/>
    <w:rsid w:val="007C5FBA"/>
    <w:rsid w:val="007C7039"/>
    <w:rsid w:val="007D0685"/>
    <w:rsid w:val="007D0FAF"/>
    <w:rsid w:val="007D2009"/>
    <w:rsid w:val="007D21BE"/>
    <w:rsid w:val="007D653A"/>
    <w:rsid w:val="007E15D7"/>
    <w:rsid w:val="007E26FC"/>
    <w:rsid w:val="007E3A1C"/>
    <w:rsid w:val="007E46AE"/>
    <w:rsid w:val="007E485C"/>
    <w:rsid w:val="007E51A9"/>
    <w:rsid w:val="007F10CC"/>
    <w:rsid w:val="007F13CD"/>
    <w:rsid w:val="007F64D8"/>
    <w:rsid w:val="00800861"/>
    <w:rsid w:val="00802FA3"/>
    <w:rsid w:val="008041D9"/>
    <w:rsid w:val="00805643"/>
    <w:rsid w:val="008068BB"/>
    <w:rsid w:val="00807D0F"/>
    <w:rsid w:val="00811283"/>
    <w:rsid w:val="00812210"/>
    <w:rsid w:val="00812A4F"/>
    <w:rsid w:val="008141E3"/>
    <w:rsid w:val="00814792"/>
    <w:rsid w:val="00823B4E"/>
    <w:rsid w:val="00823C19"/>
    <w:rsid w:val="00826736"/>
    <w:rsid w:val="0083154F"/>
    <w:rsid w:val="00831825"/>
    <w:rsid w:val="0083696B"/>
    <w:rsid w:val="00840020"/>
    <w:rsid w:val="008410CC"/>
    <w:rsid w:val="00846872"/>
    <w:rsid w:val="00856E18"/>
    <w:rsid w:val="00857119"/>
    <w:rsid w:val="008575CA"/>
    <w:rsid w:val="008577E6"/>
    <w:rsid w:val="00864BA8"/>
    <w:rsid w:val="0087531B"/>
    <w:rsid w:val="00876D1C"/>
    <w:rsid w:val="00882971"/>
    <w:rsid w:val="00884221"/>
    <w:rsid w:val="008859F3"/>
    <w:rsid w:val="00887BAD"/>
    <w:rsid w:val="00894757"/>
    <w:rsid w:val="00895CBA"/>
    <w:rsid w:val="00897B72"/>
    <w:rsid w:val="008A727C"/>
    <w:rsid w:val="008B1E60"/>
    <w:rsid w:val="008B4EF2"/>
    <w:rsid w:val="008B7A1F"/>
    <w:rsid w:val="008B7AC2"/>
    <w:rsid w:val="008C17B8"/>
    <w:rsid w:val="008D0B72"/>
    <w:rsid w:val="008D3D4B"/>
    <w:rsid w:val="008D3F6C"/>
    <w:rsid w:val="008D5C2B"/>
    <w:rsid w:val="008D661E"/>
    <w:rsid w:val="008D6694"/>
    <w:rsid w:val="008D6C97"/>
    <w:rsid w:val="008D75CD"/>
    <w:rsid w:val="008E4D7E"/>
    <w:rsid w:val="008E661B"/>
    <w:rsid w:val="008E796F"/>
    <w:rsid w:val="008F3CBB"/>
    <w:rsid w:val="008F50D1"/>
    <w:rsid w:val="00900F8C"/>
    <w:rsid w:val="00901DA9"/>
    <w:rsid w:val="0090204D"/>
    <w:rsid w:val="00903A7D"/>
    <w:rsid w:val="0090418D"/>
    <w:rsid w:val="009077A2"/>
    <w:rsid w:val="0091244F"/>
    <w:rsid w:val="00913090"/>
    <w:rsid w:val="00915189"/>
    <w:rsid w:val="00920D8D"/>
    <w:rsid w:val="00920F5C"/>
    <w:rsid w:val="00921043"/>
    <w:rsid w:val="009225EC"/>
    <w:rsid w:val="00923448"/>
    <w:rsid w:val="009250D3"/>
    <w:rsid w:val="00927669"/>
    <w:rsid w:val="00930A3A"/>
    <w:rsid w:val="009326ED"/>
    <w:rsid w:val="00936F2A"/>
    <w:rsid w:val="00937353"/>
    <w:rsid w:val="0093748A"/>
    <w:rsid w:val="00943AC2"/>
    <w:rsid w:val="009448F9"/>
    <w:rsid w:val="009456B2"/>
    <w:rsid w:val="009478AD"/>
    <w:rsid w:val="00947F0A"/>
    <w:rsid w:val="00947FCF"/>
    <w:rsid w:val="0095105E"/>
    <w:rsid w:val="00951173"/>
    <w:rsid w:val="00955C40"/>
    <w:rsid w:val="00956606"/>
    <w:rsid w:val="00957DA8"/>
    <w:rsid w:val="00961162"/>
    <w:rsid w:val="009614B2"/>
    <w:rsid w:val="00964B7C"/>
    <w:rsid w:val="00967AEE"/>
    <w:rsid w:val="00970866"/>
    <w:rsid w:val="00972D17"/>
    <w:rsid w:val="009739AA"/>
    <w:rsid w:val="009750B0"/>
    <w:rsid w:val="00980825"/>
    <w:rsid w:val="00983C20"/>
    <w:rsid w:val="00985CFF"/>
    <w:rsid w:val="009949BD"/>
    <w:rsid w:val="00996EE9"/>
    <w:rsid w:val="00997587"/>
    <w:rsid w:val="009A031C"/>
    <w:rsid w:val="009A4485"/>
    <w:rsid w:val="009B5316"/>
    <w:rsid w:val="009C4B39"/>
    <w:rsid w:val="009C4F10"/>
    <w:rsid w:val="009C673A"/>
    <w:rsid w:val="009D0284"/>
    <w:rsid w:val="009D0482"/>
    <w:rsid w:val="009D5A23"/>
    <w:rsid w:val="009E03F4"/>
    <w:rsid w:val="009E1062"/>
    <w:rsid w:val="009E5277"/>
    <w:rsid w:val="009E7AB9"/>
    <w:rsid w:val="009F7B5F"/>
    <w:rsid w:val="00A0372E"/>
    <w:rsid w:val="00A045F9"/>
    <w:rsid w:val="00A04A8E"/>
    <w:rsid w:val="00A06228"/>
    <w:rsid w:val="00A072E7"/>
    <w:rsid w:val="00A118FA"/>
    <w:rsid w:val="00A14C54"/>
    <w:rsid w:val="00A15D9E"/>
    <w:rsid w:val="00A16A8F"/>
    <w:rsid w:val="00A22D6D"/>
    <w:rsid w:val="00A25391"/>
    <w:rsid w:val="00A254DF"/>
    <w:rsid w:val="00A3471A"/>
    <w:rsid w:val="00A34A27"/>
    <w:rsid w:val="00A4009E"/>
    <w:rsid w:val="00A40D74"/>
    <w:rsid w:val="00A43EBC"/>
    <w:rsid w:val="00A4468C"/>
    <w:rsid w:val="00A469DC"/>
    <w:rsid w:val="00A5158D"/>
    <w:rsid w:val="00A521BB"/>
    <w:rsid w:val="00A52D30"/>
    <w:rsid w:val="00A5319A"/>
    <w:rsid w:val="00A5631A"/>
    <w:rsid w:val="00A567E0"/>
    <w:rsid w:val="00A70031"/>
    <w:rsid w:val="00A71E67"/>
    <w:rsid w:val="00A74B6E"/>
    <w:rsid w:val="00A7650D"/>
    <w:rsid w:val="00A8084D"/>
    <w:rsid w:val="00A83004"/>
    <w:rsid w:val="00A95FC6"/>
    <w:rsid w:val="00AA0D85"/>
    <w:rsid w:val="00AA2F88"/>
    <w:rsid w:val="00AA4F22"/>
    <w:rsid w:val="00AA6337"/>
    <w:rsid w:val="00AA634E"/>
    <w:rsid w:val="00AB3C98"/>
    <w:rsid w:val="00AB7A33"/>
    <w:rsid w:val="00AC32E6"/>
    <w:rsid w:val="00AC44B4"/>
    <w:rsid w:val="00AC46FC"/>
    <w:rsid w:val="00AC494D"/>
    <w:rsid w:val="00AC51D7"/>
    <w:rsid w:val="00AD0A02"/>
    <w:rsid w:val="00AD23D6"/>
    <w:rsid w:val="00AD2437"/>
    <w:rsid w:val="00AD5112"/>
    <w:rsid w:val="00AD75BF"/>
    <w:rsid w:val="00AE0D0B"/>
    <w:rsid w:val="00AE2426"/>
    <w:rsid w:val="00AE2583"/>
    <w:rsid w:val="00AE3AB5"/>
    <w:rsid w:val="00AE43CE"/>
    <w:rsid w:val="00AF38C7"/>
    <w:rsid w:val="00AF4F1E"/>
    <w:rsid w:val="00AF723C"/>
    <w:rsid w:val="00AF78C5"/>
    <w:rsid w:val="00AF7C9F"/>
    <w:rsid w:val="00B00A65"/>
    <w:rsid w:val="00B07543"/>
    <w:rsid w:val="00B10F87"/>
    <w:rsid w:val="00B12456"/>
    <w:rsid w:val="00B131E8"/>
    <w:rsid w:val="00B13906"/>
    <w:rsid w:val="00B13B60"/>
    <w:rsid w:val="00B166F8"/>
    <w:rsid w:val="00B16A38"/>
    <w:rsid w:val="00B16ACA"/>
    <w:rsid w:val="00B17BE9"/>
    <w:rsid w:val="00B22184"/>
    <w:rsid w:val="00B269EF"/>
    <w:rsid w:val="00B27445"/>
    <w:rsid w:val="00B31B12"/>
    <w:rsid w:val="00B31F0C"/>
    <w:rsid w:val="00B36AC5"/>
    <w:rsid w:val="00B40864"/>
    <w:rsid w:val="00B443B5"/>
    <w:rsid w:val="00B47697"/>
    <w:rsid w:val="00B526A3"/>
    <w:rsid w:val="00B52F45"/>
    <w:rsid w:val="00B56D1D"/>
    <w:rsid w:val="00B6071F"/>
    <w:rsid w:val="00B6102B"/>
    <w:rsid w:val="00B6227A"/>
    <w:rsid w:val="00B6241A"/>
    <w:rsid w:val="00B709E1"/>
    <w:rsid w:val="00B7494C"/>
    <w:rsid w:val="00B7626E"/>
    <w:rsid w:val="00B80834"/>
    <w:rsid w:val="00B80BE4"/>
    <w:rsid w:val="00B814F1"/>
    <w:rsid w:val="00B83A03"/>
    <w:rsid w:val="00B848DF"/>
    <w:rsid w:val="00B85B49"/>
    <w:rsid w:val="00B8633B"/>
    <w:rsid w:val="00B91EB6"/>
    <w:rsid w:val="00B9220B"/>
    <w:rsid w:val="00BA0B20"/>
    <w:rsid w:val="00BA1735"/>
    <w:rsid w:val="00BA5610"/>
    <w:rsid w:val="00BB15D6"/>
    <w:rsid w:val="00BC2C44"/>
    <w:rsid w:val="00BC76E4"/>
    <w:rsid w:val="00BD253F"/>
    <w:rsid w:val="00BD57FF"/>
    <w:rsid w:val="00BD78B7"/>
    <w:rsid w:val="00BE3312"/>
    <w:rsid w:val="00BE4154"/>
    <w:rsid w:val="00BF3325"/>
    <w:rsid w:val="00BF5D62"/>
    <w:rsid w:val="00C0437B"/>
    <w:rsid w:val="00C06B0C"/>
    <w:rsid w:val="00C07D1B"/>
    <w:rsid w:val="00C128A0"/>
    <w:rsid w:val="00C15122"/>
    <w:rsid w:val="00C15D2B"/>
    <w:rsid w:val="00C246A6"/>
    <w:rsid w:val="00C258B2"/>
    <w:rsid w:val="00C268A4"/>
    <w:rsid w:val="00C3223C"/>
    <w:rsid w:val="00C327F8"/>
    <w:rsid w:val="00C35DDC"/>
    <w:rsid w:val="00C40001"/>
    <w:rsid w:val="00C42A64"/>
    <w:rsid w:val="00C435B8"/>
    <w:rsid w:val="00C46CA5"/>
    <w:rsid w:val="00C5039E"/>
    <w:rsid w:val="00C53BD8"/>
    <w:rsid w:val="00C542C7"/>
    <w:rsid w:val="00C54CBB"/>
    <w:rsid w:val="00C558C3"/>
    <w:rsid w:val="00C57706"/>
    <w:rsid w:val="00C61215"/>
    <w:rsid w:val="00C616C7"/>
    <w:rsid w:val="00C66884"/>
    <w:rsid w:val="00C709D1"/>
    <w:rsid w:val="00C72DC7"/>
    <w:rsid w:val="00C74864"/>
    <w:rsid w:val="00C75617"/>
    <w:rsid w:val="00C77600"/>
    <w:rsid w:val="00C77769"/>
    <w:rsid w:val="00C81F21"/>
    <w:rsid w:val="00C852E2"/>
    <w:rsid w:val="00C85C72"/>
    <w:rsid w:val="00C86198"/>
    <w:rsid w:val="00C864D3"/>
    <w:rsid w:val="00C90A75"/>
    <w:rsid w:val="00C9260C"/>
    <w:rsid w:val="00C94F4E"/>
    <w:rsid w:val="00C9507E"/>
    <w:rsid w:val="00C957AC"/>
    <w:rsid w:val="00C96557"/>
    <w:rsid w:val="00C9671B"/>
    <w:rsid w:val="00C9769C"/>
    <w:rsid w:val="00C97B50"/>
    <w:rsid w:val="00CA093C"/>
    <w:rsid w:val="00CA2CAE"/>
    <w:rsid w:val="00CA6156"/>
    <w:rsid w:val="00CA6A74"/>
    <w:rsid w:val="00CB17F1"/>
    <w:rsid w:val="00CB20DD"/>
    <w:rsid w:val="00CB502E"/>
    <w:rsid w:val="00CB6812"/>
    <w:rsid w:val="00CB7BFC"/>
    <w:rsid w:val="00CC253B"/>
    <w:rsid w:val="00CC32E9"/>
    <w:rsid w:val="00CC4A87"/>
    <w:rsid w:val="00CD033C"/>
    <w:rsid w:val="00CD04E0"/>
    <w:rsid w:val="00CD2AD3"/>
    <w:rsid w:val="00CD5EFF"/>
    <w:rsid w:val="00CD71FE"/>
    <w:rsid w:val="00CE0C95"/>
    <w:rsid w:val="00CE1BA0"/>
    <w:rsid w:val="00CE4020"/>
    <w:rsid w:val="00CE4660"/>
    <w:rsid w:val="00CE49ED"/>
    <w:rsid w:val="00CE5B7D"/>
    <w:rsid w:val="00CF06C7"/>
    <w:rsid w:val="00CF11D7"/>
    <w:rsid w:val="00CF4E37"/>
    <w:rsid w:val="00CF77D9"/>
    <w:rsid w:val="00D010AC"/>
    <w:rsid w:val="00D01584"/>
    <w:rsid w:val="00D01A67"/>
    <w:rsid w:val="00D020BB"/>
    <w:rsid w:val="00D11D68"/>
    <w:rsid w:val="00D148E5"/>
    <w:rsid w:val="00D16756"/>
    <w:rsid w:val="00D173A2"/>
    <w:rsid w:val="00D26B32"/>
    <w:rsid w:val="00D305AE"/>
    <w:rsid w:val="00D30F48"/>
    <w:rsid w:val="00D311C5"/>
    <w:rsid w:val="00D31D7F"/>
    <w:rsid w:val="00D33CCB"/>
    <w:rsid w:val="00D33E0E"/>
    <w:rsid w:val="00D352DC"/>
    <w:rsid w:val="00D35D1A"/>
    <w:rsid w:val="00D360FC"/>
    <w:rsid w:val="00D411EA"/>
    <w:rsid w:val="00D42641"/>
    <w:rsid w:val="00D45DB7"/>
    <w:rsid w:val="00D61E5E"/>
    <w:rsid w:val="00D70D8B"/>
    <w:rsid w:val="00D71F3C"/>
    <w:rsid w:val="00D7425D"/>
    <w:rsid w:val="00D7436B"/>
    <w:rsid w:val="00D764C2"/>
    <w:rsid w:val="00D778A2"/>
    <w:rsid w:val="00D91A7E"/>
    <w:rsid w:val="00D92C03"/>
    <w:rsid w:val="00D96640"/>
    <w:rsid w:val="00D97221"/>
    <w:rsid w:val="00D97861"/>
    <w:rsid w:val="00DA03A7"/>
    <w:rsid w:val="00DB3CA8"/>
    <w:rsid w:val="00DB652C"/>
    <w:rsid w:val="00DB6575"/>
    <w:rsid w:val="00DB657E"/>
    <w:rsid w:val="00DC7393"/>
    <w:rsid w:val="00DD08F0"/>
    <w:rsid w:val="00DD2056"/>
    <w:rsid w:val="00DD4552"/>
    <w:rsid w:val="00DD4560"/>
    <w:rsid w:val="00DD6DD7"/>
    <w:rsid w:val="00DE0025"/>
    <w:rsid w:val="00DE1F99"/>
    <w:rsid w:val="00DE4A2B"/>
    <w:rsid w:val="00DE5134"/>
    <w:rsid w:val="00DE5B97"/>
    <w:rsid w:val="00DE6F1D"/>
    <w:rsid w:val="00DF5C52"/>
    <w:rsid w:val="00DF667C"/>
    <w:rsid w:val="00E0283E"/>
    <w:rsid w:val="00E035A1"/>
    <w:rsid w:val="00E047A0"/>
    <w:rsid w:val="00E0544B"/>
    <w:rsid w:val="00E11B14"/>
    <w:rsid w:val="00E12112"/>
    <w:rsid w:val="00E178C5"/>
    <w:rsid w:val="00E22377"/>
    <w:rsid w:val="00E2519F"/>
    <w:rsid w:val="00E25287"/>
    <w:rsid w:val="00E259B7"/>
    <w:rsid w:val="00E2732C"/>
    <w:rsid w:val="00E27AD8"/>
    <w:rsid w:val="00E32779"/>
    <w:rsid w:val="00E32F5F"/>
    <w:rsid w:val="00E34636"/>
    <w:rsid w:val="00E36F7B"/>
    <w:rsid w:val="00E435F1"/>
    <w:rsid w:val="00E44729"/>
    <w:rsid w:val="00E513C0"/>
    <w:rsid w:val="00E54F06"/>
    <w:rsid w:val="00E55472"/>
    <w:rsid w:val="00E557A4"/>
    <w:rsid w:val="00E56A88"/>
    <w:rsid w:val="00E56F4B"/>
    <w:rsid w:val="00E63A82"/>
    <w:rsid w:val="00E65412"/>
    <w:rsid w:val="00E72554"/>
    <w:rsid w:val="00E726B3"/>
    <w:rsid w:val="00E75BC5"/>
    <w:rsid w:val="00E779F7"/>
    <w:rsid w:val="00E80BD0"/>
    <w:rsid w:val="00E81BFA"/>
    <w:rsid w:val="00E84028"/>
    <w:rsid w:val="00E86F34"/>
    <w:rsid w:val="00E87A52"/>
    <w:rsid w:val="00E87B32"/>
    <w:rsid w:val="00E91F1C"/>
    <w:rsid w:val="00E93468"/>
    <w:rsid w:val="00E937FE"/>
    <w:rsid w:val="00E968E5"/>
    <w:rsid w:val="00E96D2A"/>
    <w:rsid w:val="00E97D39"/>
    <w:rsid w:val="00EA0AF5"/>
    <w:rsid w:val="00EA0FB6"/>
    <w:rsid w:val="00EA1C79"/>
    <w:rsid w:val="00EA2055"/>
    <w:rsid w:val="00EA7C2F"/>
    <w:rsid w:val="00EB1D5E"/>
    <w:rsid w:val="00EB2029"/>
    <w:rsid w:val="00EC06DA"/>
    <w:rsid w:val="00EC2500"/>
    <w:rsid w:val="00EC3F57"/>
    <w:rsid w:val="00EC446B"/>
    <w:rsid w:val="00EC4933"/>
    <w:rsid w:val="00EC7C55"/>
    <w:rsid w:val="00ED0D2F"/>
    <w:rsid w:val="00ED3EFC"/>
    <w:rsid w:val="00EE1699"/>
    <w:rsid w:val="00EE2120"/>
    <w:rsid w:val="00EE31DF"/>
    <w:rsid w:val="00EE3633"/>
    <w:rsid w:val="00EE5C27"/>
    <w:rsid w:val="00EF0A02"/>
    <w:rsid w:val="00EF2140"/>
    <w:rsid w:val="00EF7DA2"/>
    <w:rsid w:val="00F0376E"/>
    <w:rsid w:val="00F10B8E"/>
    <w:rsid w:val="00F13241"/>
    <w:rsid w:val="00F14035"/>
    <w:rsid w:val="00F149A6"/>
    <w:rsid w:val="00F15864"/>
    <w:rsid w:val="00F2293D"/>
    <w:rsid w:val="00F235B4"/>
    <w:rsid w:val="00F25561"/>
    <w:rsid w:val="00F26C7A"/>
    <w:rsid w:val="00F278E5"/>
    <w:rsid w:val="00F27D15"/>
    <w:rsid w:val="00F34F47"/>
    <w:rsid w:val="00F3552D"/>
    <w:rsid w:val="00F433D3"/>
    <w:rsid w:val="00F43867"/>
    <w:rsid w:val="00F46AFF"/>
    <w:rsid w:val="00F47060"/>
    <w:rsid w:val="00F505B5"/>
    <w:rsid w:val="00F5534B"/>
    <w:rsid w:val="00F612AF"/>
    <w:rsid w:val="00F61573"/>
    <w:rsid w:val="00F62C5B"/>
    <w:rsid w:val="00F65DF3"/>
    <w:rsid w:val="00F7099A"/>
    <w:rsid w:val="00F71AA8"/>
    <w:rsid w:val="00F74B88"/>
    <w:rsid w:val="00F81CCF"/>
    <w:rsid w:val="00F82CA0"/>
    <w:rsid w:val="00F84A35"/>
    <w:rsid w:val="00F84B25"/>
    <w:rsid w:val="00F857CC"/>
    <w:rsid w:val="00F859E1"/>
    <w:rsid w:val="00F90C72"/>
    <w:rsid w:val="00F92207"/>
    <w:rsid w:val="00F957EB"/>
    <w:rsid w:val="00F9617D"/>
    <w:rsid w:val="00F97F61"/>
    <w:rsid w:val="00FA0689"/>
    <w:rsid w:val="00FA33B4"/>
    <w:rsid w:val="00FA3F4A"/>
    <w:rsid w:val="00FA4DB1"/>
    <w:rsid w:val="00FA5FA8"/>
    <w:rsid w:val="00FA78DA"/>
    <w:rsid w:val="00FB13F4"/>
    <w:rsid w:val="00FB15F7"/>
    <w:rsid w:val="00FB51EF"/>
    <w:rsid w:val="00FB52F2"/>
    <w:rsid w:val="00FC073B"/>
    <w:rsid w:val="00FC0FF2"/>
    <w:rsid w:val="00FC1B2A"/>
    <w:rsid w:val="00FC4E97"/>
    <w:rsid w:val="00FD2860"/>
    <w:rsid w:val="00FD4D5C"/>
    <w:rsid w:val="00FD4FA3"/>
    <w:rsid w:val="00FD5A4D"/>
    <w:rsid w:val="00FD60CD"/>
    <w:rsid w:val="00FD7D7A"/>
    <w:rsid w:val="00FE568F"/>
    <w:rsid w:val="00FE7C52"/>
    <w:rsid w:val="00FF5A30"/>
    <w:rsid w:val="00FF6A07"/>
    <w:rsid w:val="00FF75F6"/>
    <w:rsid w:val="00FF77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EADE7"/>
  <w15:docId w15:val="{8478CD7F-4D5C-4D1A-B785-E13B4D66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E1BA0"/>
    <w:rPr>
      <w:sz w:val="24"/>
      <w:szCs w:val="24"/>
    </w:rPr>
  </w:style>
  <w:style w:type="paragraph" w:styleId="Virsraksts1">
    <w:name w:val="heading 1"/>
    <w:basedOn w:val="Parasts"/>
    <w:next w:val="Parasts"/>
    <w:link w:val="Virsraksts1Rakstz"/>
    <w:qFormat/>
    <w:rsid w:val="006144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semiHidden/>
    <w:unhideWhenUsed/>
    <w:qFormat/>
    <w:rsid w:val="000F74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semiHidden/>
    <w:unhideWhenUsed/>
    <w:qFormat/>
    <w:rsid w:val="000F74E3"/>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qFormat/>
    <w:rsid w:val="0003095F"/>
    <w:pPr>
      <w:keepNext/>
      <w:outlineLvl w:val="3"/>
    </w:pPr>
    <w:rPr>
      <w:rFonts w:ascii="Dutch TL" w:hAnsi="Dutch TL"/>
      <w:szCs w:val="20"/>
      <w:lang w:eastAsia="en-US"/>
    </w:rPr>
  </w:style>
  <w:style w:type="paragraph" w:styleId="Virsraksts5">
    <w:name w:val="heading 5"/>
    <w:basedOn w:val="Parasts"/>
    <w:next w:val="Parasts"/>
    <w:link w:val="Virsraksts5Rakstz"/>
    <w:semiHidden/>
    <w:unhideWhenUsed/>
    <w:qFormat/>
    <w:rsid w:val="000F74E3"/>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semiHidden/>
    <w:unhideWhenUsed/>
    <w:qFormat/>
    <w:rsid w:val="000F74E3"/>
    <w:pPr>
      <w:keepNext/>
      <w:keepLines/>
      <w:spacing w:before="40"/>
      <w:outlineLvl w:val="5"/>
    </w:pPr>
    <w:rPr>
      <w:rFonts w:asciiTheme="majorHAnsi" w:eastAsiaTheme="majorEastAsia" w:hAnsiTheme="majorHAnsi" w:cstheme="majorBidi"/>
      <w:color w:val="243F60" w:themeColor="accent1" w:themeShade="7F"/>
    </w:rPr>
  </w:style>
  <w:style w:type="paragraph" w:styleId="Virsraksts7">
    <w:name w:val="heading 7"/>
    <w:basedOn w:val="Parasts"/>
    <w:next w:val="Parasts"/>
    <w:link w:val="Virsraksts7Rakstz"/>
    <w:semiHidden/>
    <w:unhideWhenUsed/>
    <w:qFormat/>
    <w:rsid w:val="00F612A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03095F"/>
    <w:pPr>
      <w:tabs>
        <w:tab w:val="center" w:pos="4252"/>
        <w:tab w:val="right" w:pos="8504"/>
      </w:tabs>
    </w:pPr>
    <w:rPr>
      <w:sz w:val="20"/>
      <w:szCs w:val="20"/>
      <w:lang w:eastAsia="en-US"/>
    </w:rPr>
  </w:style>
  <w:style w:type="paragraph" w:customStyle="1" w:styleId="Balonteksts1">
    <w:name w:val="Balonteksts1"/>
    <w:basedOn w:val="Parasts"/>
    <w:semiHidden/>
    <w:rsid w:val="0003095F"/>
    <w:rPr>
      <w:rFonts w:ascii="Tahoma" w:hAnsi="Tahoma" w:cs="Tahoma"/>
      <w:sz w:val="16"/>
      <w:szCs w:val="16"/>
      <w:lang w:eastAsia="en-US"/>
    </w:rPr>
  </w:style>
  <w:style w:type="paragraph" w:styleId="Kjene">
    <w:name w:val="footer"/>
    <w:basedOn w:val="Parasts"/>
    <w:link w:val="KjeneRakstz"/>
    <w:uiPriority w:val="99"/>
    <w:rsid w:val="007E26FC"/>
    <w:pPr>
      <w:tabs>
        <w:tab w:val="center" w:pos="4153"/>
        <w:tab w:val="right" w:pos="8306"/>
      </w:tabs>
    </w:pPr>
  </w:style>
  <w:style w:type="paragraph" w:styleId="Balonteksts">
    <w:name w:val="Balloon Text"/>
    <w:basedOn w:val="Parasts"/>
    <w:link w:val="BalontekstsRakstz"/>
    <w:rsid w:val="00246BA3"/>
    <w:rPr>
      <w:rFonts w:ascii="Tahoma" w:hAnsi="Tahoma"/>
      <w:sz w:val="16"/>
      <w:szCs w:val="16"/>
      <w:lang w:val="x-none" w:eastAsia="x-none"/>
    </w:rPr>
  </w:style>
  <w:style w:type="character" w:customStyle="1" w:styleId="BalontekstsRakstz">
    <w:name w:val="Balonteksts Rakstz."/>
    <w:link w:val="Balonteksts"/>
    <w:rsid w:val="00246BA3"/>
    <w:rPr>
      <w:rFonts w:ascii="Tahoma" w:hAnsi="Tahoma" w:cs="Tahoma"/>
      <w:sz w:val="16"/>
      <w:szCs w:val="16"/>
    </w:rPr>
  </w:style>
  <w:style w:type="character" w:styleId="Komentraatsauce">
    <w:name w:val="annotation reference"/>
    <w:uiPriority w:val="99"/>
    <w:rsid w:val="00711667"/>
    <w:rPr>
      <w:sz w:val="16"/>
      <w:szCs w:val="16"/>
    </w:rPr>
  </w:style>
  <w:style w:type="paragraph" w:styleId="Komentrateksts">
    <w:name w:val="annotation text"/>
    <w:basedOn w:val="Parasts"/>
    <w:link w:val="KomentratekstsRakstz"/>
    <w:uiPriority w:val="99"/>
    <w:rsid w:val="00711667"/>
    <w:rPr>
      <w:sz w:val="20"/>
      <w:szCs w:val="20"/>
    </w:rPr>
  </w:style>
  <w:style w:type="character" w:customStyle="1" w:styleId="KomentratekstsRakstz">
    <w:name w:val="Komentāra teksts Rakstz."/>
    <w:basedOn w:val="Noklusjumarindkopasfonts"/>
    <w:link w:val="Komentrateksts"/>
    <w:uiPriority w:val="99"/>
    <w:rsid w:val="00711667"/>
  </w:style>
  <w:style w:type="paragraph" w:styleId="Komentratma">
    <w:name w:val="annotation subject"/>
    <w:basedOn w:val="Komentrateksts"/>
    <w:next w:val="Komentrateksts"/>
    <w:link w:val="KomentratmaRakstz"/>
    <w:rsid w:val="005F181E"/>
    <w:rPr>
      <w:b/>
      <w:bCs/>
      <w:lang w:val="x-none" w:eastAsia="x-none"/>
    </w:rPr>
  </w:style>
  <w:style w:type="character" w:customStyle="1" w:styleId="KomentratmaRakstz">
    <w:name w:val="Komentāra tēma Rakstz."/>
    <w:link w:val="Komentratma"/>
    <w:rsid w:val="005F181E"/>
    <w:rPr>
      <w:b/>
      <w:bCs/>
    </w:rPr>
  </w:style>
  <w:style w:type="paragraph" w:styleId="Pamatteksts">
    <w:name w:val="Body Text"/>
    <w:basedOn w:val="Parasts"/>
    <w:link w:val="PamattekstsRakstz"/>
    <w:rsid w:val="00295311"/>
    <w:pPr>
      <w:jc w:val="both"/>
    </w:pPr>
    <w:rPr>
      <w:rFonts w:ascii="Dutch TL" w:hAnsi="Dutch TL"/>
      <w:szCs w:val="20"/>
      <w:lang w:val="x-none" w:eastAsia="en-US"/>
    </w:rPr>
  </w:style>
  <w:style w:type="character" w:customStyle="1" w:styleId="PamattekstsRakstz">
    <w:name w:val="Pamatteksts Rakstz."/>
    <w:link w:val="Pamatteksts"/>
    <w:rsid w:val="00295311"/>
    <w:rPr>
      <w:rFonts w:ascii="Dutch TL" w:hAnsi="Dutch TL"/>
      <w:sz w:val="24"/>
      <w:lang w:eastAsia="en-US"/>
    </w:rPr>
  </w:style>
  <w:style w:type="paragraph" w:styleId="Pamattekstsaratkpi">
    <w:name w:val="Body Text Indent"/>
    <w:basedOn w:val="Parasts"/>
    <w:link w:val="PamattekstsaratkpiRakstz"/>
    <w:rsid w:val="00681E19"/>
    <w:pPr>
      <w:spacing w:after="120"/>
      <w:ind w:left="283"/>
    </w:pPr>
    <w:rPr>
      <w:lang w:val="x-none" w:eastAsia="x-none"/>
    </w:rPr>
  </w:style>
  <w:style w:type="character" w:customStyle="1" w:styleId="PamattekstsaratkpiRakstz">
    <w:name w:val="Pamatteksts ar atkāpi Rakstz."/>
    <w:link w:val="Pamattekstsaratkpi"/>
    <w:rsid w:val="00681E19"/>
    <w:rPr>
      <w:sz w:val="24"/>
      <w:szCs w:val="24"/>
    </w:rPr>
  </w:style>
  <w:style w:type="paragraph" w:styleId="Sarakstarindkopa">
    <w:name w:val="List Paragraph"/>
    <w:basedOn w:val="Parasts"/>
    <w:uiPriority w:val="34"/>
    <w:qFormat/>
    <w:rsid w:val="000010D0"/>
    <w:pPr>
      <w:ind w:left="720"/>
    </w:pPr>
  </w:style>
  <w:style w:type="table" w:styleId="Reatabula">
    <w:name w:val="Table Grid"/>
    <w:basedOn w:val="Parastatabula"/>
    <w:rsid w:val="004F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arasts"/>
    <w:rsid w:val="00BD57FF"/>
    <w:pPr>
      <w:widowControl w:val="0"/>
      <w:suppressLineNumbers/>
      <w:suppressAutoHyphens/>
    </w:pPr>
    <w:rPr>
      <w:rFonts w:eastAsia="Arial"/>
      <w:kern w:val="1"/>
      <w:lang w:val="en"/>
    </w:rPr>
  </w:style>
  <w:style w:type="character" w:customStyle="1" w:styleId="Virsraksts1Rakstz">
    <w:name w:val="Virsraksts 1 Rakstz."/>
    <w:basedOn w:val="Noklusjumarindkopasfonts"/>
    <w:link w:val="Virsraksts1"/>
    <w:rsid w:val="006144D3"/>
    <w:rPr>
      <w:rFonts w:asciiTheme="majorHAnsi" w:eastAsiaTheme="majorEastAsia" w:hAnsiTheme="majorHAnsi" w:cstheme="majorBidi"/>
      <w:color w:val="365F91" w:themeColor="accent1" w:themeShade="BF"/>
      <w:sz w:val="32"/>
      <w:szCs w:val="32"/>
    </w:rPr>
  </w:style>
  <w:style w:type="paragraph" w:styleId="Vresteksts">
    <w:name w:val="footnote text"/>
    <w:basedOn w:val="Parasts"/>
    <w:link w:val="VrestekstsRakstz"/>
    <w:uiPriority w:val="99"/>
    <w:semiHidden/>
    <w:unhideWhenUsed/>
    <w:rsid w:val="00B12456"/>
    <w:rPr>
      <w:b/>
      <w:sz w:val="20"/>
      <w:szCs w:val="20"/>
      <w:lang w:eastAsia="en-US"/>
    </w:rPr>
  </w:style>
  <w:style w:type="character" w:customStyle="1" w:styleId="VrestekstsRakstz">
    <w:name w:val="Vēres teksts Rakstz."/>
    <w:basedOn w:val="Noklusjumarindkopasfonts"/>
    <w:link w:val="Vresteksts"/>
    <w:uiPriority w:val="99"/>
    <w:semiHidden/>
    <w:rsid w:val="00B12456"/>
    <w:rPr>
      <w:b/>
      <w:lang w:eastAsia="en-US"/>
    </w:rPr>
  </w:style>
  <w:style w:type="character" w:styleId="Vresatsauce">
    <w:name w:val="footnote reference"/>
    <w:basedOn w:val="Noklusjumarindkopasfonts"/>
    <w:uiPriority w:val="99"/>
    <w:semiHidden/>
    <w:unhideWhenUsed/>
    <w:rsid w:val="00B12456"/>
    <w:rPr>
      <w:vertAlign w:val="superscript"/>
    </w:rPr>
  </w:style>
  <w:style w:type="character" w:customStyle="1" w:styleId="Virsraksts7Rakstz">
    <w:name w:val="Virsraksts 7 Rakstz."/>
    <w:basedOn w:val="Noklusjumarindkopasfonts"/>
    <w:link w:val="Virsraksts7"/>
    <w:semiHidden/>
    <w:rsid w:val="00F612AF"/>
    <w:rPr>
      <w:rFonts w:asciiTheme="majorHAnsi" w:eastAsiaTheme="majorEastAsia" w:hAnsiTheme="majorHAnsi" w:cstheme="majorBidi"/>
      <w:i/>
      <w:iCs/>
      <w:color w:val="243F60" w:themeColor="accent1" w:themeShade="7F"/>
      <w:sz w:val="24"/>
      <w:szCs w:val="24"/>
    </w:rPr>
  </w:style>
  <w:style w:type="paragraph" w:styleId="Tekstabloks">
    <w:name w:val="Block Text"/>
    <w:basedOn w:val="Parasts"/>
    <w:semiHidden/>
    <w:rsid w:val="00F612AF"/>
    <w:pPr>
      <w:tabs>
        <w:tab w:val="left" w:pos="0"/>
      </w:tabs>
      <w:ind w:left="426" w:right="-58" w:hanging="426"/>
      <w:jc w:val="both"/>
    </w:pPr>
    <w:rPr>
      <w:sz w:val="28"/>
      <w:szCs w:val="20"/>
      <w:lang w:val="en-GB" w:eastAsia="en-US"/>
    </w:rPr>
  </w:style>
  <w:style w:type="paragraph" w:styleId="Paraststmeklis">
    <w:name w:val="Normal (Web)"/>
    <w:basedOn w:val="Parasts"/>
    <w:uiPriority w:val="99"/>
    <w:semiHidden/>
    <w:rsid w:val="000F74E3"/>
    <w:pPr>
      <w:spacing w:before="100" w:beforeAutospacing="1" w:after="100" w:afterAutospacing="1"/>
    </w:pPr>
    <w:rPr>
      <w:lang w:val="en-GB" w:eastAsia="en-US"/>
    </w:rPr>
  </w:style>
  <w:style w:type="paragraph" w:styleId="Nosaukums">
    <w:name w:val="Title"/>
    <w:basedOn w:val="Parasts"/>
    <w:link w:val="NosaukumsRakstz"/>
    <w:qFormat/>
    <w:rsid w:val="000F74E3"/>
    <w:pPr>
      <w:jc w:val="center"/>
    </w:pPr>
    <w:rPr>
      <w:sz w:val="28"/>
      <w:szCs w:val="20"/>
    </w:rPr>
  </w:style>
  <w:style w:type="character" w:customStyle="1" w:styleId="NosaukumsRakstz">
    <w:name w:val="Nosaukums Rakstz."/>
    <w:basedOn w:val="Noklusjumarindkopasfonts"/>
    <w:link w:val="Nosaukums"/>
    <w:rsid w:val="000F74E3"/>
    <w:rPr>
      <w:sz w:val="28"/>
    </w:rPr>
  </w:style>
  <w:style w:type="character" w:customStyle="1" w:styleId="KjeneRakstz">
    <w:name w:val="Kājene Rakstz."/>
    <w:link w:val="Kjene"/>
    <w:uiPriority w:val="99"/>
    <w:rsid w:val="000F74E3"/>
    <w:rPr>
      <w:sz w:val="24"/>
      <w:szCs w:val="24"/>
    </w:rPr>
  </w:style>
  <w:style w:type="character" w:customStyle="1" w:styleId="Virsraksts2Rakstz">
    <w:name w:val="Virsraksts 2 Rakstz."/>
    <w:basedOn w:val="Noklusjumarindkopasfonts"/>
    <w:link w:val="Virsraksts2"/>
    <w:semiHidden/>
    <w:rsid w:val="000F74E3"/>
    <w:rPr>
      <w:rFonts w:asciiTheme="majorHAnsi" w:eastAsiaTheme="majorEastAsia" w:hAnsiTheme="majorHAnsi" w:cstheme="majorBidi"/>
      <w:color w:val="365F91" w:themeColor="accent1" w:themeShade="BF"/>
      <w:sz w:val="26"/>
      <w:szCs w:val="26"/>
    </w:rPr>
  </w:style>
  <w:style w:type="character" w:customStyle="1" w:styleId="Virsraksts3Rakstz">
    <w:name w:val="Virsraksts 3 Rakstz."/>
    <w:basedOn w:val="Noklusjumarindkopasfonts"/>
    <w:link w:val="Virsraksts3"/>
    <w:semiHidden/>
    <w:rsid w:val="000F74E3"/>
    <w:rPr>
      <w:rFonts w:asciiTheme="majorHAnsi" w:eastAsiaTheme="majorEastAsia" w:hAnsiTheme="majorHAnsi" w:cstheme="majorBidi"/>
      <w:color w:val="243F60" w:themeColor="accent1" w:themeShade="7F"/>
      <w:sz w:val="24"/>
      <w:szCs w:val="24"/>
    </w:rPr>
  </w:style>
  <w:style w:type="character" w:customStyle="1" w:styleId="Virsraksts5Rakstz">
    <w:name w:val="Virsraksts 5 Rakstz."/>
    <w:basedOn w:val="Noklusjumarindkopasfonts"/>
    <w:link w:val="Virsraksts5"/>
    <w:semiHidden/>
    <w:rsid w:val="000F74E3"/>
    <w:rPr>
      <w:rFonts w:asciiTheme="majorHAnsi" w:eastAsiaTheme="majorEastAsia" w:hAnsiTheme="majorHAnsi" w:cstheme="majorBidi"/>
      <w:color w:val="365F91" w:themeColor="accent1" w:themeShade="BF"/>
      <w:sz w:val="24"/>
      <w:szCs w:val="24"/>
    </w:rPr>
  </w:style>
  <w:style w:type="character" w:customStyle="1" w:styleId="Virsraksts6Rakstz">
    <w:name w:val="Virsraksts 6 Rakstz."/>
    <w:basedOn w:val="Noklusjumarindkopasfonts"/>
    <w:link w:val="Virsraksts6"/>
    <w:semiHidden/>
    <w:rsid w:val="000F74E3"/>
    <w:rPr>
      <w:rFonts w:asciiTheme="majorHAnsi" w:eastAsiaTheme="majorEastAsia" w:hAnsiTheme="majorHAnsi" w:cstheme="majorBidi"/>
      <w:color w:val="243F60" w:themeColor="accent1" w:themeShade="7F"/>
      <w:sz w:val="24"/>
      <w:szCs w:val="24"/>
    </w:rPr>
  </w:style>
  <w:style w:type="character" w:styleId="Hipersaite">
    <w:name w:val="Hyperlink"/>
    <w:uiPriority w:val="99"/>
    <w:unhideWhenUsed/>
    <w:rsid w:val="000F74E3"/>
    <w:rPr>
      <w:color w:val="0563C1"/>
      <w:u w:val="single"/>
    </w:rPr>
  </w:style>
  <w:style w:type="paragraph" w:customStyle="1" w:styleId="tv213">
    <w:name w:val="tv213"/>
    <w:basedOn w:val="Parasts"/>
    <w:rsid w:val="00D31D7F"/>
    <w:pPr>
      <w:spacing w:before="100" w:beforeAutospacing="1" w:after="100" w:afterAutospacing="1"/>
    </w:pPr>
  </w:style>
  <w:style w:type="character" w:styleId="Neatrisintapieminana">
    <w:name w:val="Unresolved Mention"/>
    <w:basedOn w:val="Noklusjumarindkopasfonts"/>
    <w:uiPriority w:val="99"/>
    <w:semiHidden/>
    <w:unhideWhenUsed/>
    <w:rsid w:val="00840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39838">
      <w:bodyDiv w:val="1"/>
      <w:marLeft w:val="0"/>
      <w:marRight w:val="0"/>
      <w:marTop w:val="0"/>
      <w:marBottom w:val="0"/>
      <w:divBdr>
        <w:top w:val="none" w:sz="0" w:space="0" w:color="auto"/>
        <w:left w:val="none" w:sz="0" w:space="0" w:color="auto"/>
        <w:bottom w:val="none" w:sz="0" w:space="0" w:color="auto"/>
        <w:right w:val="none" w:sz="0" w:space="0" w:color="auto"/>
      </w:divBdr>
    </w:div>
    <w:div w:id="542639707">
      <w:bodyDiv w:val="1"/>
      <w:marLeft w:val="0"/>
      <w:marRight w:val="0"/>
      <w:marTop w:val="0"/>
      <w:marBottom w:val="0"/>
      <w:divBdr>
        <w:top w:val="none" w:sz="0" w:space="0" w:color="auto"/>
        <w:left w:val="none" w:sz="0" w:space="0" w:color="auto"/>
        <w:bottom w:val="none" w:sz="0" w:space="0" w:color="auto"/>
        <w:right w:val="none" w:sz="0" w:space="0" w:color="auto"/>
      </w:divBdr>
    </w:div>
    <w:div w:id="1144860151">
      <w:bodyDiv w:val="1"/>
      <w:marLeft w:val="0"/>
      <w:marRight w:val="0"/>
      <w:marTop w:val="0"/>
      <w:marBottom w:val="0"/>
      <w:divBdr>
        <w:top w:val="none" w:sz="0" w:space="0" w:color="auto"/>
        <w:left w:val="none" w:sz="0" w:space="0" w:color="auto"/>
        <w:bottom w:val="none" w:sz="0" w:space="0" w:color="auto"/>
        <w:right w:val="none" w:sz="0" w:space="0" w:color="auto"/>
      </w:divBdr>
    </w:div>
    <w:div w:id="1202941145">
      <w:bodyDiv w:val="1"/>
      <w:marLeft w:val="0"/>
      <w:marRight w:val="0"/>
      <w:marTop w:val="0"/>
      <w:marBottom w:val="0"/>
      <w:divBdr>
        <w:top w:val="none" w:sz="0" w:space="0" w:color="auto"/>
        <w:left w:val="none" w:sz="0" w:space="0" w:color="auto"/>
        <w:bottom w:val="none" w:sz="0" w:space="0" w:color="auto"/>
        <w:right w:val="none" w:sz="0" w:space="0" w:color="auto"/>
      </w:divBdr>
    </w:div>
    <w:div w:id="1499685860">
      <w:bodyDiv w:val="1"/>
      <w:marLeft w:val="0"/>
      <w:marRight w:val="0"/>
      <w:marTop w:val="0"/>
      <w:marBottom w:val="0"/>
      <w:divBdr>
        <w:top w:val="none" w:sz="0" w:space="0" w:color="auto"/>
        <w:left w:val="none" w:sz="0" w:space="0" w:color="auto"/>
        <w:bottom w:val="none" w:sz="0" w:space="0" w:color="auto"/>
        <w:right w:val="none" w:sz="0" w:space="0" w:color="auto"/>
      </w:divBdr>
    </w:div>
    <w:div w:id="1513686102">
      <w:bodyDiv w:val="1"/>
      <w:marLeft w:val="0"/>
      <w:marRight w:val="0"/>
      <w:marTop w:val="0"/>
      <w:marBottom w:val="0"/>
      <w:divBdr>
        <w:top w:val="none" w:sz="0" w:space="0" w:color="auto"/>
        <w:left w:val="none" w:sz="0" w:space="0" w:color="auto"/>
        <w:bottom w:val="none" w:sz="0" w:space="0" w:color="auto"/>
        <w:right w:val="none" w:sz="0" w:space="0" w:color="auto"/>
      </w:divBdr>
    </w:div>
    <w:div w:id="1642348848">
      <w:bodyDiv w:val="1"/>
      <w:marLeft w:val="0"/>
      <w:marRight w:val="0"/>
      <w:marTop w:val="0"/>
      <w:marBottom w:val="0"/>
      <w:divBdr>
        <w:top w:val="none" w:sz="0" w:space="0" w:color="auto"/>
        <w:left w:val="none" w:sz="0" w:space="0" w:color="auto"/>
        <w:bottom w:val="none" w:sz="0" w:space="0" w:color="auto"/>
        <w:right w:val="none" w:sz="0" w:space="0" w:color="auto"/>
      </w:divBdr>
    </w:div>
    <w:div w:id="1696685408">
      <w:bodyDiv w:val="1"/>
      <w:marLeft w:val="0"/>
      <w:marRight w:val="0"/>
      <w:marTop w:val="0"/>
      <w:marBottom w:val="0"/>
      <w:divBdr>
        <w:top w:val="none" w:sz="0" w:space="0" w:color="auto"/>
        <w:left w:val="none" w:sz="0" w:space="0" w:color="auto"/>
        <w:bottom w:val="none" w:sz="0" w:space="0" w:color="auto"/>
        <w:right w:val="none" w:sz="0" w:space="0" w:color="auto"/>
      </w:divBdr>
    </w:div>
    <w:div w:id="1944412474">
      <w:bodyDiv w:val="1"/>
      <w:marLeft w:val="0"/>
      <w:marRight w:val="0"/>
      <w:marTop w:val="0"/>
      <w:marBottom w:val="0"/>
      <w:divBdr>
        <w:top w:val="none" w:sz="0" w:space="0" w:color="auto"/>
        <w:left w:val="none" w:sz="0" w:space="0" w:color="auto"/>
        <w:bottom w:val="none" w:sz="0" w:space="0" w:color="auto"/>
        <w:right w:val="none" w:sz="0" w:space="0" w:color="auto"/>
      </w:divBdr>
    </w:div>
    <w:div w:id="20087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tspil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80B26-A277-4511-B262-E65A3AF3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8964</Words>
  <Characters>5111</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domesleemumsparzemesKuldiigas27iegaadi</vt:lpstr>
      <vt:lpstr>domesleemumsparzemesKuldiigas27iegaadi</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domesleemumsparzemesKuldiigas27iegaadi</dc:title>
  <dc:creator>Administrators</dc:creator>
  <cp:lastModifiedBy>Elīna Čača-Cērmane</cp:lastModifiedBy>
  <cp:revision>5</cp:revision>
  <cp:lastPrinted>2026-04-08T05:36:00Z</cp:lastPrinted>
  <dcterms:created xsi:type="dcterms:W3CDTF">2026-04-01T10:36:00Z</dcterms:created>
  <dcterms:modified xsi:type="dcterms:W3CDTF">2026-05-21T12:55:00Z</dcterms:modified>
</cp:coreProperties>
</file>