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9FB6" w14:textId="77777777" w:rsidR="00DF2944" w:rsidRDefault="00DF2944" w:rsidP="002E4903">
      <w:pPr>
        <w:jc w:val="center"/>
        <w:rPr>
          <w:rFonts w:ascii="Times New Roman" w:hAnsi="Times New Roman"/>
          <w:sz w:val="22"/>
          <w:szCs w:val="22"/>
        </w:rPr>
      </w:pPr>
    </w:p>
    <w:p w14:paraId="5B919A69" w14:textId="77777777" w:rsidR="00291304" w:rsidRDefault="00291304" w:rsidP="002E4903">
      <w:pPr>
        <w:jc w:val="center"/>
        <w:rPr>
          <w:rFonts w:ascii="Times New Roman" w:hAnsi="Times New Roman"/>
          <w:sz w:val="22"/>
          <w:szCs w:val="22"/>
        </w:rPr>
      </w:pPr>
    </w:p>
    <w:p w14:paraId="015CAAAF" w14:textId="77777777" w:rsidR="00291304" w:rsidRPr="001A61A7" w:rsidRDefault="00291304" w:rsidP="002E4903">
      <w:pPr>
        <w:jc w:val="center"/>
        <w:rPr>
          <w:rFonts w:ascii="Times New Roman" w:hAnsi="Times New Roman"/>
          <w:sz w:val="22"/>
          <w:szCs w:val="22"/>
        </w:rPr>
      </w:pPr>
    </w:p>
    <w:p w14:paraId="1216129D" w14:textId="77777777" w:rsidR="00BA2DBC" w:rsidRPr="001A61A7" w:rsidRDefault="007A767C" w:rsidP="002E4903">
      <w:pPr>
        <w:jc w:val="center"/>
        <w:rPr>
          <w:rFonts w:ascii="Times New Roman" w:hAnsi="Times New Roman"/>
          <w:sz w:val="22"/>
          <w:szCs w:val="22"/>
        </w:rPr>
      </w:pPr>
      <w:r w:rsidRPr="001A61A7">
        <w:rPr>
          <w:rFonts w:ascii="Times New Roman" w:hAnsi="Times New Roman"/>
          <w:sz w:val="22"/>
          <w:szCs w:val="22"/>
        </w:rPr>
        <w:t>Ventspilī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7A767C" w:rsidRPr="001A61A7" w14:paraId="7E8C4A57" w14:textId="77777777" w:rsidTr="007A767C">
        <w:tc>
          <w:tcPr>
            <w:tcW w:w="4528" w:type="dxa"/>
          </w:tcPr>
          <w:p w14:paraId="73D4D07F" w14:textId="1BDF789E" w:rsidR="007A767C" w:rsidRPr="001A61A7" w:rsidRDefault="00A74A34" w:rsidP="00E778F9">
            <w:pPr>
              <w:ind w:lef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A61A7">
              <w:rPr>
                <w:rFonts w:ascii="Times New Roman" w:hAnsi="Times New Roman"/>
                <w:sz w:val="22"/>
                <w:szCs w:val="22"/>
              </w:rPr>
              <w:t>20</w:t>
            </w:r>
            <w:r w:rsidR="00012E24" w:rsidRPr="001A61A7">
              <w:rPr>
                <w:rFonts w:ascii="Times New Roman" w:hAnsi="Times New Roman"/>
                <w:sz w:val="22"/>
                <w:szCs w:val="22"/>
              </w:rPr>
              <w:t>2</w:t>
            </w:r>
            <w:r w:rsidR="000439E8">
              <w:rPr>
                <w:rFonts w:ascii="Times New Roman" w:hAnsi="Times New Roman"/>
                <w:sz w:val="22"/>
                <w:szCs w:val="22"/>
              </w:rPr>
              <w:t>6</w:t>
            </w:r>
            <w:r w:rsidR="00235387" w:rsidRPr="001A61A7">
              <w:rPr>
                <w:rFonts w:ascii="Times New Roman" w:hAnsi="Times New Roman"/>
                <w:sz w:val="22"/>
                <w:szCs w:val="22"/>
              </w:rPr>
              <w:t>.</w:t>
            </w:r>
            <w:r w:rsidR="00A541E8" w:rsidRPr="001A61A7">
              <w:rPr>
                <w:rFonts w:ascii="Times New Roman" w:hAnsi="Times New Roman"/>
                <w:sz w:val="22"/>
                <w:szCs w:val="22"/>
              </w:rPr>
              <w:t xml:space="preserve">gada </w:t>
            </w:r>
            <w:r w:rsidR="00C012ED" w:rsidRPr="001A61A7">
              <w:rPr>
                <w:rFonts w:ascii="Times New Roman" w:hAnsi="Times New Roman"/>
                <w:sz w:val="22"/>
                <w:szCs w:val="22"/>
              </w:rPr>
              <w:t>___</w:t>
            </w:r>
            <w:r w:rsidR="00912D30" w:rsidRPr="001A61A7">
              <w:rPr>
                <w:rFonts w:ascii="Times New Roman" w:hAnsi="Times New Roman"/>
                <w:sz w:val="22"/>
                <w:szCs w:val="22"/>
              </w:rPr>
              <w:t>.</w:t>
            </w:r>
            <w:r w:rsidR="00C012ED" w:rsidRPr="001A61A7">
              <w:rPr>
                <w:rFonts w:ascii="Times New Roman" w:hAnsi="Times New Roman"/>
                <w:sz w:val="22"/>
                <w:szCs w:val="22"/>
              </w:rPr>
              <w:t>___________</w:t>
            </w:r>
          </w:p>
        </w:tc>
        <w:tc>
          <w:tcPr>
            <w:tcW w:w="4528" w:type="dxa"/>
          </w:tcPr>
          <w:p w14:paraId="464F9292" w14:textId="6E19637C" w:rsidR="007A767C" w:rsidRPr="001A61A7" w:rsidRDefault="00E27DF5" w:rsidP="00E27DF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61A7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</w:t>
            </w:r>
            <w:r w:rsidR="00A541E8" w:rsidRPr="001A61A7">
              <w:rPr>
                <w:rFonts w:ascii="Times New Roman" w:hAnsi="Times New Roman"/>
                <w:sz w:val="22"/>
                <w:szCs w:val="22"/>
              </w:rPr>
              <w:t>Nr.</w:t>
            </w:r>
            <w:r w:rsidR="00EA0EA3" w:rsidRPr="001A61A7">
              <w:rPr>
                <w:rFonts w:ascii="Times New Roman" w:hAnsi="Times New Roman"/>
                <w:sz w:val="22"/>
                <w:szCs w:val="22"/>
              </w:rPr>
              <w:t>___</w:t>
            </w:r>
          </w:p>
          <w:p w14:paraId="75B6BD62" w14:textId="7C9D33BC" w:rsidR="007A767C" w:rsidRPr="001A61A7" w:rsidRDefault="00A541E8" w:rsidP="002E490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A61A7">
              <w:rPr>
                <w:rFonts w:ascii="Times New Roman" w:hAnsi="Times New Roman"/>
                <w:sz w:val="22"/>
                <w:szCs w:val="22"/>
              </w:rPr>
              <w:t>(protokols Nr.</w:t>
            </w:r>
            <w:r w:rsidR="00EA0EA3" w:rsidRPr="001A61A7">
              <w:rPr>
                <w:rFonts w:ascii="Times New Roman" w:hAnsi="Times New Roman"/>
                <w:sz w:val="22"/>
                <w:szCs w:val="22"/>
              </w:rPr>
              <w:t>__</w:t>
            </w:r>
            <w:r w:rsidRPr="001A61A7">
              <w:rPr>
                <w:rFonts w:ascii="Times New Roman" w:hAnsi="Times New Roman"/>
                <w:sz w:val="22"/>
                <w:szCs w:val="22"/>
              </w:rPr>
              <w:t>;</w:t>
            </w:r>
            <w:r w:rsidR="00EA0EA3" w:rsidRPr="001A61A7">
              <w:rPr>
                <w:rFonts w:ascii="Times New Roman" w:hAnsi="Times New Roman"/>
                <w:sz w:val="22"/>
                <w:szCs w:val="22"/>
              </w:rPr>
              <w:t>__</w:t>
            </w:r>
            <w:r w:rsidR="007A2F54" w:rsidRPr="001A61A7">
              <w:rPr>
                <w:rFonts w:ascii="Times New Roman" w:hAnsi="Times New Roman"/>
                <w:sz w:val="22"/>
                <w:szCs w:val="22"/>
              </w:rPr>
              <w:t>.</w:t>
            </w:r>
            <w:r w:rsidR="007A767C" w:rsidRPr="001A61A7">
              <w:rPr>
                <w:rFonts w:ascii="Times New Roman" w:hAnsi="Times New Roman"/>
                <w:sz w:val="22"/>
                <w:szCs w:val="22"/>
              </w:rPr>
              <w:t>§</w:t>
            </w:r>
            <w:r w:rsidR="00E27DF5" w:rsidRPr="001A61A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14:paraId="74384788" w14:textId="77777777" w:rsidR="00B62751" w:rsidRPr="001A61A7" w:rsidRDefault="00B62751" w:rsidP="002E4903">
      <w:pPr>
        <w:jc w:val="both"/>
        <w:rPr>
          <w:rFonts w:ascii="Times New Roman" w:hAnsi="Times New Roman"/>
          <w:b/>
          <w:sz w:val="22"/>
          <w:szCs w:val="22"/>
        </w:rPr>
      </w:pPr>
    </w:p>
    <w:p w14:paraId="7514323A" w14:textId="77777777" w:rsidR="00B10BAE" w:rsidRPr="001A61A7" w:rsidRDefault="00B10BAE" w:rsidP="00C012ED">
      <w:pPr>
        <w:jc w:val="center"/>
        <w:rPr>
          <w:rFonts w:ascii="Times New Roman" w:hAnsi="Times New Roman"/>
          <w:b/>
          <w:sz w:val="22"/>
          <w:szCs w:val="22"/>
        </w:rPr>
      </w:pPr>
    </w:p>
    <w:p w14:paraId="5AC1B4E6" w14:textId="77777777" w:rsidR="00C57493" w:rsidRPr="001A61A7" w:rsidRDefault="00C57493" w:rsidP="00C012ED">
      <w:pPr>
        <w:jc w:val="center"/>
        <w:rPr>
          <w:rFonts w:ascii="Times New Roman" w:hAnsi="Times New Roman"/>
          <w:b/>
          <w:sz w:val="22"/>
          <w:szCs w:val="22"/>
        </w:rPr>
      </w:pPr>
    </w:p>
    <w:p w14:paraId="4F765830" w14:textId="7F84393F" w:rsidR="00902F50" w:rsidRPr="00902F50" w:rsidRDefault="00072BEA" w:rsidP="00902F50">
      <w:pPr>
        <w:jc w:val="center"/>
        <w:rPr>
          <w:rFonts w:ascii="Times New Roman" w:hAnsi="Times New Roman"/>
          <w:b/>
          <w:sz w:val="22"/>
          <w:szCs w:val="22"/>
        </w:rPr>
      </w:pPr>
      <w:bookmarkStart w:id="0" w:name="_Hlk92786336"/>
      <w:r w:rsidRPr="001A61A7">
        <w:rPr>
          <w:rFonts w:ascii="Times New Roman" w:hAnsi="Times New Roman"/>
          <w:b/>
          <w:sz w:val="22"/>
          <w:szCs w:val="22"/>
        </w:rPr>
        <w:t>G</w:t>
      </w:r>
      <w:r w:rsidR="00EA0EA3" w:rsidRPr="001A61A7">
        <w:rPr>
          <w:rFonts w:ascii="Times New Roman" w:hAnsi="Times New Roman"/>
          <w:b/>
          <w:sz w:val="22"/>
          <w:szCs w:val="22"/>
        </w:rPr>
        <w:t>rozījum</w:t>
      </w:r>
      <w:r w:rsidR="00155ACF">
        <w:rPr>
          <w:rFonts w:ascii="Times New Roman" w:hAnsi="Times New Roman"/>
          <w:b/>
          <w:sz w:val="22"/>
          <w:szCs w:val="22"/>
        </w:rPr>
        <w:t>s</w:t>
      </w:r>
      <w:r w:rsidR="00EA0EA3" w:rsidRPr="001A61A7">
        <w:rPr>
          <w:rFonts w:ascii="Times New Roman" w:hAnsi="Times New Roman"/>
          <w:b/>
          <w:sz w:val="22"/>
          <w:szCs w:val="22"/>
        </w:rPr>
        <w:t xml:space="preserve"> Ventspils </w:t>
      </w:r>
      <w:r w:rsidR="00C012ED" w:rsidRPr="001A61A7">
        <w:rPr>
          <w:rFonts w:ascii="Times New Roman" w:hAnsi="Times New Roman"/>
          <w:b/>
          <w:sz w:val="22"/>
          <w:szCs w:val="22"/>
        </w:rPr>
        <w:t>valsts</w:t>
      </w:r>
      <w:r w:rsidR="00EA0EA3" w:rsidRPr="001A61A7">
        <w:rPr>
          <w:rFonts w:ascii="Times New Roman" w:hAnsi="Times New Roman"/>
          <w:b/>
          <w:sz w:val="22"/>
          <w:szCs w:val="22"/>
        </w:rPr>
        <w:t xml:space="preserve">pilsētas </w:t>
      </w:r>
      <w:r w:rsidR="00C012ED" w:rsidRPr="001A61A7">
        <w:rPr>
          <w:rFonts w:ascii="Times New Roman" w:hAnsi="Times New Roman"/>
          <w:b/>
          <w:sz w:val="22"/>
          <w:szCs w:val="22"/>
        </w:rPr>
        <w:t xml:space="preserve">pašvaldības </w:t>
      </w:r>
      <w:r w:rsidR="00EA0EA3" w:rsidRPr="001A61A7">
        <w:rPr>
          <w:rFonts w:ascii="Times New Roman" w:hAnsi="Times New Roman"/>
          <w:b/>
          <w:sz w:val="22"/>
          <w:szCs w:val="22"/>
        </w:rPr>
        <w:t>domes 202</w:t>
      </w:r>
      <w:r w:rsidR="00902F50">
        <w:rPr>
          <w:rFonts w:ascii="Times New Roman" w:hAnsi="Times New Roman"/>
          <w:b/>
          <w:sz w:val="22"/>
          <w:szCs w:val="22"/>
        </w:rPr>
        <w:t>4</w:t>
      </w:r>
      <w:r w:rsidR="00EA0EA3" w:rsidRPr="001A61A7">
        <w:rPr>
          <w:rFonts w:ascii="Times New Roman" w:hAnsi="Times New Roman"/>
          <w:b/>
          <w:sz w:val="22"/>
          <w:szCs w:val="22"/>
        </w:rPr>
        <w:t>.</w:t>
      </w:r>
      <w:r w:rsidR="00902F50">
        <w:rPr>
          <w:rFonts w:ascii="Times New Roman" w:hAnsi="Times New Roman"/>
          <w:b/>
          <w:sz w:val="22"/>
          <w:szCs w:val="22"/>
        </w:rPr>
        <w:t xml:space="preserve"> </w:t>
      </w:r>
      <w:r w:rsidR="00EA0EA3" w:rsidRPr="001A61A7">
        <w:rPr>
          <w:rFonts w:ascii="Times New Roman" w:hAnsi="Times New Roman"/>
          <w:b/>
          <w:sz w:val="22"/>
          <w:szCs w:val="22"/>
        </w:rPr>
        <w:t xml:space="preserve">gada </w:t>
      </w:r>
      <w:r w:rsidR="00902F50">
        <w:rPr>
          <w:rFonts w:ascii="Times New Roman" w:hAnsi="Times New Roman"/>
          <w:b/>
          <w:sz w:val="22"/>
          <w:szCs w:val="22"/>
        </w:rPr>
        <w:t>22</w:t>
      </w:r>
      <w:r w:rsidR="00EA0EA3" w:rsidRPr="001A61A7">
        <w:rPr>
          <w:rFonts w:ascii="Times New Roman" w:hAnsi="Times New Roman"/>
          <w:b/>
          <w:sz w:val="22"/>
          <w:szCs w:val="22"/>
        </w:rPr>
        <w:t>.</w:t>
      </w:r>
      <w:r w:rsidR="00902F50">
        <w:rPr>
          <w:rFonts w:ascii="Times New Roman" w:hAnsi="Times New Roman"/>
          <w:b/>
          <w:sz w:val="22"/>
          <w:szCs w:val="22"/>
        </w:rPr>
        <w:t xml:space="preserve"> augusta</w:t>
      </w:r>
      <w:r w:rsidR="00EA0EA3" w:rsidRPr="001A61A7">
        <w:rPr>
          <w:rFonts w:ascii="Times New Roman" w:hAnsi="Times New Roman"/>
          <w:b/>
          <w:sz w:val="22"/>
          <w:szCs w:val="22"/>
        </w:rPr>
        <w:t xml:space="preserve"> </w:t>
      </w:r>
      <w:r w:rsidR="00C012ED" w:rsidRPr="001A61A7">
        <w:rPr>
          <w:rFonts w:ascii="Times New Roman" w:hAnsi="Times New Roman"/>
          <w:b/>
          <w:sz w:val="22"/>
          <w:szCs w:val="22"/>
        </w:rPr>
        <w:t>noteikumos Nr.</w:t>
      </w:r>
      <w:r w:rsidR="0030190B">
        <w:rPr>
          <w:rFonts w:ascii="Times New Roman" w:hAnsi="Times New Roman"/>
          <w:b/>
          <w:sz w:val="22"/>
          <w:szCs w:val="22"/>
        </w:rPr>
        <w:t xml:space="preserve"> </w:t>
      </w:r>
      <w:r w:rsidR="00C012ED" w:rsidRPr="001A61A7">
        <w:rPr>
          <w:rFonts w:ascii="Times New Roman" w:hAnsi="Times New Roman"/>
          <w:b/>
          <w:sz w:val="22"/>
          <w:szCs w:val="22"/>
        </w:rPr>
        <w:t>1</w:t>
      </w:r>
      <w:r w:rsidR="00902F50">
        <w:rPr>
          <w:rFonts w:ascii="Times New Roman" w:hAnsi="Times New Roman"/>
          <w:b/>
          <w:sz w:val="22"/>
          <w:szCs w:val="22"/>
        </w:rPr>
        <w:t>8</w:t>
      </w:r>
      <w:r w:rsidR="00670E2E" w:rsidRPr="001A61A7">
        <w:rPr>
          <w:rFonts w:ascii="Times New Roman" w:hAnsi="Times New Roman"/>
          <w:b/>
          <w:sz w:val="22"/>
          <w:szCs w:val="22"/>
        </w:rPr>
        <w:t xml:space="preserve"> </w:t>
      </w:r>
      <w:r w:rsidR="00EA0EA3" w:rsidRPr="001A61A7">
        <w:rPr>
          <w:rFonts w:ascii="Times New Roman" w:hAnsi="Times New Roman"/>
          <w:b/>
          <w:sz w:val="22"/>
          <w:szCs w:val="22"/>
        </w:rPr>
        <w:t>“</w:t>
      </w:r>
      <w:r w:rsidR="00902F50" w:rsidRPr="00902F50">
        <w:rPr>
          <w:rFonts w:ascii="Times New Roman" w:hAnsi="Times New Roman"/>
          <w:b/>
          <w:sz w:val="22"/>
          <w:szCs w:val="22"/>
        </w:rPr>
        <w:t>Ventspils valstspils</w:t>
      </w:r>
      <w:r w:rsidR="00902F50" w:rsidRPr="00902F50">
        <w:rPr>
          <w:rFonts w:ascii="Times New Roman" w:hAnsi="Times New Roman" w:hint="eastAsia"/>
          <w:b/>
          <w:sz w:val="22"/>
          <w:szCs w:val="22"/>
        </w:rPr>
        <w:t>ē</w:t>
      </w:r>
      <w:r w:rsidR="00902F50" w:rsidRPr="00902F50">
        <w:rPr>
          <w:rFonts w:ascii="Times New Roman" w:hAnsi="Times New Roman"/>
          <w:b/>
          <w:sz w:val="22"/>
          <w:szCs w:val="22"/>
        </w:rPr>
        <w:t>tas pašvald</w:t>
      </w:r>
      <w:r w:rsidR="00902F50" w:rsidRPr="00902F50">
        <w:rPr>
          <w:rFonts w:ascii="Times New Roman" w:hAnsi="Times New Roman" w:hint="eastAsia"/>
          <w:b/>
          <w:sz w:val="22"/>
          <w:szCs w:val="22"/>
        </w:rPr>
        <w:t>ī</w:t>
      </w:r>
      <w:r w:rsidR="00902F50" w:rsidRPr="00902F50">
        <w:rPr>
          <w:rFonts w:ascii="Times New Roman" w:hAnsi="Times New Roman"/>
          <w:b/>
          <w:sz w:val="22"/>
          <w:szCs w:val="22"/>
        </w:rPr>
        <w:t>bas l</w:t>
      </w:r>
      <w:r w:rsidR="00902F50" w:rsidRPr="00902F50">
        <w:rPr>
          <w:rFonts w:ascii="Times New Roman" w:hAnsi="Times New Roman" w:hint="eastAsia"/>
          <w:b/>
          <w:sz w:val="22"/>
          <w:szCs w:val="22"/>
        </w:rPr>
        <w:t>ī</w:t>
      </w:r>
      <w:r w:rsidR="00902F50" w:rsidRPr="00902F50">
        <w:rPr>
          <w:rFonts w:ascii="Times New Roman" w:hAnsi="Times New Roman"/>
          <w:b/>
          <w:sz w:val="22"/>
          <w:szCs w:val="22"/>
        </w:rPr>
        <w:t>dzfinans</w:t>
      </w:r>
      <w:r w:rsidR="00902F50" w:rsidRPr="00902F50">
        <w:rPr>
          <w:rFonts w:ascii="Times New Roman" w:hAnsi="Times New Roman" w:hint="eastAsia"/>
          <w:b/>
          <w:sz w:val="22"/>
          <w:szCs w:val="22"/>
        </w:rPr>
        <w:t>ē</w:t>
      </w:r>
      <w:r w:rsidR="00902F50" w:rsidRPr="00902F50">
        <w:rPr>
          <w:rFonts w:ascii="Times New Roman" w:hAnsi="Times New Roman"/>
          <w:b/>
          <w:sz w:val="22"/>
          <w:szCs w:val="22"/>
        </w:rPr>
        <w:t>juma pieš</w:t>
      </w:r>
      <w:r w:rsidR="00902F50" w:rsidRPr="00902F50">
        <w:rPr>
          <w:rFonts w:ascii="Times New Roman" w:hAnsi="Times New Roman" w:hint="eastAsia"/>
          <w:b/>
          <w:sz w:val="22"/>
          <w:szCs w:val="22"/>
        </w:rPr>
        <w:t>ķ</w:t>
      </w:r>
      <w:r w:rsidR="00902F50" w:rsidRPr="00902F50">
        <w:rPr>
          <w:rFonts w:ascii="Times New Roman" w:hAnsi="Times New Roman"/>
          <w:b/>
          <w:sz w:val="22"/>
          <w:szCs w:val="22"/>
        </w:rPr>
        <w:t>iršanas k</w:t>
      </w:r>
      <w:r w:rsidR="00902F50" w:rsidRPr="00902F50">
        <w:rPr>
          <w:rFonts w:ascii="Times New Roman" w:hAnsi="Times New Roman" w:hint="eastAsia"/>
          <w:b/>
          <w:sz w:val="22"/>
          <w:szCs w:val="22"/>
        </w:rPr>
        <w:t>ā</w:t>
      </w:r>
      <w:r w:rsidR="00902F50" w:rsidRPr="00902F50">
        <w:rPr>
          <w:rFonts w:ascii="Times New Roman" w:hAnsi="Times New Roman"/>
          <w:b/>
          <w:sz w:val="22"/>
          <w:szCs w:val="22"/>
        </w:rPr>
        <w:t>rt</w:t>
      </w:r>
      <w:r w:rsidR="00902F50" w:rsidRPr="00902F50">
        <w:rPr>
          <w:rFonts w:ascii="Times New Roman" w:hAnsi="Times New Roman" w:hint="eastAsia"/>
          <w:b/>
          <w:sz w:val="22"/>
          <w:szCs w:val="22"/>
        </w:rPr>
        <w:t>ī</w:t>
      </w:r>
      <w:r w:rsidR="00902F50" w:rsidRPr="00902F50">
        <w:rPr>
          <w:rFonts w:ascii="Times New Roman" w:hAnsi="Times New Roman"/>
          <w:b/>
          <w:sz w:val="22"/>
          <w:szCs w:val="22"/>
        </w:rPr>
        <w:t xml:space="preserve">ba </w:t>
      </w:r>
    </w:p>
    <w:p w14:paraId="2E1D2425" w14:textId="0A221629" w:rsidR="002E4903" w:rsidRPr="001A61A7" w:rsidRDefault="00902F50" w:rsidP="00902F50">
      <w:pPr>
        <w:jc w:val="center"/>
        <w:rPr>
          <w:rFonts w:ascii="Times New Roman" w:hAnsi="Times New Roman"/>
          <w:b/>
          <w:sz w:val="22"/>
          <w:szCs w:val="22"/>
        </w:rPr>
      </w:pPr>
      <w:r w:rsidRPr="00902F50">
        <w:rPr>
          <w:rFonts w:ascii="Times New Roman" w:hAnsi="Times New Roman"/>
          <w:b/>
          <w:sz w:val="22"/>
          <w:szCs w:val="22"/>
        </w:rPr>
        <w:t>energoefektivit</w:t>
      </w:r>
      <w:r w:rsidRPr="00902F50">
        <w:rPr>
          <w:rFonts w:ascii="Times New Roman" w:hAnsi="Times New Roman" w:hint="eastAsia"/>
          <w:b/>
          <w:sz w:val="22"/>
          <w:szCs w:val="22"/>
        </w:rPr>
        <w:t>ā</w:t>
      </w:r>
      <w:r w:rsidRPr="00902F50">
        <w:rPr>
          <w:rFonts w:ascii="Times New Roman" w:hAnsi="Times New Roman"/>
          <w:b/>
          <w:sz w:val="22"/>
          <w:szCs w:val="22"/>
        </w:rPr>
        <w:t>tes uzlabošanas pas</w:t>
      </w:r>
      <w:r w:rsidRPr="00902F50">
        <w:rPr>
          <w:rFonts w:ascii="Times New Roman" w:hAnsi="Times New Roman" w:hint="eastAsia"/>
          <w:b/>
          <w:sz w:val="22"/>
          <w:szCs w:val="22"/>
        </w:rPr>
        <w:t>ā</w:t>
      </w:r>
      <w:r w:rsidRPr="00902F50">
        <w:rPr>
          <w:rFonts w:ascii="Times New Roman" w:hAnsi="Times New Roman"/>
          <w:b/>
          <w:sz w:val="22"/>
          <w:szCs w:val="22"/>
        </w:rPr>
        <w:t>kumu veikšanai daudzdz</w:t>
      </w:r>
      <w:r w:rsidRPr="00902F50">
        <w:rPr>
          <w:rFonts w:ascii="Times New Roman" w:hAnsi="Times New Roman" w:hint="eastAsia"/>
          <w:b/>
          <w:sz w:val="22"/>
          <w:szCs w:val="22"/>
        </w:rPr>
        <w:t>ī</w:t>
      </w:r>
      <w:r w:rsidRPr="00902F50">
        <w:rPr>
          <w:rFonts w:ascii="Times New Roman" w:hAnsi="Times New Roman"/>
          <w:b/>
          <w:sz w:val="22"/>
          <w:szCs w:val="22"/>
        </w:rPr>
        <w:t>vok</w:t>
      </w:r>
      <w:r w:rsidRPr="00902F50">
        <w:rPr>
          <w:rFonts w:ascii="Times New Roman" w:hAnsi="Times New Roman" w:hint="eastAsia"/>
          <w:b/>
          <w:sz w:val="22"/>
          <w:szCs w:val="22"/>
        </w:rPr>
        <w:t>ļ</w:t>
      </w:r>
      <w:r w:rsidRPr="00902F50">
        <w:rPr>
          <w:rFonts w:ascii="Times New Roman" w:hAnsi="Times New Roman"/>
          <w:b/>
          <w:sz w:val="22"/>
          <w:szCs w:val="22"/>
        </w:rPr>
        <w:t>u dz</w:t>
      </w:r>
      <w:r w:rsidRPr="00902F50">
        <w:rPr>
          <w:rFonts w:ascii="Times New Roman" w:hAnsi="Times New Roman" w:hint="eastAsia"/>
          <w:b/>
          <w:sz w:val="22"/>
          <w:szCs w:val="22"/>
        </w:rPr>
        <w:t>ī</w:t>
      </w:r>
      <w:r w:rsidRPr="00902F50">
        <w:rPr>
          <w:rFonts w:ascii="Times New Roman" w:hAnsi="Times New Roman"/>
          <w:b/>
          <w:sz w:val="22"/>
          <w:szCs w:val="22"/>
        </w:rPr>
        <w:t>vojam</w:t>
      </w:r>
      <w:r w:rsidRPr="00902F50">
        <w:rPr>
          <w:rFonts w:ascii="Times New Roman" w:hAnsi="Times New Roman" w:hint="eastAsia"/>
          <w:b/>
          <w:sz w:val="22"/>
          <w:szCs w:val="22"/>
        </w:rPr>
        <w:t>ā</w:t>
      </w:r>
      <w:r w:rsidRPr="00902F50">
        <w:rPr>
          <w:rFonts w:ascii="Times New Roman" w:hAnsi="Times New Roman"/>
          <w:b/>
          <w:sz w:val="22"/>
          <w:szCs w:val="22"/>
        </w:rPr>
        <w:t>s m</w:t>
      </w:r>
      <w:r w:rsidRPr="00902F50">
        <w:rPr>
          <w:rFonts w:ascii="Times New Roman" w:hAnsi="Times New Roman" w:hint="eastAsia"/>
          <w:b/>
          <w:sz w:val="22"/>
          <w:szCs w:val="22"/>
        </w:rPr>
        <w:t>ā</w:t>
      </w:r>
      <w:r w:rsidRPr="00902F50">
        <w:rPr>
          <w:rFonts w:ascii="Times New Roman" w:hAnsi="Times New Roman"/>
          <w:b/>
          <w:sz w:val="22"/>
          <w:szCs w:val="22"/>
        </w:rPr>
        <w:t>j</w:t>
      </w:r>
      <w:r w:rsidRPr="00902F50">
        <w:rPr>
          <w:rFonts w:ascii="Times New Roman" w:hAnsi="Times New Roman" w:hint="eastAsia"/>
          <w:b/>
          <w:sz w:val="22"/>
          <w:szCs w:val="22"/>
        </w:rPr>
        <w:t>ā</w:t>
      </w:r>
      <w:r w:rsidRPr="00902F50">
        <w:rPr>
          <w:rFonts w:ascii="Times New Roman" w:hAnsi="Times New Roman"/>
          <w:b/>
          <w:sz w:val="22"/>
          <w:szCs w:val="22"/>
        </w:rPr>
        <w:t>s</w:t>
      </w:r>
      <w:r w:rsidR="00EA0EA3" w:rsidRPr="001A61A7">
        <w:rPr>
          <w:rFonts w:ascii="Times New Roman" w:hAnsi="Times New Roman"/>
          <w:b/>
          <w:sz w:val="22"/>
          <w:szCs w:val="22"/>
        </w:rPr>
        <w:t>”</w:t>
      </w:r>
    </w:p>
    <w:bookmarkEnd w:id="0"/>
    <w:p w14:paraId="2F005D1C" w14:textId="77777777" w:rsidR="002E4903" w:rsidRPr="001A61A7" w:rsidRDefault="002E4903" w:rsidP="00C012ED">
      <w:pPr>
        <w:jc w:val="center"/>
        <w:rPr>
          <w:rFonts w:ascii="Times New Roman" w:hAnsi="Times New Roman"/>
          <w:b/>
          <w:sz w:val="22"/>
          <w:szCs w:val="22"/>
        </w:rPr>
      </w:pPr>
    </w:p>
    <w:p w14:paraId="54D96866" w14:textId="77777777" w:rsidR="00902F50" w:rsidRPr="00902F50" w:rsidRDefault="00C012ED" w:rsidP="00902F50">
      <w:pPr>
        <w:ind w:firstLine="720"/>
        <w:jc w:val="right"/>
        <w:rPr>
          <w:rFonts w:ascii="Times New Roman" w:hAnsi="Times New Roman"/>
          <w:bCs/>
        </w:rPr>
      </w:pPr>
      <w:r w:rsidRPr="001A61A7">
        <w:rPr>
          <w:rFonts w:ascii="Times New Roman" w:hAnsi="Times New Roman"/>
          <w:bCs/>
        </w:rPr>
        <w:t xml:space="preserve">                                                                     </w:t>
      </w:r>
      <w:r w:rsidR="00902F50" w:rsidRPr="00902F50">
        <w:rPr>
          <w:rFonts w:ascii="Times New Roman" w:hAnsi="Times New Roman"/>
          <w:bCs/>
        </w:rPr>
        <w:t>Izdoti saska</w:t>
      </w:r>
      <w:r w:rsidR="00902F50" w:rsidRPr="00902F50">
        <w:rPr>
          <w:rFonts w:ascii="Times New Roman" w:hAnsi="Times New Roman" w:hint="eastAsia"/>
          <w:bCs/>
        </w:rPr>
        <w:t>ņā</w:t>
      </w:r>
      <w:r w:rsidR="00902F50" w:rsidRPr="00902F50">
        <w:rPr>
          <w:rFonts w:ascii="Times New Roman" w:hAnsi="Times New Roman"/>
          <w:bCs/>
        </w:rPr>
        <w:t xml:space="preserve"> ar  likuma "Par pal</w:t>
      </w:r>
      <w:r w:rsidR="00902F50" w:rsidRPr="00902F50">
        <w:rPr>
          <w:rFonts w:ascii="Times New Roman" w:hAnsi="Times New Roman" w:hint="eastAsia"/>
          <w:bCs/>
        </w:rPr>
        <w:t>ī</w:t>
      </w:r>
      <w:r w:rsidR="00902F50" w:rsidRPr="00902F50">
        <w:rPr>
          <w:rFonts w:ascii="Times New Roman" w:hAnsi="Times New Roman"/>
          <w:bCs/>
        </w:rPr>
        <w:t>dz</w:t>
      </w:r>
      <w:r w:rsidR="00902F50" w:rsidRPr="00902F50">
        <w:rPr>
          <w:rFonts w:ascii="Times New Roman" w:hAnsi="Times New Roman" w:hint="eastAsia"/>
          <w:bCs/>
        </w:rPr>
        <w:t>ī</w:t>
      </w:r>
      <w:r w:rsidR="00902F50" w:rsidRPr="00902F50">
        <w:rPr>
          <w:rFonts w:ascii="Times New Roman" w:hAnsi="Times New Roman"/>
          <w:bCs/>
        </w:rPr>
        <w:t>bu dz</w:t>
      </w:r>
      <w:r w:rsidR="00902F50" w:rsidRPr="00902F50">
        <w:rPr>
          <w:rFonts w:ascii="Times New Roman" w:hAnsi="Times New Roman" w:hint="eastAsia"/>
          <w:bCs/>
        </w:rPr>
        <w:t>ī</w:t>
      </w:r>
      <w:r w:rsidR="00902F50" w:rsidRPr="00902F50">
        <w:rPr>
          <w:rFonts w:ascii="Times New Roman" w:hAnsi="Times New Roman"/>
          <w:bCs/>
        </w:rPr>
        <w:t>vok</w:t>
      </w:r>
      <w:r w:rsidR="00902F50" w:rsidRPr="00902F50">
        <w:rPr>
          <w:rFonts w:ascii="Times New Roman" w:hAnsi="Times New Roman" w:hint="eastAsia"/>
          <w:bCs/>
        </w:rPr>
        <w:t>ļ</w:t>
      </w:r>
      <w:r w:rsidR="00902F50" w:rsidRPr="00902F50">
        <w:rPr>
          <w:rFonts w:ascii="Times New Roman" w:hAnsi="Times New Roman"/>
          <w:bCs/>
        </w:rPr>
        <w:t>a jaut</w:t>
      </w:r>
      <w:r w:rsidR="00902F50" w:rsidRPr="00902F50">
        <w:rPr>
          <w:rFonts w:ascii="Times New Roman" w:hAnsi="Times New Roman" w:hint="eastAsia"/>
          <w:bCs/>
        </w:rPr>
        <w:t>ā</w:t>
      </w:r>
      <w:r w:rsidR="00902F50" w:rsidRPr="00902F50">
        <w:rPr>
          <w:rFonts w:ascii="Times New Roman" w:hAnsi="Times New Roman"/>
          <w:bCs/>
        </w:rPr>
        <w:t>jumu risin</w:t>
      </w:r>
      <w:r w:rsidR="00902F50" w:rsidRPr="00902F50">
        <w:rPr>
          <w:rFonts w:ascii="Times New Roman" w:hAnsi="Times New Roman" w:hint="eastAsia"/>
          <w:bCs/>
        </w:rPr>
        <w:t>āš</w:t>
      </w:r>
      <w:r w:rsidR="00902F50" w:rsidRPr="00902F50">
        <w:rPr>
          <w:rFonts w:ascii="Times New Roman" w:hAnsi="Times New Roman"/>
          <w:bCs/>
        </w:rPr>
        <w:t>an</w:t>
      </w:r>
      <w:r w:rsidR="00902F50" w:rsidRPr="00902F50">
        <w:rPr>
          <w:rFonts w:ascii="Times New Roman" w:hAnsi="Times New Roman" w:hint="eastAsia"/>
          <w:bCs/>
        </w:rPr>
        <w:t>ā</w:t>
      </w:r>
      <w:r w:rsidR="00902F50" w:rsidRPr="00902F50">
        <w:rPr>
          <w:rFonts w:ascii="Times New Roman" w:hAnsi="Times New Roman"/>
          <w:bCs/>
        </w:rPr>
        <w:t>" 27.</w:t>
      </w:r>
      <w:r w:rsidR="00902F50" w:rsidRPr="00902F50">
        <w:rPr>
          <w:rFonts w:ascii="Times New Roman" w:hAnsi="Times New Roman"/>
          <w:bCs/>
          <w:vertAlign w:val="superscript"/>
        </w:rPr>
        <w:t>2</w:t>
      </w:r>
      <w:r w:rsidR="00902F50" w:rsidRPr="00902F50">
        <w:rPr>
          <w:rFonts w:ascii="Times New Roman" w:hAnsi="Times New Roman"/>
          <w:bCs/>
        </w:rPr>
        <w:t xml:space="preserve"> panta otr</w:t>
      </w:r>
      <w:r w:rsidR="00902F50" w:rsidRPr="00902F50">
        <w:rPr>
          <w:rFonts w:ascii="Times New Roman" w:hAnsi="Times New Roman" w:hint="eastAsia"/>
          <w:bCs/>
        </w:rPr>
        <w:t>ā</w:t>
      </w:r>
      <w:r w:rsidR="00902F50" w:rsidRPr="00902F50">
        <w:rPr>
          <w:rFonts w:ascii="Times New Roman" w:hAnsi="Times New Roman"/>
          <w:bCs/>
        </w:rPr>
        <w:t>s da</w:t>
      </w:r>
      <w:r w:rsidR="00902F50" w:rsidRPr="00902F50">
        <w:rPr>
          <w:rFonts w:ascii="Times New Roman" w:hAnsi="Times New Roman" w:hint="eastAsia"/>
          <w:bCs/>
        </w:rPr>
        <w:t>ļ</w:t>
      </w:r>
      <w:r w:rsidR="00902F50" w:rsidRPr="00902F50">
        <w:rPr>
          <w:rFonts w:ascii="Times New Roman" w:hAnsi="Times New Roman"/>
          <w:bCs/>
        </w:rPr>
        <w:t xml:space="preserve">as </w:t>
      </w:r>
    </w:p>
    <w:p w14:paraId="225402BE" w14:textId="3386F708" w:rsidR="00C012ED" w:rsidRPr="001A61A7" w:rsidRDefault="00902F50" w:rsidP="00902F50">
      <w:pPr>
        <w:ind w:firstLine="720"/>
        <w:jc w:val="right"/>
        <w:rPr>
          <w:rFonts w:ascii="Times New Roman" w:hAnsi="Times New Roman"/>
        </w:rPr>
      </w:pPr>
      <w:r w:rsidRPr="00902F50">
        <w:rPr>
          <w:rFonts w:ascii="Times New Roman" w:hAnsi="Times New Roman"/>
          <w:bCs/>
        </w:rPr>
        <w:t>4.punktu un piekto da</w:t>
      </w:r>
      <w:r w:rsidRPr="00902F50">
        <w:rPr>
          <w:rFonts w:ascii="Times New Roman" w:hAnsi="Times New Roman" w:hint="eastAsia"/>
          <w:bCs/>
        </w:rPr>
        <w:t>ļ</w:t>
      </w:r>
      <w:r w:rsidRPr="00902F50">
        <w:rPr>
          <w:rFonts w:ascii="Times New Roman" w:hAnsi="Times New Roman"/>
          <w:bCs/>
        </w:rPr>
        <w:t>u</w:t>
      </w:r>
    </w:p>
    <w:p w14:paraId="1A9AD7D7" w14:textId="024376C8" w:rsidR="002E4903" w:rsidRPr="001A61A7" w:rsidRDefault="002E4903" w:rsidP="002E4903">
      <w:pPr>
        <w:jc w:val="both"/>
        <w:rPr>
          <w:rFonts w:ascii="Times New Roman" w:hAnsi="Times New Roman"/>
        </w:rPr>
      </w:pPr>
    </w:p>
    <w:p w14:paraId="54DC95B5" w14:textId="77777777" w:rsidR="00670E2E" w:rsidRPr="001A61A7" w:rsidRDefault="00670E2E" w:rsidP="00A07647">
      <w:pPr>
        <w:jc w:val="both"/>
        <w:rPr>
          <w:rFonts w:ascii="Times New Roman" w:hAnsi="Times New Roman"/>
          <w:sz w:val="22"/>
          <w:szCs w:val="22"/>
        </w:rPr>
      </w:pPr>
      <w:bookmarkStart w:id="1" w:name="_Hlk6386345"/>
    </w:p>
    <w:p w14:paraId="7B874F16" w14:textId="77777777" w:rsidR="00940B76" w:rsidRPr="001A61A7" w:rsidRDefault="00940B76" w:rsidP="00A07647">
      <w:pPr>
        <w:jc w:val="both"/>
        <w:rPr>
          <w:rFonts w:ascii="Times New Roman" w:hAnsi="Times New Roman"/>
          <w:sz w:val="22"/>
          <w:szCs w:val="22"/>
        </w:rPr>
      </w:pPr>
    </w:p>
    <w:p w14:paraId="29ABB5AA" w14:textId="0E951A2E" w:rsidR="007575A8" w:rsidRPr="001A61A7" w:rsidRDefault="002F6FE9" w:rsidP="00902F50">
      <w:pPr>
        <w:spacing w:after="120"/>
        <w:ind w:firstLine="567"/>
        <w:jc w:val="both"/>
        <w:rPr>
          <w:rFonts w:ascii="Times New Roman" w:hAnsi="Times New Roman"/>
          <w:sz w:val="22"/>
          <w:szCs w:val="22"/>
        </w:rPr>
      </w:pPr>
      <w:r w:rsidRPr="001A61A7">
        <w:rPr>
          <w:rFonts w:ascii="Times New Roman" w:hAnsi="Times New Roman"/>
          <w:sz w:val="22"/>
          <w:szCs w:val="22"/>
        </w:rPr>
        <w:t xml:space="preserve">Izdarīt Ventspils </w:t>
      </w:r>
      <w:r w:rsidR="00C012ED" w:rsidRPr="001A61A7">
        <w:rPr>
          <w:rFonts w:ascii="Times New Roman" w:hAnsi="Times New Roman"/>
          <w:sz w:val="22"/>
          <w:szCs w:val="22"/>
        </w:rPr>
        <w:t>valsts</w:t>
      </w:r>
      <w:r w:rsidRPr="001A61A7">
        <w:rPr>
          <w:rFonts w:ascii="Times New Roman" w:hAnsi="Times New Roman"/>
          <w:sz w:val="22"/>
          <w:szCs w:val="22"/>
        </w:rPr>
        <w:t xml:space="preserve">pilsētas </w:t>
      </w:r>
      <w:r w:rsidR="00C012ED" w:rsidRPr="001A61A7">
        <w:rPr>
          <w:rFonts w:ascii="Times New Roman" w:hAnsi="Times New Roman"/>
          <w:sz w:val="22"/>
          <w:szCs w:val="22"/>
        </w:rPr>
        <w:t xml:space="preserve">pašvaldības </w:t>
      </w:r>
      <w:r w:rsidRPr="001A61A7">
        <w:rPr>
          <w:rFonts w:ascii="Times New Roman" w:hAnsi="Times New Roman"/>
          <w:sz w:val="22"/>
          <w:szCs w:val="22"/>
        </w:rPr>
        <w:t xml:space="preserve">domes </w:t>
      </w:r>
      <w:r w:rsidR="00902F50" w:rsidRPr="00902F50">
        <w:rPr>
          <w:rFonts w:ascii="Times New Roman" w:hAnsi="Times New Roman"/>
          <w:sz w:val="22"/>
          <w:szCs w:val="22"/>
        </w:rPr>
        <w:t>2024. gada 22. augusta noteikumos Nr.</w:t>
      </w:r>
      <w:r w:rsidR="0030190B">
        <w:rPr>
          <w:rFonts w:ascii="Times New Roman" w:hAnsi="Times New Roman"/>
          <w:sz w:val="22"/>
          <w:szCs w:val="22"/>
        </w:rPr>
        <w:t xml:space="preserve"> </w:t>
      </w:r>
      <w:r w:rsidR="00902F50" w:rsidRPr="00902F50">
        <w:rPr>
          <w:rFonts w:ascii="Times New Roman" w:hAnsi="Times New Roman"/>
          <w:sz w:val="22"/>
          <w:szCs w:val="22"/>
        </w:rPr>
        <w:t>18 “Ventspils valstspils</w:t>
      </w:r>
      <w:r w:rsidR="00902F50" w:rsidRPr="00902F50">
        <w:rPr>
          <w:rFonts w:ascii="Times New Roman" w:hAnsi="Times New Roman" w:hint="eastAsia"/>
          <w:sz w:val="22"/>
          <w:szCs w:val="22"/>
        </w:rPr>
        <w:t>ē</w:t>
      </w:r>
      <w:r w:rsidR="00902F50" w:rsidRPr="00902F50">
        <w:rPr>
          <w:rFonts w:ascii="Times New Roman" w:hAnsi="Times New Roman"/>
          <w:sz w:val="22"/>
          <w:szCs w:val="22"/>
        </w:rPr>
        <w:t>tas pašvald</w:t>
      </w:r>
      <w:r w:rsidR="00902F50" w:rsidRPr="00902F50">
        <w:rPr>
          <w:rFonts w:ascii="Times New Roman" w:hAnsi="Times New Roman" w:hint="eastAsia"/>
          <w:sz w:val="22"/>
          <w:szCs w:val="22"/>
        </w:rPr>
        <w:t>ī</w:t>
      </w:r>
      <w:r w:rsidR="00902F50" w:rsidRPr="00902F50">
        <w:rPr>
          <w:rFonts w:ascii="Times New Roman" w:hAnsi="Times New Roman"/>
          <w:sz w:val="22"/>
          <w:szCs w:val="22"/>
        </w:rPr>
        <w:t>bas l</w:t>
      </w:r>
      <w:r w:rsidR="00902F50" w:rsidRPr="00902F50">
        <w:rPr>
          <w:rFonts w:ascii="Times New Roman" w:hAnsi="Times New Roman" w:hint="eastAsia"/>
          <w:sz w:val="22"/>
          <w:szCs w:val="22"/>
        </w:rPr>
        <w:t>ī</w:t>
      </w:r>
      <w:r w:rsidR="00902F50" w:rsidRPr="00902F50">
        <w:rPr>
          <w:rFonts w:ascii="Times New Roman" w:hAnsi="Times New Roman"/>
          <w:sz w:val="22"/>
          <w:szCs w:val="22"/>
        </w:rPr>
        <w:t>dzfinans</w:t>
      </w:r>
      <w:r w:rsidR="00902F50" w:rsidRPr="00902F50">
        <w:rPr>
          <w:rFonts w:ascii="Times New Roman" w:hAnsi="Times New Roman" w:hint="eastAsia"/>
          <w:sz w:val="22"/>
          <w:szCs w:val="22"/>
        </w:rPr>
        <w:t>ē</w:t>
      </w:r>
      <w:r w:rsidR="00902F50" w:rsidRPr="00902F50">
        <w:rPr>
          <w:rFonts w:ascii="Times New Roman" w:hAnsi="Times New Roman"/>
          <w:sz w:val="22"/>
          <w:szCs w:val="22"/>
        </w:rPr>
        <w:t>juma pieš</w:t>
      </w:r>
      <w:r w:rsidR="00902F50" w:rsidRPr="00902F50">
        <w:rPr>
          <w:rFonts w:ascii="Times New Roman" w:hAnsi="Times New Roman" w:hint="eastAsia"/>
          <w:sz w:val="22"/>
          <w:szCs w:val="22"/>
        </w:rPr>
        <w:t>ķ</w:t>
      </w:r>
      <w:r w:rsidR="00902F50" w:rsidRPr="00902F50">
        <w:rPr>
          <w:rFonts w:ascii="Times New Roman" w:hAnsi="Times New Roman"/>
          <w:sz w:val="22"/>
          <w:szCs w:val="22"/>
        </w:rPr>
        <w:t>iršanas k</w:t>
      </w:r>
      <w:r w:rsidR="00902F50" w:rsidRPr="00902F50">
        <w:rPr>
          <w:rFonts w:ascii="Times New Roman" w:hAnsi="Times New Roman" w:hint="eastAsia"/>
          <w:sz w:val="22"/>
          <w:szCs w:val="22"/>
        </w:rPr>
        <w:t>ā</w:t>
      </w:r>
      <w:r w:rsidR="00902F50" w:rsidRPr="00902F50">
        <w:rPr>
          <w:rFonts w:ascii="Times New Roman" w:hAnsi="Times New Roman"/>
          <w:sz w:val="22"/>
          <w:szCs w:val="22"/>
        </w:rPr>
        <w:t>rt</w:t>
      </w:r>
      <w:r w:rsidR="00902F50" w:rsidRPr="00902F50">
        <w:rPr>
          <w:rFonts w:ascii="Times New Roman" w:hAnsi="Times New Roman" w:hint="eastAsia"/>
          <w:sz w:val="22"/>
          <w:szCs w:val="22"/>
        </w:rPr>
        <w:t>ī</w:t>
      </w:r>
      <w:r w:rsidR="00902F50" w:rsidRPr="00902F50">
        <w:rPr>
          <w:rFonts w:ascii="Times New Roman" w:hAnsi="Times New Roman"/>
          <w:sz w:val="22"/>
          <w:szCs w:val="22"/>
        </w:rPr>
        <w:t>ba energoefektivit</w:t>
      </w:r>
      <w:r w:rsidR="00902F50" w:rsidRPr="00902F50">
        <w:rPr>
          <w:rFonts w:ascii="Times New Roman" w:hAnsi="Times New Roman" w:hint="eastAsia"/>
          <w:sz w:val="22"/>
          <w:szCs w:val="22"/>
        </w:rPr>
        <w:t>ā</w:t>
      </w:r>
      <w:r w:rsidR="00902F50" w:rsidRPr="00902F50">
        <w:rPr>
          <w:rFonts w:ascii="Times New Roman" w:hAnsi="Times New Roman"/>
          <w:sz w:val="22"/>
          <w:szCs w:val="22"/>
        </w:rPr>
        <w:t>tes uzlabošanas pas</w:t>
      </w:r>
      <w:r w:rsidR="00902F50" w:rsidRPr="00902F50">
        <w:rPr>
          <w:rFonts w:ascii="Times New Roman" w:hAnsi="Times New Roman" w:hint="eastAsia"/>
          <w:sz w:val="22"/>
          <w:szCs w:val="22"/>
        </w:rPr>
        <w:t>ā</w:t>
      </w:r>
      <w:r w:rsidR="00902F50" w:rsidRPr="00902F50">
        <w:rPr>
          <w:rFonts w:ascii="Times New Roman" w:hAnsi="Times New Roman"/>
          <w:sz w:val="22"/>
          <w:szCs w:val="22"/>
        </w:rPr>
        <w:t>kumu veikšanai daudzdz</w:t>
      </w:r>
      <w:r w:rsidR="00902F50" w:rsidRPr="00902F50">
        <w:rPr>
          <w:rFonts w:ascii="Times New Roman" w:hAnsi="Times New Roman" w:hint="eastAsia"/>
          <w:sz w:val="22"/>
          <w:szCs w:val="22"/>
        </w:rPr>
        <w:t>ī</w:t>
      </w:r>
      <w:r w:rsidR="00902F50" w:rsidRPr="00902F50">
        <w:rPr>
          <w:rFonts w:ascii="Times New Roman" w:hAnsi="Times New Roman"/>
          <w:sz w:val="22"/>
          <w:szCs w:val="22"/>
        </w:rPr>
        <w:t>vok</w:t>
      </w:r>
      <w:r w:rsidR="00902F50" w:rsidRPr="00902F50">
        <w:rPr>
          <w:rFonts w:ascii="Times New Roman" w:hAnsi="Times New Roman" w:hint="eastAsia"/>
          <w:sz w:val="22"/>
          <w:szCs w:val="22"/>
        </w:rPr>
        <w:t>ļ</w:t>
      </w:r>
      <w:r w:rsidR="00902F50" w:rsidRPr="00902F50">
        <w:rPr>
          <w:rFonts w:ascii="Times New Roman" w:hAnsi="Times New Roman"/>
          <w:sz w:val="22"/>
          <w:szCs w:val="22"/>
        </w:rPr>
        <w:t>u dz</w:t>
      </w:r>
      <w:r w:rsidR="00902F50" w:rsidRPr="00902F50">
        <w:rPr>
          <w:rFonts w:ascii="Times New Roman" w:hAnsi="Times New Roman" w:hint="eastAsia"/>
          <w:sz w:val="22"/>
          <w:szCs w:val="22"/>
        </w:rPr>
        <w:t>ī</w:t>
      </w:r>
      <w:r w:rsidR="00902F50" w:rsidRPr="00902F50">
        <w:rPr>
          <w:rFonts w:ascii="Times New Roman" w:hAnsi="Times New Roman"/>
          <w:sz w:val="22"/>
          <w:szCs w:val="22"/>
        </w:rPr>
        <w:t>vojam</w:t>
      </w:r>
      <w:r w:rsidR="00902F50" w:rsidRPr="00902F50">
        <w:rPr>
          <w:rFonts w:ascii="Times New Roman" w:hAnsi="Times New Roman" w:hint="eastAsia"/>
          <w:sz w:val="22"/>
          <w:szCs w:val="22"/>
        </w:rPr>
        <w:t>ā</w:t>
      </w:r>
      <w:r w:rsidR="00902F50" w:rsidRPr="00902F50">
        <w:rPr>
          <w:rFonts w:ascii="Times New Roman" w:hAnsi="Times New Roman"/>
          <w:sz w:val="22"/>
          <w:szCs w:val="22"/>
        </w:rPr>
        <w:t>s m</w:t>
      </w:r>
      <w:r w:rsidR="00902F50" w:rsidRPr="00902F50">
        <w:rPr>
          <w:rFonts w:ascii="Times New Roman" w:hAnsi="Times New Roman" w:hint="eastAsia"/>
          <w:sz w:val="22"/>
          <w:szCs w:val="22"/>
        </w:rPr>
        <w:t>ā</w:t>
      </w:r>
      <w:r w:rsidR="00902F50" w:rsidRPr="00902F50">
        <w:rPr>
          <w:rFonts w:ascii="Times New Roman" w:hAnsi="Times New Roman"/>
          <w:sz w:val="22"/>
          <w:szCs w:val="22"/>
        </w:rPr>
        <w:t>j</w:t>
      </w:r>
      <w:r w:rsidR="00902F50" w:rsidRPr="00902F50">
        <w:rPr>
          <w:rFonts w:ascii="Times New Roman" w:hAnsi="Times New Roman" w:hint="eastAsia"/>
          <w:sz w:val="22"/>
          <w:szCs w:val="22"/>
        </w:rPr>
        <w:t>ā</w:t>
      </w:r>
      <w:r w:rsidR="00902F50" w:rsidRPr="00902F50">
        <w:rPr>
          <w:rFonts w:ascii="Times New Roman" w:hAnsi="Times New Roman"/>
          <w:sz w:val="22"/>
          <w:szCs w:val="22"/>
        </w:rPr>
        <w:t>s”</w:t>
      </w:r>
      <w:r w:rsidR="00DA404A">
        <w:rPr>
          <w:rFonts w:ascii="Times New Roman" w:hAnsi="Times New Roman"/>
          <w:sz w:val="22"/>
          <w:szCs w:val="22"/>
        </w:rPr>
        <w:t xml:space="preserve"> </w:t>
      </w:r>
      <w:r w:rsidR="007575A8" w:rsidRPr="001A61A7">
        <w:rPr>
          <w:rFonts w:ascii="Times New Roman" w:hAnsi="Times New Roman"/>
          <w:sz w:val="22"/>
          <w:szCs w:val="22"/>
        </w:rPr>
        <w:t xml:space="preserve">šādu </w:t>
      </w:r>
      <w:r w:rsidR="006327A9" w:rsidRPr="001A61A7">
        <w:rPr>
          <w:rFonts w:ascii="Times New Roman" w:hAnsi="Times New Roman"/>
          <w:sz w:val="22"/>
          <w:szCs w:val="22"/>
        </w:rPr>
        <w:t>grozījumu</w:t>
      </w:r>
      <w:r w:rsidR="007575A8" w:rsidRPr="001A61A7">
        <w:rPr>
          <w:rFonts w:ascii="Times New Roman" w:hAnsi="Times New Roman"/>
          <w:sz w:val="22"/>
          <w:szCs w:val="22"/>
        </w:rPr>
        <w:t>:</w:t>
      </w:r>
    </w:p>
    <w:p w14:paraId="4EE3CD26" w14:textId="091A0698" w:rsidR="00E65D83" w:rsidRPr="001A61A7" w:rsidRDefault="00E65D83" w:rsidP="00E65D83">
      <w:pPr>
        <w:pStyle w:val="Sarakstarindkopa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A61A7">
        <w:rPr>
          <w:rFonts w:ascii="Times New Roman" w:hAnsi="Times New Roman"/>
          <w:sz w:val="22"/>
          <w:szCs w:val="22"/>
        </w:rPr>
        <w:t xml:space="preserve">izteikt </w:t>
      </w:r>
      <w:r w:rsidR="00155ACF">
        <w:rPr>
          <w:rFonts w:ascii="Times New Roman" w:hAnsi="Times New Roman"/>
          <w:sz w:val="22"/>
          <w:szCs w:val="22"/>
        </w:rPr>
        <w:t>41</w:t>
      </w:r>
      <w:r w:rsidR="00902F50">
        <w:rPr>
          <w:rFonts w:ascii="Times New Roman" w:hAnsi="Times New Roman"/>
          <w:sz w:val="22"/>
          <w:szCs w:val="22"/>
        </w:rPr>
        <w:t>.</w:t>
      </w:r>
      <w:r w:rsidR="0030190B">
        <w:rPr>
          <w:rFonts w:ascii="Times New Roman" w:hAnsi="Times New Roman"/>
          <w:sz w:val="22"/>
          <w:szCs w:val="22"/>
        </w:rPr>
        <w:t xml:space="preserve"> </w:t>
      </w:r>
      <w:r w:rsidR="00902F50">
        <w:rPr>
          <w:rFonts w:ascii="Times New Roman" w:hAnsi="Times New Roman"/>
          <w:sz w:val="22"/>
          <w:szCs w:val="22"/>
        </w:rPr>
        <w:t>punktu</w:t>
      </w:r>
      <w:r w:rsidRPr="001A61A7">
        <w:rPr>
          <w:rFonts w:ascii="Times New Roman" w:hAnsi="Times New Roman"/>
          <w:sz w:val="22"/>
          <w:szCs w:val="22"/>
        </w:rPr>
        <w:t xml:space="preserve"> šādā redakcijā:</w:t>
      </w:r>
    </w:p>
    <w:p w14:paraId="62BAD8D4" w14:textId="0D23BFCD" w:rsidR="00E65D83" w:rsidRPr="001A61A7" w:rsidRDefault="00E65D83" w:rsidP="00E65D83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1A61A7">
        <w:rPr>
          <w:rFonts w:ascii="Times New Roman" w:hAnsi="Times New Roman"/>
          <w:sz w:val="22"/>
          <w:szCs w:val="22"/>
        </w:rPr>
        <w:t>“</w:t>
      </w:r>
      <w:r w:rsidR="00155ACF" w:rsidRPr="00155ACF">
        <w:rPr>
          <w:rFonts w:ascii="Times New Roman" w:hAnsi="Times New Roman"/>
          <w:sz w:val="22"/>
          <w:szCs w:val="22"/>
        </w:rPr>
        <w:t>41.</w:t>
      </w:r>
      <w:r w:rsidR="00155ACF" w:rsidRPr="00155ACF">
        <w:rPr>
          <w:rFonts w:ascii="Times New Roman" w:hAnsi="Times New Roman"/>
          <w:sz w:val="22"/>
          <w:szCs w:val="22"/>
        </w:rPr>
        <w:tab/>
        <w:t>Ne vēlāk kā piec</w:t>
      </w:r>
      <w:r w:rsidR="00566F15">
        <w:rPr>
          <w:rFonts w:ascii="Times New Roman" w:hAnsi="Times New Roman"/>
          <w:sz w:val="22"/>
          <w:szCs w:val="22"/>
        </w:rPr>
        <w:t>padsmit</w:t>
      </w:r>
      <w:r w:rsidR="00155ACF" w:rsidRPr="00155ACF">
        <w:rPr>
          <w:rFonts w:ascii="Times New Roman" w:hAnsi="Times New Roman"/>
          <w:sz w:val="22"/>
          <w:szCs w:val="22"/>
        </w:rPr>
        <w:t xml:space="preserve"> darba dienu laikā pēc</w:t>
      </w:r>
      <w:r w:rsidR="00566F15">
        <w:rPr>
          <w:rFonts w:ascii="Times New Roman" w:hAnsi="Times New Roman"/>
          <w:sz w:val="22"/>
          <w:szCs w:val="22"/>
        </w:rPr>
        <w:t xml:space="preserve"> </w:t>
      </w:r>
      <w:r w:rsidR="00566F15" w:rsidRPr="00566F15">
        <w:rPr>
          <w:rFonts w:ascii="Times New Roman" w:hAnsi="Times New Roman"/>
          <w:sz w:val="22"/>
          <w:szCs w:val="22"/>
        </w:rPr>
        <w:t>pieteikuma izvērtēšanas Komisijas sēdē</w:t>
      </w:r>
      <w:r w:rsidR="00566F15" w:rsidRPr="00566F15">
        <w:rPr>
          <w:rFonts w:ascii="Times New Roman" w:hAnsi="Times New Roman"/>
          <w:sz w:val="22"/>
          <w:szCs w:val="22"/>
        </w:rPr>
        <w:t xml:space="preserve"> </w:t>
      </w:r>
      <w:r w:rsidR="00155ACF" w:rsidRPr="00155ACF">
        <w:rPr>
          <w:rFonts w:ascii="Times New Roman" w:hAnsi="Times New Roman"/>
          <w:sz w:val="22"/>
          <w:szCs w:val="22"/>
        </w:rPr>
        <w:t>Nodaļa informē pilnvaroto personu par Administrācijas vadītāja pieņemto lēmumu</w:t>
      </w:r>
      <w:r w:rsidR="003C301E" w:rsidRPr="001A61A7">
        <w:rPr>
          <w:rFonts w:ascii="Times New Roman" w:hAnsi="Times New Roman"/>
          <w:sz w:val="22"/>
          <w:szCs w:val="22"/>
        </w:rPr>
        <w:t>”.</w:t>
      </w:r>
    </w:p>
    <w:bookmarkEnd w:id="1"/>
    <w:p w14:paraId="12C266DE" w14:textId="77777777" w:rsidR="00940B76" w:rsidRPr="001A61A7" w:rsidRDefault="00940B76" w:rsidP="00B70BC8">
      <w:pPr>
        <w:pStyle w:val="Sarakstarindkopa"/>
        <w:ind w:left="993" w:hanging="633"/>
        <w:jc w:val="both"/>
        <w:rPr>
          <w:rFonts w:ascii="Times New Roman" w:hAnsi="Times New Roman"/>
          <w:spacing w:val="1"/>
          <w:sz w:val="22"/>
          <w:szCs w:val="22"/>
        </w:rPr>
      </w:pPr>
    </w:p>
    <w:p w14:paraId="261A9B98" w14:textId="77777777" w:rsidR="00940B76" w:rsidRPr="001A61A7" w:rsidRDefault="00940B76" w:rsidP="00B70BC8">
      <w:pPr>
        <w:pStyle w:val="Sarakstarindkopa"/>
        <w:ind w:left="993" w:hanging="633"/>
        <w:jc w:val="both"/>
        <w:rPr>
          <w:rFonts w:ascii="Times New Roman" w:hAnsi="Times New Roman"/>
          <w:sz w:val="22"/>
          <w:szCs w:val="22"/>
        </w:rPr>
      </w:pPr>
    </w:p>
    <w:p w14:paraId="34E77202" w14:textId="77777777" w:rsidR="00670E2E" w:rsidRPr="001A61A7" w:rsidRDefault="00670E2E" w:rsidP="00085B70">
      <w:pPr>
        <w:jc w:val="both"/>
        <w:rPr>
          <w:rFonts w:ascii="Times New Roman" w:hAnsi="Times New Roman"/>
          <w:sz w:val="22"/>
          <w:szCs w:val="22"/>
        </w:rPr>
      </w:pPr>
    </w:p>
    <w:p w14:paraId="54E1803A" w14:textId="1B8AF3F1" w:rsidR="002354BB" w:rsidRPr="002354BB" w:rsidRDefault="002354BB" w:rsidP="002354BB">
      <w:pPr>
        <w:jc w:val="both"/>
        <w:rPr>
          <w:rFonts w:ascii="Times New Roman" w:hAnsi="Times New Roman"/>
          <w:sz w:val="22"/>
          <w:szCs w:val="22"/>
        </w:rPr>
      </w:pPr>
      <w:r w:rsidRPr="002354BB">
        <w:rPr>
          <w:rFonts w:ascii="Times New Roman" w:hAnsi="Times New Roman"/>
          <w:sz w:val="22"/>
          <w:szCs w:val="22"/>
        </w:rPr>
        <w:t>Ventspils valstspilsētas pašvaldības domes priekšsēdētājs</w:t>
      </w:r>
      <w:r w:rsidRPr="002354BB">
        <w:rPr>
          <w:rFonts w:ascii="Times New Roman" w:hAnsi="Times New Roman"/>
          <w:sz w:val="22"/>
          <w:szCs w:val="22"/>
        </w:rPr>
        <w:tab/>
      </w:r>
      <w:r w:rsidRPr="002354BB">
        <w:rPr>
          <w:rFonts w:ascii="Times New Roman" w:hAnsi="Times New Roman"/>
          <w:sz w:val="22"/>
          <w:szCs w:val="22"/>
        </w:rPr>
        <w:tab/>
        <w:t xml:space="preserve">           </w:t>
      </w:r>
      <w:r w:rsidRPr="002354B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354BB">
        <w:rPr>
          <w:rFonts w:ascii="Times New Roman" w:hAnsi="Times New Roman"/>
          <w:sz w:val="22"/>
          <w:szCs w:val="22"/>
        </w:rPr>
        <w:t>J.Vītoliņš</w:t>
      </w:r>
      <w:proofErr w:type="spellEnd"/>
    </w:p>
    <w:p w14:paraId="311C66CB" w14:textId="77777777" w:rsidR="003521A5" w:rsidRPr="001A61A7" w:rsidRDefault="003521A5" w:rsidP="00670E2E">
      <w:pPr>
        <w:jc w:val="both"/>
        <w:rPr>
          <w:rFonts w:ascii="Times New Roman" w:hAnsi="Times New Roman"/>
          <w:sz w:val="22"/>
          <w:szCs w:val="22"/>
        </w:rPr>
      </w:pPr>
    </w:p>
    <w:p w14:paraId="35FFBDC1" w14:textId="77777777" w:rsidR="001A61A7" w:rsidRDefault="001A61A7" w:rsidP="00670E2E">
      <w:pPr>
        <w:jc w:val="both"/>
        <w:rPr>
          <w:rFonts w:ascii="Times New Roman" w:hAnsi="Times New Roman"/>
        </w:rPr>
      </w:pPr>
    </w:p>
    <w:p w14:paraId="1201C3DE" w14:textId="77777777" w:rsidR="00EB118A" w:rsidRDefault="00EB118A" w:rsidP="00670E2E">
      <w:pPr>
        <w:jc w:val="both"/>
        <w:rPr>
          <w:rFonts w:ascii="Times New Roman" w:hAnsi="Times New Roman"/>
        </w:rPr>
      </w:pPr>
    </w:p>
    <w:p w14:paraId="3BBCC6FC" w14:textId="77777777" w:rsidR="00EB118A" w:rsidRDefault="00EB118A" w:rsidP="00670E2E">
      <w:pPr>
        <w:jc w:val="both"/>
        <w:rPr>
          <w:rFonts w:ascii="Times New Roman" w:hAnsi="Times New Roman"/>
        </w:rPr>
      </w:pPr>
    </w:p>
    <w:p w14:paraId="00A7D5D4" w14:textId="77777777" w:rsidR="00EB118A" w:rsidRDefault="00EB118A" w:rsidP="00670E2E">
      <w:pPr>
        <w:jc w:val="both"/>
        <w:rPr>
          <w:rFonts w:ascii="Times New Roman" w:hAnsi="Times New Roman"/>
        </w:rPr>
      </w:pPr>
    </w:p>
    <w:p w14:paraId="6B4106E4" w14:textId="77777777" w:rsidR="00EB118A" w:rsidRDefault="00EB118A" w:rsidP="00670E2E">
      <w:pPr>
        <w:jc w:val="both"/>
        <w:rPr>
          <w:rFonts w:ascii="Times New Roman" w:hAnsi="Times New Roman"/>
        </w:rPr>
      </w:pPr>
    </w:p>
    <w:p w14:paraId="2D0B79DC" w14:textId="77777777" w:rsidR="00EB118A" w:rsidRDefault="00EB118A" w:rsidP="00670E2E">
      <w:pPr>
        <w:jc w:val="both"/>
        <w:rPr>
          <w:rFonts w:ascii="Times New Roman" w:hAnsi="Times New Roman"/>
        </w:rPr>
      </w:pPr>
    </w:p>
    <w:p w14:paraId="620FBC55" w14:textId="77777777" w:rsidR="00EB118A" w:rsidRDefault="00EB118A" w:rsidP="00670E2E">
      <w:pPr>
        <w:jc w:val="both"/>
        <w:rPr>
          <w:rFonts w:ascii="Times New Roman" w:hAnsi="Times New Roman"/>
        </w:rPr>
      </w:pPr>
    </w:p>
    <w:p w14:paraId="2425AD3F" w14:textId="77777777" w:rsidR="00EB118A" w:rsidRDefault="00EB118A" w:rsidP="00670E2E">
      <w:pPr>
        <w:jc w:val="both"/>
        <w:rPr>
          <w:rFonts w:ascii="Times New Roman" w:hAnsi="Times New Roman"/>
        </w:rPr>
      </w:pPr>
    </w:p>
    <w:p w14:paraId="0124C674" w14:textId="77777777" w:rsidR="00EB118A" w:rsidRPr="001A61A7" w:rsidRDefault="00EB118A" w:rsidP="00670E2E">
      <w:pPr>
        <w:jc w:val="both"/>
        <w:rPr>
          <w:rFonts w:ascii="Times New Roman" w:hAnsi="Times New Roman"/>
        </w:rPr>
      </w:pPr>
    </w:p>
    <w:p w14:paraId="617DB481" w14:textId="77777777" w:rsidR="001A61A7" w:rsidRPr="001A61A7" w:rsidRDefault="001A61A7" w:rsidP="00670E2E">
      <w:pPr>
        <w:jc w:val="both"/>
        <w:rPr>
          <w:rFonts w:ascii="Times New Roman" w:hAnsi="Times New Roman"/>
        </w:rPr>
      </w:pPr>
    </w:p>
    <w:p w14:paraId="6498BA29" w14:textId="77777777" w:rsidR="001A61A7" w:rsidRPr="001A61A7" w:rsidRDefault="001A61A7" w:rsidP="00670E2E">
      <w:pPr>
        <w:jc w:val="both"/>
        <w:rPr>
          <w:rFonts w:ascii="Times New Roman" w:hAnsi="Times New Roman"/>
        </w:rPr>
      </w:pPr>
    </w:p>
    <w:p w14:paraId="0D685230" w14:textId="77777777" w:rsidR="001A61A7" w:rsidRDefault="001A61A7" w:rsidP="00670E2E">
      <w:pPr>
        <w:jc w:val="both"/>
        <w:rPr>
          <w:rFonts w:ascii="Times New Roman" w:hAnsi="Times New Roman"/>
        </w:rPr>
      </w:pPr>
    </w:p>
    <w:p w14:paraId="04637A67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0B19016F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3D8D9497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004C5315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4D95CDF6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55FC779E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441AE92E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131D73F9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7846A84D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0683368D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40AABBC3" w14:textId="77777777" w:rsidR="002354BB" w:rsidRDefault="002354BB" w:rsidP="00670E2E">
      <w:pPr>
        <w:jc w:val="both"/>
        <w:rPr>
          <w:rFonts w:ascii="Times New Roman" w:hAnsi="Times New Roman"/>
        </w:rPr>
      </w:pPr>
    </w:p>
    <w:p w14:paraId="03596976" w14:textId="77777777" w:rsidR="002354BB" w:rsidRPr="002354BB" w:rsidRDefault="002354BB" w:rsidP="002354BB">
      <w:pPr>
        <w:widowControl w:val="0"/>
        <w:jc w:val="center"/>
        <w:rPr>
          <w:rFonts w:ascii="Times New Roman" w:hAnsi="Times New Roman"/>
          <w:b/>
          <w:caps/>
          <w:sz w:val="22"/>
          <w:szCs w:val="22"/>
        </w:rPr>
      </w:pPr>
      <w:r w:rsidRPr="002354BB">
        <w:rPr>
          <w:rFonts w:ascii="Times New Roman" w:hAnsi="Times New Roman"/>
          <w:b/>
          <w:caps/>
          <w:sz w:val="22"/>
          <w:szCs w:val="22"/>
        </w:rPr>
        <w:t>Paskaidrojuma raksts</w:t>
      </w:r>
    </w:p>
    <w:p w14:paraId="182F8360" w14:textId="77777777" w:rsidR="002354BB" w:rsidRPr="002354BB" w:rsidRDefault="002354BB" w:rsidP="002354BB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</w:p>
    <w:p w14:paraId="71CFB37E" w14:textId="77777777" w:rsidR="002354BB" w:rsidRPr="002354BB" w:rsidRDefault="002354BB" w:rsidP="002354BB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</w:p>
    <w:p w14:paraId="4825DCC3" w14:textId="6CC2CB3E" w:rsidR="002354BB" w:rsidRPr="002354BB" w:rsidRDefault="002354BB" w:rsidP="002354BB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2354BB">
        <w:rPr>
          <w:rFonts w:ascii="Times New Roman" w:hAnsi="Times New Roman"/>
          <w:b/>
          <w:sz w:val="22"/>
          <w:szCs w:val="22"/>
        </w:rPr>
        <w:t>Ventspils valstspilsētas pašvaldības domes 2026.</w:t>
      </w:r>
      <w:r w:rsidR="0030190B">
        <w:rPr>
          <w:rFonts w:ascii="Times New Roman" w:hAnsi="Times New Roman"/>
          <w:b/>
          <w:sz w:val="22"/>
          <w:szCs w:val="22"/>
        </w:rPr>
        <w:t xml:space="preserve"> </w:t>
      </w:r>
      <w:r w:rsidRPr="002354BB">
        <w:rPr>
          <w:rFonts w:ascii="Times New Roman" w:hAnsi="Times New Roman"/>
          <w:b/>
          <w:sz w:val="22"/>
          <w:szCs w:val="22"/>
        </w:rPr>
        <w:t>gada __. ________ saistošajiem noteikumiem Nr.__ „</w:t>
      </w:r>
      <w:r w:rsidRPr="002354BB">
        <w:rPr>
          <w:sz w:val="22"/>
          <w:szCs w:val="22"/>
        </w:rPr>
        <w:t xml:space="preserve"> </w:t>
      </w:r>
      <w:r w:rsidRPr="002354BB">
        <w:rPr>
          <w:rFonts w:ascii="Times New Roman" w:hAnsi="Times New Roman"/>
          <w:b/>
          <w:sz w:val="22"/>
          <w:szCs w:val="22"/>
        </w:rPr>
        <w:t>Grozījums Ventspils valstspilsētas pašvaldības domes 2024. gada 22. augusta noteikumos Nr.</w:t>
      </w:r>
      <w:r w:rsidR="0030190B">
        <w:rPr>
          <w:rFonts w:ascii="Times New Roman" w:hAnsi="Times New Roman"/>
          <w:b/>
          <w:sz w:val="22"/>
          <w:szCs w:val="22"/>
        </w:rPr>
        <w:t xml:space="preserve"> </w:t>
      </w:r>
      <w:r w:rsidRPr="002354BB">
        <w:rPr>
          <w:rFonts w:ascii="Times New Roman" w:hAnsi="Times New Roman"/>
          <w:b/>
          <w:sz w:val="22"/>
          <w:szCs w:val="22"/>
        </w:rPr>
        <w:t xml:space="preserve">18 “Ventspils valstspilsētas pašvaldības līdzfinansējuma piešķiršanas kārtība </w:t>
      </w:r>
    </w:p>
    <w:p w14:paraId="6F930592" w14:textId="77777777" w:rsidR="002354BB" w:rsidRPr="002354BB" w:rsidRDefault="002354BB" w:rsidP="002354BB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2354BB">
        <w:rPr>
          <w:rFonts w:ascii="Times New Roman" w:hAnsi="Times New Roman"/>
          <w:b/>
          <w:sz w:val="22"/>
          <w:szCs w:val="22"/>
        </w:rPr>
        <w:t>energoefektivitātes uzlabošanas pasākumu veikšanai daudzdzīvokļu dzīvojamās mājās”</w:t>
      </w:r>
    </w:p>
    <w:p w14:paraId="76499EFB" w14:textId="77777777" w:rsidR="002354BB" w:rsidRPr="002354BB" w:rsidRDefault="002354BB" w:rsidP="002354BB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6804"/>
      </w:tblGrid>
      <w:tr w:rsidR="002354BB" w:rsidRPr="002354BB" w14:paraId="16EB565B" w14:textId="77777777" w:rsidTr="00B35D2A">
        <w:trPr>
          <w:tblHeader/>
        </w:trPr>
        <w:tc>
          <w:tcPr>
            <w:tcW w:w="3261" w:type="dxa"/>
            <w:vAlign w:val="center"/>
          </w:tcPr>
          <w:p w14:paraId="01650796" w14:textId="77777777" w:rsidR="002354BB" w:rsidRPr="002354BB" w:rsidRDefault="002354BB" w:rsidP="00B35D2A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54BB">
              <w:rPr>
                <w:rFonts w:ascii="Times New Roman" w:hAnsi="Times New Roman"/>
                <w:b/>
                <w:sz w:val="22"/>
                <w:szCs w:val="22"/>
              </w:rPr>
              <w:t>Paskaidrojuma raksta sadaļa</w:t>
            </w:r>
          </w:p>
        </w:tc>
        <w:tc>
          <w:tcPr>
            <w:tcW w:w="6804" w:type="dxa"/>
            <w:vAlign w:val="center"/>
          </w:tcPr>
          <w:p w14:paraId="1BE0B779" w14:textId="77777777" w:rsidR="002354BB" w:rsidRPr="002354BB" w:rsidRDefault="002354BB" w:rsidP="00B35D2A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54BB">
              <w:rPr>
                <w:rFonts w:ascii="Times New Roman" w:hAnsi="Times New Roman"/>
                <w:b/>
                <w:sz w:val="22"/>
                <w:szCs w:val="22"/>
              </w:rPr>
              <w:t>Norādāmā informācija</w:t>
            </w:r>
          </w:p>
        </w:tc>
      </w:tr>
      <w:tr w:rsidR="002354BB" w:rsidRPr="002354BB" w14:paraId="42DEC3F7" w14:textId="77777777" w:rsidTr="00B35D2A">
        <w:trPr>
          <w:trHeight w:val="1436"/>
        </w:trPr>
        <w:tc>
          <w:tcPr>
            <w:tcW w:w="3261" w:type="dxa"/>
          </w:tcPr>
          <w:p w14:paraId="5D5CA548" w14:textId="77777777" w:rsidR="002354BB" w:rsidRPr="002354BB" w:rsidRDefault="002354BB" w:rsidP="00B35D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1.  Mērķis un nepieciešamības pamatojums</w:t>
            </w:r>
          </w:p>
        </w:tc>
        <w:tc>
          <w:tcPr>
            <w:tcW w:w="6804" w:type="dxa"/>
          </w:tcPr>
          <w:p w14:paraId="463D9089" w14:textId="07FBEF94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Ar šiem saistošajiem noteikumiem tiek precizēta Ventspils valstspilsētas pašvaldības domes 2024. gada 22. augusta noteikumu Nr.</w:t>
            </w:r>
            <w:r w:rsidR="0030190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54BB">
              <w:rPr>
                <w:rFonts w:ascii="Times New Roman" w:hAnsi="Times New Roman"/>
                <w:sz w:val="22"/>
                <w:szCs w:val="22"/>
              </w:rPr>
              <w:t>18 “Ventspils valstspilsētas pašvaldības līdzfinansējuma piešķiršanas kārtība energoefektivitātes uzlabošanas pasākumu veikšanai daudzdzīvokļu dzīvojamās mājās” 41. punkta redakcija.</w:t>
            </w:r>
          </w:p>
        </w:tc>
      </w:tr>
      <w:tr w:rsidR="002354BB" w:rsidRPr="002354BB" w14:paraId="7AE55579" w14:textId="77777777" w:rsidTr="00B35D2A">
        <w:tc>
          <w:tcPr>
            <w:tcW w:w="3261" w:type="dxa"/>
          </w:tcPr>
          <w:p w14:paraId="7710BFA8" w14:textId="77777777" w:rsidR="002354BB" w:rsidRPr="002354BB" w:rsidRDefault="002354BB" w:rsidP="00B35D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2. Fiskālā ietekme uz pašvaldības budžetu </w:t>
            </w:r>
          </w:p>
        </w:tc>
        <w:tc>
          <w:tcPr>
            <w:tcW w:w="6804" w:type="dxa"/>
          </w:tcPr>
          <w:p w14:paraId="58958392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Saistošie noteikumi neparedz finansiālu ietekmi uz pašvaldības budžetu.</w:t>
            </w:r>
          </w:p>
        </w:tc>
      </w:tr>
      <w:tr w:rsidR="002354BB" w:rsidRPr="002354BB" w14:paraId="5041460F" w14:textId="77777777" w:rsidTr="00B35D2A">
        <w:tc>
          <w:tcPr>
            <w:tcW w:w="3261" w:type="dxa"/>
          </w:tcPr>
          <w:p w14:paraId="4B0CF034" w14:textId="77777777" w:rsidR="002354BB" w:rsidRPr="002354BB" w:rsidRDefault="002354BB" w:rsidP="00B35D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6804" w:type="dxa"/>
          </w:tcPr>
          <w:p w14:paraId="4A67CE6F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Sociālā ietekme – nav attiecināms. </w:t>
            </w:r>
          </w:p>
          <w:p w14:paraId="0B676679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Ietekme uz vidi – nav attiecināms. </w:t>
            </w:r>
          </w:p>
          <w:p w14:paraId="18D2E3E3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Ietekme uz uzņēmējdarbības vidi pašvaldības teritorijā – nav attiecināms. </w:t>
            </w:r>
          </w:p>
          <w:p w14:paraId="6D7D2A38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Ietekme uz iedzīvotāju veselību – nav attiecināms. </w:t>
            </w:r>
          </w:p>
          <w:p w14:paraId="75C98D5E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Ietekme uz konkurenci – nav attiecināms. </w:t>
            </w:r>
          </w:p>
        </w:tc>
      </w:tr>
      <w:tr w:rsidR="002354BB" w:rsidRPr="002354BB" w14:paraId="423D0B5D" w14:textId="77777777" w:rsidTr="00B35D2A">
        <w:tc>
          <w:tcPr>
            <w:tcW w:w="3261" w:type="dxa"/>
          </w:tcPr>
          <w:p w14:paraId="7329917A" w14:textId="77777777" w:rsidR="002354BB" w:rsidRPr="002354BB" w:rsidRDefault="002354BB" w:rsidP="00B35D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4. Ietekme uz administratīvajām procedūrām un to izmaksām</w:t>
            </w:r>
          </w:p>
        </w:tc>
        <w:tc>
          <w:tcPr>
            <w:tcW w:w="6804" w:type="dxa"/>
          </w:tcPr>
          <w:p w14:paraId="1CBEE1F8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Saistošie noteikumi nerada jaunas administratīvās procedūras vai to izmaksas.</w:t>
            </w:r>
          </w:p>
          <w:p w14:paraId="61EFA941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Saistošo noteikumu izpildi nodrošinās Ventspils valstspilsētas pašvaldības iestādes “Ventspils domes administrācija” Ekonomikas un iepirkumu nodaļa (turpmāk – Ekonomikas un iepirkumu nodaļa).</w:t>
            </w:r>
          </w:p>
        </w:tc>
      </w:tr>
      <w:tr w:rsidR="002354BB" w:rsidRPr="002354BB" w14:paraId="5A872237" w14:textId="77777777" w:rsidTr="00B35D2A">
        <w:tc>
          <w:tcPr>
            <w:tcW w:w="3261" w:type="dxa"/>
          </w:tcPr>
          <w:p w14:paraId="3AE9C614" w14:textId="77777777" w:rsidR="002354BB" w:rsidRPr="002354BB" w:rsidRDefault="002354BB" w:rsidP="00B35D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5. Ietekme uz pašvaldības funkcijām un cilvēkresursiem </w:t>
            </w:r>
          </w:p>
        </w:tc>
        <w:tc>
          <w:tcPr>
            <w:tcW w:w="6804" w:type="dxa"/>
          </w:tcPr>
          <w:p w14:paraId="3560B832" w14:textId="77777777" w:rsidR="002354BB" w:rsidRPr="002354BB" w:rsidRDefault="002354BB" w:rsidP="00B35D2A">
            <w:pPr>
              <w:widowControl w:val="0"/>
              <w:ind w:left="-7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Jauna ietekme uz Pašvaldības funkcijām netiek paredzēta.</w:t>
            </w:r>
          </w:p>
        </w:tc>
      </w:tr>
      <w:tr w:rsidR="002354BB" w:rsidRPr="002354BB" w14:paraId="764B4E4F" w14:textId="77777777" w:rsidTr="00B35D2A">
        <w:tc>
          <w:tcPr>
            <w:tcW w:w="3261" w:type="dxa"/>
          </w:tcPr>
          <w:p w14:paraId="0D387FD6" w14:textId="77777777" w:rsidR="002354BB" w:rsidRPr="002354BB" w:rsidRDefault="002354BB" w:rsidP="00B35D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6. Informācija par izpildes nodrošināšanu</w:t>
            </w:r>
          </w:p>
        </w:tc>
        <w:tc>
          <w:tcPr>
            <w:tcW w:w="6804" w:type="dxa"/>
          </w:tcPr>
          <w:p w14:paraId="4B8CDEC7" w14:textId="77777777" w:rsidR="002354BB" w:rsidRPr="002354BB" w:rsidRDefault="002354BB" w:rsidP="00B35D2A">
            <w:pPr>
              <w:widowControl w:val="0"/>
              <w:ind w:left="-7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Saistošo noteikumu izpildi nodrošinās Ekonomikas un iepirkumu nodaļa.</w:t>
            </w:r>
          </w:p>
        </w:tc>
      </w:tr>
      <w:tr w:rsidR="002354BB" w:rsidRPr="002354BB" w14:paraId="1FA54BCC" w14:textId="77777777" w:rsidTr="00B35D2A">
        <w:tc>
          <w:tcPr>
            <w:tcW w:w="3261" w:type="dxa"/>
          </w:tcPr>
          <w:p w14:paraId="42081A9F" w14:textId="77777777" w:rsidR="002354BB" w:rsidRPr="002354BB" w:rsidRDefault="002354BB" w:rsidP="00B35D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7. Prasību un izmaksu samērīgums pret ieguvumiem, ko sniedz mērķa sasniegšana</w:t>
            </w:r>
          </w:p>
        </w:tc>
        <w:tc>
          <w:tcPr>
            <w:tcW w:w="6804" w:type="dxa"/>
          </w:tcPr>
          <w:p w14:paraId="4BF20B38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Saistošie noteikumi ir piemēroti iecerētā mērķa sasniegšanas nodrošināšanai un paredz tikai to, kas ir vajadzīgs minētā mērķa sasniegšanai.</w:t>
            </w:r>
          </w:p>
        </w:tc>
      </w:tr>
      <w:tr w:rsidR="002354BB" w:rsidRPr="002354BB" w14:paraId="2D1B1446" w14:textId="77777777" w:rsidTr="00B35D2A">
        <w:tc>
          <w:tcPr>
            <w:tcW w:w="3261" w:type="dxa"/>
          </w:tcPr>
          <w:p w14:paraId="23598C88" w14:textId="77777777" w:rsidR="002354BB" w:rsidRPr="002354BB" w:rsidRDefault="002354BB" w:rsidP="00B35D2A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8. Izstrādes gaitā veiktās konsultācijas ar privātpersonām un institūcijām</w:t>
            </w:r>
          </w:p>
        </w:tc>
        <w:tc>
          <w:tcPr>
            <w:tcW w:w="6804" w:type="dxa"/>
          </w:tcPr>
          <w:p w14:paraId="3D70F275" w14:textId="50418E80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Atbilstoši Pašvaldību likuma 46. panta trešajai daļai, lai informētu sabiedrību par Saistošo noteikumu projektu un dotu iespēju izteikt viedokli, Saistošo noteikumu projekts no </w:t>
            </w:r>
            <w:r w:rsidR="00EB118A">
              <w:rPr>
                <w:rFonts w:ascii="Times New Roman" w:hAnsi="Times New Roman"/>
                <w:sz w:val="22"/>
                <w:szCs w:val="22"/>
              </w:rPr>
              <w:t>09.07.2026.</w:t>
            </w:r>
            <w:r w:rsidRPr="002354BB">
              <w:rPr>
                <w:rFonts w:ascii="Times New Roman" w:hAnsi="Times New Roman"/>
                <w:sz w:val="22"/>
                <w:szCs w:val="22"/>
              </w:rPr>
              <w:t xml:space="preserve"> tika publicēts Pašvaldības tīmekļa vietnē www.ventspils.lv sadaļas "Iedzīvotāju līdzdalība" </w:t>
            </w:r>
            <w:proofErr w:type="spellStart"/>
            <w:r w:rsidRPr="002354BB">
              <w:rPr>
                <w:rFonts w:ascii="Times New Roman" w:hAnsi="Times New Roman"/>
                <w:sz w:val="22"/>
                <w:szCs w:val="22"/>
              </w:rPr>
              <w:t>apakšsadaļā</w:t>
            </w:r>
            <w:proofErr w:type="spellEnd"/>
            <w:r w:rsidRPr="002354BB">
              <w:rPr>
                <w:rFonts w:ascii="Times New Roman" w:hAnsi="Times New Roman"/>
                <w:sz w:val="22"/>
                <w:szCs w:val="22"/>
              </w:rPr>
              <w:t xml:space="preserve"> "Viedokļa izteikšana par saistošo noteikumu projektiem". </w:t>
            </w:r>
          </w:p>
          <w:p w14:paraId="31123D0F" w14:textId="77777777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Viedokļa noskaidrošanas periodā netika saņemti priekšlikumi. </w:t>
            </w:r>
          </w:p>
          <w:p w14:paraId="23BD3806" w14:textId="4A6DEC73" w:rsidR="002354BB" w:rsidRPr="002354BB" w:rsidRDefault="002354BB" w:rsidP="00B35D2A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Saistošo noteikumu projekts izskatīts </w:t>
            </w:r>
            <w:r w:rsidR="00EB118A">
              <w:rPr>
                <w:rFonts w:ascii="Times New Roman" w:hAnsi="Times New Roman"/>
                <w:sz w:val="22"/>
                <w:szCs w:val="22"/>
              </w:rPr>
              <w:t>01</w:t>
            </w:r>
            <w:r w:rsidRPr="002354BB">
              <w:rPr>
                <w:rFonts w:ascii="Times New Roman" w:hAnsi="Times New Roman"/>
                <w:sz w:val="22"/>
                <w:szCs w:val="22"/>
              </w:rPr>
              <w:t>.</w:t>
            </w:r>
            <w:r w:rsidR="00EB118A">
              <w:rPr>
                <w:rFonts w:ascii="Times New Roman" w:hAnsi="Times New Roman"/>
                <w:sz w:val="22"/>
                <w:szCs w:val="22"/>
              </w:rPr>
              <w:t>06</w:t>
            </w:r>
            <w:r w:rsidRPr="002354BB">
              <w:rPr>
                <w:rFonts w:ascii="Times New Roman" w:hAnsi="Times New Roman"/>
                <w:sz w:val="22"/>
                <w:szCs w:val="22"/>
              </w:rPr>
              <w:t>.2026. Pašvaldības Likumības komisijā</w:t>
            </w:r>
            <w:r w:rsidR="00896F7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54BB">
              <w:rPr>
                <w:rFonts w:ascii="Times New Roman" w:hAnsi="Times New Roman"/>
                <w:sz w:val="22"/>
                <w:szCs w:val="22"/>
              </w:rPr>
              <w:t>un __.___.2026. Pašvaldības Finanšu komitejā.</w:t>
            </w:r>
          </w:p>
        </w:tc>
      </w:tr>
    </w:tbl>
    <w:p w14:paraId="02E58FF5" w14:textId="77777777" w:rsidR="002354BB" w:rsidRPr="002354BB" w:rsidRDefault="002354BB" w:rsidP="002354BB">
      <w:pPr>
        <w:widowControl w:val="0"/>
        <w:jc w:val="both"/>
        <w:rPr>
          <w:sz w:val="22"/>
          <w:szCs w:val="22"/>
        </w:rPr>
      </w:pPr>
    </w:p>
    <w:p w14:paraId="3BD06B44" w14:textId="77777777" w:rsidR="002354BB" w:rsidRPr="002354BB" w:rsidRDefault="002354BB" w:rsidP="002354BB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p w14:paraId="45AFF190" w14:textId="77777777" w:rsidR="002354BB" w:rsidRPr="002354BB" w:rsidRDefault="002354BB" w:rsidP="002354BB">
      <w:pPr>
        <w:jc w:val="both"/>
        <w:rPr>
          <w:rFonts w:ascii="Times New Roman" w:hAnsi="Times New Roman"/>
          <w:sz w:val="22"/>
          <w:szCs w:val="22"/>
        </w:rPr>
      </w:pPr>
      <w:r w:rsidRPr="002354BB">
        <w:rPr>
          <w:rFonts w:ascii="Times New Roman" w:hAnsi="Times New Roman"/>
          <w:sz w:val="22"/>
          <w:szCs w:val="22"/>
        </w:rPr>
        <w:t>Ventspils valstspilsētas pašvaldības domes priekšsēdētājs</w:t>
      </w:r>
      <w:r w:rsidRPr="002354BB">
        <w:rPr>
          <w:rFonts w:ascii="Times New Roman" w:hAnsi="Times New Roman"/>
          <w:sz w:val="22"/>
          <w:szCs w:val="22"/>
        </w:rPr>
        <w:tab/>
      </w:r>
      <w:r w:rsidRPr="002354BB">
        <w:rPr>
          <w:rFonts w:ascii="Times New Roman" w:hAnsi="Times New Roman"/>
          <w:sz w:val="22"/>
          <w:szCs w:val="22"/>
        </w:rPr>
        <w:tab/>
        <w:t xml:space="preserve">           </w:t>
      </w:r>
      <w:r w:rsidRPr="002354BB">
        <w:rPr>
          <w:rFonts w:ascii="Times New Roman" w:hAnsi="Times New Roman"/>
          <w:sz w:val="22"/>
          <w:szCs w:val="22"/>
        </w:rPr>
        <w:tab/>
      </w:r>
      <w:r w:rsidRPr="002354BB">
        <w:rPr>
          <w:rFonts w:ascii="Times New Roman" w:hAnsi="Times New Roman"/>
          <w:sz w:val="22"/>
          <w:szCs w:val="22"/>
        </w:rPr>
        <w:tab/>
        <w:t xml:space="preserve"> </w:t>
      </w:r>
      <w:proofErr w:type="spellStart"/>
      <w:r w:rsidRPr="002354BB">
        <w:rPr>
          <w:rFonts w:ascii="Times New Roman" w:hAnsi="Times New Roman"/>
          <w:sz w:val="22"/>
          <w:szCs w:val="22"/>
        </w:rPr>
        <w:t>J.Vītoliņš</w:t>
      </w:r>
      <w:proofErr w:type="spellEnd"/>
    </w:p>
    <w:p w14:paraId="09D2F456" w14:textId="77777777" w:rsidR="002354BB" w:rsidRPr="002354BB" w:rsidRDefault="002354BB" w:rsidP="002354BB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p w14:paraId="0E4B8C7E" w14:textId="77777777" w:rsidR="002354BB" w:rsidRPr="002354BB" w:rsidRDefault="002354BB" w:rsidP="00670E2E">
      <w:pPr>
        <w:jc w:val="both"/>
        <w:rPr>
          <w:rFonts w:ascii="Times New Roman" w:hAnsi="Times New Roman"/>
          <w:sz w:val="22"/>
          <w:szCs w:val="22"/>
        </w:rPr>
      </w:pPr>
    </w:p>
    <w:p w14:paraId="20A8422E" w14:textId="77777777" w:rsidR="001A61A7" w:rsidRPr="002354BB" w:rsidRDefault="001A61A7" w:rsidP="00670E2E">
      <w:pPr>
        <w:jc w:val="both"/>
        <w:rPr>
          <w:rFonts w:ascii="Times New Roman" w:hAnsi="Times New Roman"/>
          <w:sz w:val="22"/>
          <w:szCs w:val="22"/>
        </w:rPr>
      </w:pPr>
    </w:p>
    <w:p w14:paraId="53C97E40" w14:textId="77777777" w:rsidR="002354BB" w:rsidRPr="001A61A7" w:rsidRDefault="002354BB" w:rsidP="002354BB">
      <w:pPr>
        <w:jc w:val="both"/>
        <w:rPr>
          <w:rFonts w:ascii="Times New Roman" w:hAnsi="Times New Roman"/>
          <w:sz w:val="22"/>
          <w:szCs w:val="22"/>
        </w:rPr>
      </w:pPr>
      <w:r w:rsidRPr="001A61A7">
        <w:rPr>
          <w:rFonts w:ascii="Times New Roman" w:hAnsi="Times New Roman"/>
          <w:sz w:val="22"/>
          <w:szCs w:val="22"/>
        </w:rPr>
        <w:t>Ventspils valstspilsētas pašvaldības iestādes</w:t>
      </w:r>
    </w:p>
    <w:p w14:paraId="73FD5043" w14:textId="77777777" w:rsidR="002354BB" w:rsidRPr="001A61A7" w:rsidRDefault="002354BB" w:rsidP="002354BB">
      <w:pPr>
        <w:jc w:val="both"/>
        <w:rPr>
          <w:rFonts w:ascii="Times New Roman" w:hAnsi="Times New Roman"/>
          <w:sz w:val="22"/>
          <w:szCs w:val="22"/>
        </w:rPr>
      </w:pPr>
      <w:r w:rsidRPr="001A61A7">
        <w:rPr>
          <w:rFonts w:ascii="Times New Roman" w:hAnsi="Times New Roman"/>
          <w:sz w:val="22"/>
          <w:szCs w:val="22"/>
        </w:rPr>
        <w:t xml:space="preserve">“Ventspils domes administrācija” </w:t>
      </w:r>
    </w:p>
    <w:p w14:paraId="57FD1393" w14:textId="22E4C459" w:rsidR="002354BB" w:rsidRPr="001A61A7" w:rsidRDefault="002354BB" w:rsidP="002354BB">
      <w:pPr>
        <w:jc w:val="both"/>
        <w:rPr>
          <w:rFonts w:ascii="Times New Roman" w:hAnsi="Times New Roman"/>
          <w:sz w:val="22"/>
          <w:szCs w:val="22"/>
        </w:rPr>
      </w:pPr>
      <w:r w:rsidRPr="001A61A7">
        <w:rPr>
          <w:rFonts w:ascii="Times New Roman" w:hAnsi="Times New Roman"/>
          <w:sz w:val="22"/>
          <w:szCs w:val="22"/>
        </w:rPr>
        <w:t xml:space="preserve">Ekonomikas un iepirkumu nodaļas vadītājs                                                              </w:t>
      </w:r>
      <w:r>
        <w:rPr>
          <w:rFonts w:ascii="Times New Roman" w:hAnsi="Times New Roman"/>
          <w:sz w:val="22"/>
          <w:szCs w:val="22"/>
        </w:rPr>
        <w:tab/>
      </w:r>
      <w:r w:rsidRPr="001A61A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A61A7">
        <w:rPr>
          <w:rFonts w:ascii="Times New Roman" w:hAnsi="Times New Roman"/>
          <w:sz w:val="22"/>
          <w:szCs w:val="22"/>
        </w:rPr>
        <w:t>A.Galindoms</w:t>
      </w:r>
      <w:proofErr w:type="spellEnd"/>
      <w:r w:rsidRPr="001A61A7">
        <w:rPr>
          <w:rFonts w:ascii="Times New Roman" w:hAnsi="Times New Roman"/>
          <w:sz w:val="22"/>
          <w:szCs w:val="22"/>
        </w:rPr>
        <w:tab/>
      </w:r>
      <w:r w:rsidRPr="001A61A7">
        <w:rPr>
          <w:rFonts w:ascii="Times New Roman" w:hAnsi="Times New Roman"/>
          <w:sz w:val="22"/>
          <w:szCs w:val="22"/>
        </w:rPr>
        <w:tab/>
      </w:r>
      <w:r w:rsidRPr="001A61A7">
        <w:rPr>
          <w:rFonts w:ascii="Times New Roman" w:hAnsi="Times New Roman"/>
          <w:sz w:val="22"/>
          <w:szCs w:val="22"/>
        </w:rPr>
        <w:tab/>
      </w:r>
      <w:r w:rsidRPr="001A61A7">
        <w:rPr>
          <w:rFonts w:ascii="Times New Roman" w:hAnsi="Times New Roman"/>
          <w:sz w:val="22"/>
          <w:szCs w:val="22"/>
        </w:rPr>
        <w:tab/>
      </w:r>
      <w:r w:rsidRPr="001A61A7">
        <w:rPr>
          <w:rFonts w:ascii="Times New Roman" w:hAnsi="Times New Roman"/>
          <w:sz w:val="22"/>
          <w:szCs w:val="22"/>
        </w:rPr>
        <w:tab/>
      </w:r>
      <w:r w:rsidRPr="001A61A7">
        <w:rPr>
          <w:rFonts w:ascii="Times New Roman" w:hAnsi="Times New Roman"/>
          <w:sz w:val="22"/>
          <w:szCs w:val="22"/>
        </w:rPr>
        <w:tab/>
      </w:r>
      <w:r w:rsidRPr="001A61A7">
        <w:rPr>
          <w:rFonts w:ascii="Times New Roman" w:hAnsi="Times New Roman"/>
          <w:sz w:val="22"/>
          <w:szCs w:val="22"/>
        </w:rPr>
        <w:tab/>
      </w:r>
      <w:r w:rsidRPr="001A61A7">
        <w:rPr>
          <w:rFonts w:ascii="Times New Roman" w:hAnsi="Times New Roman"/>
          <w:sz w:val="22"/>
          <w:szCs w:val="22"/>
        </w:rPr>
        <w:tab/>
      </w:r>
      <w:r w:rsidRPr="001A61A7">
        <w:rPr>
          <w:rFonts w:ascii="Times New Roman" w:hAnsi="Times New Roman"/>
          <w:sz w:val="22"/>
          <w:szCs w:val="22"/>
        </w:rPr>
        <w:tab/>
        <w:t xml:space="preserve">                </w:t>
      </w:r>
    </w:p>
    <w:p w14:paraId="764CF973" w14:textId="77777777" w:rsidR="001A61A7" w:rsidRPr="002354BB" w:rsidRDefault="001A61A7" w:rsidP="00670E2E">
      <w:pPr>
        <w:jc w:val="both"/>
        <w:rPr>
          <w:rFonts w:ascii="Times New Roman" w:hAnsi="Times New Roman"/>
          <w:sz w:val="22"/>
          <w:szCs w:val="22"/>
        </w:rPr>
      </w:pPr>
    </w:p>
    <w:p w14:paraId="6D45F52C" w14:textId="77777777" w:rsidR="001A61A7" w:rsidRPr="001A61A7" w:rsidRDefault="001A61A7" w:rsidP="00670E2E">
      <w:pPr>
        <w:jc w:val="both"/>
        <w:rPr>
          <w:rFonts w:ascii="Times New Roman" w:hAnsi="Times New Roman"/>
        </w:rPr>
      </w:pPr>
    </w:p>
    <w:p w14:paraId="14886699" w14:textId="77777777" w:rsidR="001A61A7" w:rsidRPr="001A61A7" w:rsidRDefault="001A61A7" w:rsidP="00670E2E">
      <w:pPr>
        <w:jc w:val="both"/>
        <w:rPr>
          <w:rFonts w:ascii="Times New Roman" w:hAnsi="Times New Roman"/>
        </w:rPr>
      </w:pPr>
    </w:p>
    <w:p w14:paraId="2F776B2A" w14:textId="77777777" w:rsidR="001A61A7" w:rsidRPr="001A61A7" w:rsidRDefault="001A61A7" w:rsidP="00670E2E">
      <w:pPr>
        <w:jc w:val="both"/>
        <w:rPr>
          <w:rFonts w:ascii="Times New Roman" w:hAnsi="Times New Roman"/>
        </w:rPr>
      </w:pPr>
    </w:p>
    <w:p w14:paraId="46969F58" w14:textId="77777777" w:rsidR="00600236" w:rsidRDefault="00600236" w:rsidP="00670E2E">
      <w:pPr>
        <w:jc w:val="both"/>
        <w:rPr>
          <w:rFonts w:ascii="Times New Roman" w:hAnsi="Times New Roman"/>
        </w:rPr>
      </w:pPr>
    </w:p>
    <w:sectPr w:rsidR="00600236" w:rsidSect="00B70BC8">
      <w:footerReference w:type="default" r:id="rId8"/>
      <w:headerReference w:type="first" r:id="rId9"/>
      <w:pgSz w:w="11901" w:h="16834"/>
      <w:pgMar w:top="851" w:right="1134" w:bottom="567" w:left="1276" w:header="720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B5830" w14:textId="77777777" w:rsidR="00C66B6B" w:rsidRDefault="00C66B6B">
      <w:r>
        <w:separator/>
      </w:r>
    </w:p>
  </w:endnote>
  <w:endnote w:type="continuationSeparator" w:id="0">
    <w:p w14:paraId="2769185D" w14:textId="77777777" w:rsidR="00C66B6B" w:rsidRDefault="00C6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altic">
    <w:altName w:val="Arial"/>
    <w:charset w:val="00"/>
    <w:family w:val="swiss"/>
    <w:pitch w:val="variable"/>
    <w:sig w:usb0="00000003" w:usb1="00000000" w:usb2="00000000" w:usb3="00000000" w:csb0="00000001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900321"/>
      <w:docPartObj>
        <w:docPartGallery w:val="Page Numbers (Bottom of Page)"/>
        <w:docPartUnique/>
      </w:docPartObj>
    </w:sdtPr>
    <w:sdtEndPr/>
    <w:sdtContent>
      <w:p w14:paraId="3A890B82" w14:textId="32F2A549" w:rsidR="00EB1BEF" w:rsidRDefault="00EB1BE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BCC28" w14:textId="77777777" w:rsidR="003F3BAA" w:rsidRDefault="003F3BA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782D" w14:textId="77777777" w:rsidR="00C66B6B" w:rsidRDefault="00C66B6B">
      <w:r>
        <w:separator/>
      </w:r>
    </w:p>
  </w:footnote>
  <w:footnote w:type="continuationSeparator" w:id="0">
    <w:p w14:paraId="6583A8E8" w14:textId="77777777" w:rsidR="00C66B6B" w:rsidRDefault="00C6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CD32" w14:textId="77777777" w:rsidR="003F3BAA" w:rsidRDefault="003F3BAA" w:rsidP="002E4903">
    <w:pPr>
      <w:pStyle w:val="Galvene"/>
      <w:tabs>
        <w:tab w:val="center" w:pos="4537"/>
      </w:tabs>
      <w:jc w:val="center"/>
    </w:pPr>
    <w:r>
      <w:rPr>
        <w:noProof/>
        <w:lang w:eastAsia="lv-LV"/>
      </w:rPr>
      <w:drawing>
        <wp:anchor distT="0" distB="0" distL="0" distR="0" simplePos="0" relativeHeight="251658240" behindDoc="0" locked="0" layoutInCell="1" allowOverlap="1" wp14:anchorId="1F5BC7DB" wp14:editId="1F0EE35E">
          <wp:simplePos x="0" y="0"/>
          <wp:positionH relativeFrom="column">
            <wp:posOffset>2635250</wp:posOffset>
          </wp:positionH>
          <wp:positionV relativeFrom="paragraph">
            <wp:posOffset>3175</wp:posOffset>
          </wp:positionV>
          <wp:extent cx="685165" cy="819785"/>
          <wp:effectExtent l="0" t="0" r="635" b="0"/>
          <wp:wrapSquare wrapText="largest"/>
          <wp:docPr id="913401901" name="Attēls 913401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8197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71ED67" w14:textId="77777777" w:rsidR="003F3BAA" w:rsidRDefault="003F3BAA" w:rsidP="00DF2944">
    <w:pPr>
      <w:pStyle w:val="Galvene"/>
      <w:ind w:right="180"/>
      <w:jc w:val="center"/>
    </w:pPr>
  </w:p>
  <w:p w14:paraId="35AD5406" w14:textId="77777777" w:rsidR="003F3BAA" w:rsidRDefault="003F3BAA" w:rsidP="00DF2944">
    <w:pPr>
      <w:pStyle w:val="Galvene"/>
      <w:ind w:right="180"/>
      <w:jc w:val="center"/>
    </w:pPr>
  </w:p>
  <w:p w14:paraId="557D2838" w14:textId="77777777" w:rsidR="003F3BAA" w:rsidRDefault="003F3BAA" w:rsidP="00DF2944">
    <w:pPr>
      <w:pStyle w:val="Galvene"/>
      <w:ind w:right="180"/>
      <w:jc w:val="center"/>
    </w:pPr>
  </w:p>
  <w:p w14:paraId="3D7CD578" w14:textId="77777777" w:rsidR="003F3BAA" w:rsidRDefault="003F3BAA" w:rsidP="00DF2944">
    <w:pPr>
      <w:pStyle w:val="Galvene"/>
      <w:ind w:left="165" w:right="180"/>
      <w:jc w:val="center"/>
    </w:pPr>
  </w:p>
  <w:p w14:paraId="7916305C" w14:textId="77777777" w:rsidR="003F3BAA" w:rsidRDefault="003F3BAA" w:rsidP="00DF2944">
    <w:pPr>
      <w:pStyle w:val="Galvene"/>
      <w:ind w:left="390" w:right="-15"/>
      <w:jc w:val="center"/>
    </w:pPr>
  </w:p>
  <w:tbl>
    <w:tblPr>
      <w:tblW w:w="0" w:type="auto"/>
      <w:tblInd w:w="29" w:type="dxa"/>
      <w:tblLayout w:type="fixed"/>
      <w:tblCellMar>
        <w:top w:w="29" w:type="dxa"/>
        <w:left w:w="29" w:type="dxa"/>
        <w:bottom w:w="29" w:type="dxa"/>
        <w:right w:w="29" w:type="dxa"/>
      </w:tblCellMar>
      <w:tblLook w:val="0000" w:firstRow="0" w:lastRow="0" w:firstColumn="0" w:lastColumn="0" w:noHBand="0" w:noVBand="0"/>
    </w:tblPr>
    <w:tblGrid>
      <w:gridCol w:w="9651"/>
    </w:tblGrid>
    <w:tr w:rsidR="003F3BAA" w14:paraId="147D8338" w14:textId="77777777" w:rsidTr="009E3091">
      <w:tc>
        <w:tcPr>
          <w:tcW w:w="9651" w:type="dxa"/>
        </w:tcPr>
        <w:p w14:paraId="634A3C78" w14:textId="13D754CF" w:rsidR="003F3BAA" w:rsidRPr="00D55595" w:rsidRDefault="003F3BAA" w:rsidP="006D303C">
          <w:pPr>
            <w:pStyle w:val="TableContents"/>
            <w:snapToGrid w:val="0"/>
            <w:ind w:right="180"/>
            <w:rPr>
              <w:b/>
              <w:bCs/>
              <w:lang w:val="lv-LV"/>
            </w:rPr>
          </w:pPr>
        </w:p>
        <w:p w14:paraId="31FEBBF5" w14:textId="6353E48B" w:rsidR="003F3BAA" w:rsidRPr="00D55595" w:rsidRDefault="003F3BAA" w:rsidP="00DF2944">
          <w:pPr>
            <w:pStyle w:val="TableContents"/>
            <w:ind w:right="180"/>
            <w:jc w:val="center"/>
            <w:rPr>
              <w:b/>
              <w:bCs/>
              <w:lang w:val="lv-LV"/>
            </w:rPr>
          </w:pPr>
          <w:r w:rsidRPr="00D55595">
            <w:rPr>
              <w:b/>
              <w:bCs/>
              <w:lang w:val="lv-LV"/>
            </w:rPr>
            <w:t xml:space="preserve">VENTSPILS </w:t>
          </w:r>
          <w:r w:rsidR="006D303C">
            <w:rPr>
              <w:b/>
              <w:bCs/>
              <w:lang w:val="lv-LV"/>
            </w:rPr>
            <w:t>VALSTS</w:t>
          </w:r>
          <w:r w:rsidRPr="00D55595">
            <w:rPr>
              <w:b/>
              <w:bCs/>
              <w:lang w:val="lv-LV"/>
            </w:rPr>
            <w:t xml:space="preserve">PILSĒTAS </w:t>
          </w:r>
          <w:r w:rsidR="006D303C">
            <w:rPr>
              <w:b/>
              <w:bCs/>
              <w:lang w:val="lv-LV"/>
            </w:rPr>
            <w:t>PAŠVALDĪBA</w:t>
          </w:r>
          <w:r w:rsidR="00412944">
            <w:rPr>
              <w:b/>
              <w:bCs/>
              <w:lang w:val="lv-LV"/>
            </w:rPr>
            <w:t>S</w:t>
          </w:r>
          <w:r w:rsidR="006D303C">
            <w:rPr>
              <w:b/>
              <w:bCs/>
              <w:lang w:val="lv-LV"/>
            </w:rPr>
            <w:t xml:space="preserve"> DOME</w:t>
          </w:r>
        </w:p>
      </w:tc>
    </w:tr>
    <w:tr w:rsidR="003F3BAA" w14:paraId="1049028D" w14:textId="77777777" w:rsidTr="009E3091">
      <w:tblPrEx>
        <w:tblCellMar>
          <w:top w:w="55" w:type="dxa"/>
          <w:left w:w="55" w:type="dxa"/>
          <w:bottom w:w="55" w:type="dxa"/>
          <w:right w:w="55" w:type="dxa"/>
        </w:tblCellMar>
      </w:tblPrEx>
      <w:tc>
        <w:tcPr>
          <w:tcW w:w="9651" w:type="dxa"/>
          <w:tcBorders>
            <w:top w:val="single" w:sz="1" w:space="0" w:color="000000"/>
            <w:bottom w:val="single" w:sz="1" w:space="0" w:color="000000"/>
          </w:tcBorders>
          <w:vAlign w:val="center"/>
        </w:tcPr>
        <w:p w14:paraId="2E1FAD53" w14:textId="77777777" w:rsidR="003F3BAA" w:rsidRPr="00D55595" w:rsidRDefault="003F3BAA" w:rsidP="00DF2944">
          <w:pPr>
            <w:pStyle w:val="TableContents"/>
            <w:snapToGrid w:val="0"/>
            <w:ind w:left="-70" w:right="185"/>
            <w:jc w:val="center"/>
            <w:rPr>
              <w:sz w:val="18"/>
              <w:szCs w:val="18"/>
              <w:lang w:val="lv-LV"/>
            </w:rPr>
          </w:pPr>
          <w:r w:rsidRPr="00D55595">
            <w:rPr>
              <w:sz w:val="18"/>
              <w:szCs w:val="18"/>
              <w:lang w:val="lv-LV"/>
            </w:rPr>
            <w:t>Jūras iela 36, Ventspils, LV</w:t>
          </w:r>
          <w:r w:rsidRPr="00D55595">
            <w:rPr>
              <w:sz w:val="18"/>
              <w:szCs w:val="18"/>
              <w:lang w:val="lv-LV"/>
            </w:rPr>
            <w:softHyphen/>
            <w:t>3601, Latvija, tālr.: 63601100, e-pasts: dome@ventspils.lv</w:t>
          </w:r>
        </w:p>
      </w:tc>
    </w:tr>
  </w:tbl>
  <w:p w14:paraId="5BF393F1" w14:textId="77777777" w:rsidR="003F3BAA" w:rsidRDefault="003F3BAA" w:rsidP="00DF2944">
    <w:pPr>
      <w:jc w:val="right"/>
      <w:rPr>
        <w:b/>
        <w:caps/>
      </w:rPr>
    </w:pPr>
  </w:p>
  <w:p w14:paraId="2A7F71A6" w14:textId="223974C5" w:rsidR="003F3BAA" w:rsidRPr="00844D20" w:rsidRDefault="0052240A" w:rsidP="00B62751">
    <w:pPr>
      <w:pStyle w:val="Galvene"/>
      <w:ind w:right="18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caps/>
        <w:sz w:val="24"/>
        <w:szCs w:val="24"/>
      </w:rPr>
      <w:t xml:space="preserve">SAISTOŠO </w:t>
    </w:r>
    <w:r w:rsidR="00C012ED">
      <w:rPr>
        <w:rFonts w:ascii="Times New Roman" w:hAnsi="Times New Roman"/>
        <w:b/>
        <w:caps/>
        <w:sz w:val="24"/>
        <w:szCs w:val="24"/>
      </w:rPr>
      <w:t>NOTEIKUMU</w:t>
    </w:r>
    <w:r w:rsidR="003F3BAA" w:rsidRPr="00844D20">
      <w:rPr>
        <w:rFonts w:ascii="Times New Roman" w:hAnsi="Times New Roman"/>
        <w:b/>
        <w:caps/>
        <w:sz w:val="24"/>
        <w:szCs w:val="24"/>
      </w:rPr>
      <w:t xml:space="preserve"> 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 w15:restartNumberingAfterBreak="0">
    <w:nsid w:val="0479467D"/>
    <w:multiLevelType w:val="multilevel"/>
    <w:tmpl w:val="A7305494"/>
    <w:lvl w:ilvl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>
      <w:start w:val="1"/>
      <w:numFmt w:val="decimal"/>
      <w:lvlText w:val="%2."/>
      <w:lvlJc w:val="center"/>
      <w:pPr>
        <w:ind w:left="420" w:hanging="42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50134D2"/>
    <w:multiLevelType w:val="hybridMultilevel"/>
    <w:tmpl w:val="E514C41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D5B19"/>
    <w:multiLevelType w:val="multilevel"/>
    <w:tmpl w:val="DD4A08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AD3004C"/>
    <w:multiLevelType w:val="multilevel"/>
    <w:tmpl w:val="F02A2A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35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Apakpunkts"/>
      <w:lvlText w:val="%1.%2."/>
      <w:lvlJc w:val="left"/>
      <w:pPr>
        <w:tabs>
          <w:tab w:val="num" w:pos="2695"/>
        </w:tabs>
        <w:ind w:left="2695" w:hanging="851"/>
      </w:p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6" w15:restartNumberingAfterBreak="0">
    <w:nsid w:val="19CF3FAC"/>
    <w:multiLevelType w:val="hybridMultilevel"/>
    <w:tmpl w:val="F27E75C2"/>
    <w:lvl w:ilvl="0" w:tplc="4DC4A91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D52855"/>
    <w:multiLevelType w:val="multilevel"/>
    <w:tmpl w:val="1F8A43D8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A7A60E6"/>
    <w:multiLevelType w:val="multilevel"/>
    <w:tmpl w:val="46A6AB6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1D17D05"/>
    <w:multiLevelType w:val="hybridMultilevel"/>
    <w:tmpl w:val="D9DEDB06"/>
    <w:lvl w:ilvl="0" w:tplc="810C2E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0B0821"/>
    <w:multiLevelType w:val="hybridMultilevel"/>
    <w:tmpl w:val="1DDE42E2"/>
    <w:lvl w:ilvl="0" w:tplc="5A9A3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587A9C"/>
    <w:multiLevelType w:val="multilevel"/>
    <w:tmpl w:val="029679BE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4DF1D82"/>
    <w:multiLevelType w:val="hybridMultilevel"/>
    <w:tmpl w:val="B7BAF37E"/>
    <w:lvl w:ilvl="0" w:tplc="9DC2898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783AC6"/>
    <w:multiLevelType w:val="multilevel"/>
    <w:tmpl w:val="0DDC1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B6F5F9B"/>
    <w:multiLevelType w:val="hybridMultilevel"/>
    <w:tmpl w:val="943081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F93D10"/>
    <w:multiLevelType w:val="hybridMultilevel"/>
    <w:tmpl w:val="BD3AE7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60C04"/>
    <w:multiLevelType w:val="multilevel"/>
    <w:tmpl w:val="5B68F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5690B7E"/>
    <w:multiLevelType w:val="multilevel"/>
    <w:tmpl w:val="1310AB6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8133C3C"/>
    <w:multiLevelType w:val="hybridMultilevel"/>
    <w:tmpl w:val="FD78904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00C0B"/>
    <w:multiLevelType w:val="multilevel"/>
    <w:tmpl w:val="88440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C5F0CB6"/>
    <w:multiLevelType w:val="multilevel"/>
    <w:tmpl w:val="F02A2A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35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E3923CB"/>
    <w:multiLevelType w:val="hybridMultilevel"/>
    <w:tmpl w:val="A058BA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3580E"/>
    <w:multiLevelType w:val="multilevel"/>
    <w:tmpl w:val="BC3CF6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66E7D83"/>
    <w:multiLevelType w:val="hybridMultilevel"/>
    <w:tmpl w:val="F27E75C2"/>
    <w:lvl w:ilvl="0" w:tplc="4DC4A91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B2139F"/>
    <w:multiLevelType w:val="hybridMultilevel"/>
    <w:tmpl w:val="152A5D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15495"/>
    <w:multiLevelType w:val="multilevel"/>
    <w:tmpl w:val="19D8CBB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6" w15:restartNumberingAfterBreak="0">
    <w:nsid w:val="5C6B4AB4"/>
    <w:multiLevelType w:val="hybridMultilevel"/>
    <w:tmpl w:val="E200B7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300BD"/>
    <w:multiLevelType w:val="multilevel"/>
    <w:tmpl w:val="339EB17A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8" w15:restartNumberingAfterBreak="0">
    <w:nsid w:val="60E75ABE"/>
    <w:multiLevelType w:val="multilevel"/>
    <w:tmpl w:val="F55A0546"/>
    <w:lvl w:ilvl="0">
      <w:start w:val="2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B416689"/>
    <w:multiLevelType w:val="hybridMultilevel"/>
    <w:tmpl w:val="D3C83B9C"/>
    <w:lvl w:ilvl="0" w:tplc="9DC2898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0A1068"/>
    <w:multiLevelType w:val="hybridMultilevel"/>
    <w:tmpl w:val="4CA267D4"/>
    <w:lvl w:ilvl="0" w:tplc="4170E4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6D57A1"/>
    <w:multiLevelType w:val="hybridMultilevel"/>
    <w:tmpl w:val="61D6E426"/>
    <w:lvl w:ilvl="0" w:tplc="1F58F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D043D2"/>
    <w:multiLevelType w:val="hybridMultilevel"/>
    <w:tmpl w:val="943081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442148">
    <w:abstractNumId w:val="4"/>
  </w:num>
  <w:num w:numId="2" w16cid:durableId="1460763167">
    <w:abstractNumId w:val="14"/>
  </w:num>
  <w:num w:numId="3" w16cid:durableId="1204291979">
    <w:abstractNumId w:val="30"/>
  </w:num>
  <w:num w:numId="4" w16cid:durableId="891305238">
    <w:abstractNumId w:val="32"/>
  </w:num>
  <w:num w:numId="5" w16cid:durableId="1415398532">
    <w:abstractNumId w:val="26"/>
  </w:num>
  <w:num w:numId="6" w16cid:durableId="1141002610">
    <w:abstractNumId w:val="2"/>
  </w:num>
  <w:num w:numId="7" w16cid:durableId="1385593495">
    <w:abstractNumId w:val="10"/>
  </w:num>
  <w:num w:numId="8" w16cid:durableId="161960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0698433">
    <w:abstractNumId w:val="12"/>
  </w:num>
  <w:num w:numId="10" w16cid:durableId="1040059616">
    <w:abstractNumId w:val="0"/>
  </w:num>
  <w:num w:numId="11" w16cid:durableId="1254707614">
    <w:abstractNumId w:val="29"/>
  </w:num>
  <w:num w:numId="12" w16cid:durableId="1941647078">
    <w:abstractNumId w:val="7"/>
  </w:num>
  <w:num w:numId="13" w16cid:durableId="1998997827">
    <w:abstractNumId w:val="24"/>
  </w:num>
  <w:num w:numId="14" w16cid:durableId="89350741">
    <w:abstractNumId w:val="17"/>
  </w:num>
  <w:num w:numId="15" w16cid:durableId="464009924">
    <w:abstractNumId w:val="25"/>
  </w:num>
  <w:num w:numId="16" w16cid:durableId="901259144">
    <w:abstractNumId w:val="8"/>
  </w:num>
  <w:num w:numId="17" w16cid:durableId="605885866">
    <w:abstractNumId w:val="28"/>
  </w:num>
  <w:num w:numId="18" w16cid:durableId="1529299439">
    <w:abstractNumId w:val="20"/>
  </w:num>
  <w:num w:numId="19" w16cid:durableId="483544359">
    <w:abstractNumId w:val="11"/>
  </w:num>
  <w:num w:numId="20" w16cid:durableId="1726250687">
    <w:abstractNumId w:val="27"/>
  </w:num>
  <w:num w:numId="21" w16cid:durableId="1431386622">
    <w:abstractNumId w:val="21"/>
  </w:num>
  <w:num w:numId="22" w16cid:durableId="133183982">
    <w:abstractNumId w:val="22"/>
  </w:num>
  <w:num w:numId="23" w16cid:durableId="102506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1761280">
    <w:abstractNumId w:val="6"/>
  </w:num>
  <w:num w:numId="25" w16cid:durableId="930969690">
    <w:abstractNumId w:val="23"/>
  </w:num>
  <w:num w:numId="26" w16cid:durableId="2081370501">
    <w:abstractNumId w:val="18"/>
  </w:num>
  <w:num w:numId="27" w16cid:durableId="1118908810">
    <w:abstractNumId w:val="15"/>
  </w:num>
  <w:num w:numId="28" w16cid:durableId="227883010">
    <w:abstractNumId w:val="31"/>
  </w:num>
  <w:num w:numId="29" w16cid:durableId="745989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98672731">
    <w:abstractNumId w:val="13"/>
  </w:num>
  <w:num w:numId="31" w16cid:durableId="86197806">
    <w:abstractNumId w:val="19"/>
  </w:num>
  <w:num w:numId="32" w16cid:durableId="1220559302">
    <w:abstractNumId w:val="16"/>
  </w:num>
  <w:num w:numId="33" w16cid:durableId="468790076">
    <w:abstractNumId w:val="3"/>
  </w:num>
  <w:num w:numId="34" w16cid:durableId="9352115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intFractionalCharacterWidth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BC"/>
    <w:rsid w:val="00000188"/>
    <w:rsid w:val="0000272D"/>
    <w:rsid w:val="00012E24"/>
    <w:rsid w:val="000157D9"/>
    <w:rsid w:val="000160C8"/>
    <w:rsid w:val="000211F8"/>
    <w:rsid w:val="00030649"/>
    <w:rsid w:val="00035CA6"/>
    <w:rsid w:val="00036360"/>
    <w:rsid w:val="000439E8"/>
    <w:rsid w:val="00055EA4"/>
    <w:rsid w:val="00056104"/>
    <w:rsid w:val="000608E3"/>
    <w:rsid w:val="0007167C"/>
    <w:rsid w:val="00071EBA"/>
    <w:rsid w:val="00072BEA"/>
    <w:rsid w:val="000749BB"/>
    <w:rsid w:val="00081197"/>
    <w:rsid w:val="00084871"/>
    <w:rsid w:val="00085B70"/>
    <w:rsid w:val="00090C93"/>
    <w:rsid w:val="000947E1"/>
    <w:rsid w:val="000A1B79"/>
    <w:rsid w:val="000A1BD9"/>
    <w:rsid w:val="000A2110"/>
    <w:rsid w:val="000A3586"/>
    <w:rsid w:val="000A4FA5"/>
    <w:rsid w:val="000B2C50"/>
    <w:rsid w:val="000B62B1"/>
    <w:rsid w:val="000C22C1"/>
    <w:rsid w:val="000C477E"/>
    <w:rsid w:val="000C76CC"/>
    <w:rsid w:val="000C78EA"/>
    <w:rsid w:val="000D1887"/>
    <w:rsid w:val="000D4B9C"/>
    <w:rsid w:val="000D5FC7"/>
    <w:rsid w:val="000E4B7D"/>
    <w:rsid w:val="000E65C5"/>
    <w:rsid w:val="000F1AB4"/>
    <w:rsid w:val="000F44E6"/>
    <w:rsid w:val="000F5F53"/>
    <w:rsid w:val="000F653B"/>
    <w:rsid w:val="00100B71"/>
    <w:rsid w:val="00115AC5"/>
    <w:rsid w:val="0012051F"/>
    <w:rsid w:val="00120B49"/>
    <w:rsid w:val="00121038"/>
    <w:rsid w:val="001303AC"/>
    <w:rsid w:val="00132B74"/>
    <w:rsid w:val="001331A8"/>
    <w:rsid w:val="00133CB2"/>
    <w:rsid w:val="00133F45"/>
    <w:rsid w:val="00134FFD"/>
    <w:rsid w:val="00141A91"/>
    <w:rsid w:val="00150203"/>
    <w:rsid w:val="00155ACF"/>
    <w:rsid w:val="00163109"/>
    <w:rsid w:val="001652C6"/>
    <w:rsid w:val="00167665"/>
    <w:rsid w:val="001734D7"/>
    <w:rsid w:val="00176378"/>
    <w:rsid w:val="00183676"/>
    <w:rsid w:val="00185FBA"/>
    <w:rsid w:val="00192C94"/>
    <w:rsid w:val="0019564D"/>
    <w:rsid w:val="00196DF0"/>
    <w:rsid w:val="001A29FF"/>
    <w:rsid w:val="001A312A"/>
    <w:rsid w:val="001A61A7"/>
    <w:rsid w:val="001B102C"/>
    <w:rsid w:val="001B7C87"/>
    <w:rsid w:val="001C6646"/>
    <w:rsid w:val="001D2713"/>
    <w:rsid w:val="001D6576"/>
    <w:rsid w:val="001E05B2"/>
    <w:rsid w:val="001E1DFA"/>
    <w:rsid w:val="001E561B"/>
    <w:rsid w:val="001E6BDB"/>
    <w:rsid w:val="001E6C4A"/>
    <w:rsid w:val="001F05D0"/>
    <w:rsid w:val="001F3AC8"/>
    <w:rsid w:val="00200D16"/>
    <w:rsid w:val="002036A4"/>
    <w:rsid w:val="002105EB"/>
    <w:rsid w:val="00210C81"/>
    <w:rsid w:val="00212F0C"/>
    <w:rsid w:val="00217967"/>
    <w:rsid w:val="0022067F"/>
    <w:rsid w:val="002220F7"/>
    <w:rsid w:val="00227285"/>
    <w:rsid w:val="00231C50"/>
    <w:rsid w:val="00231F60"/>
    <w:rsid w:val="00234034"/>
    <w:rsid w:val="00235017"/>
    <w:rsid w:val="00235292"/>
    <w:rsid w:val="00235387"/>
    <w:rsid w:val="002354BB"/>
    <w:rsid w:val="00236E69"/>
    <w:rsid w:val="00240113"/>
    <w:rsid w:val="00242A6D"/>
    <w:rsid w:val="00242B59"/>
    <w:rsid w:val="00246194"/>
    <w:rsid w:val="00246E23"/>
    <w:rsid w:val="00252B30"/>
    <w:rsid w:val="00256EB3"/>
    <w:rsid w:val="002571D8"/>
    <w:rsid w:val="002645C5"/>
    <w:rsid w:val="0027227B"/>
    <w:rsid w:val="002816CF"/>
    <w:rsid w:val="00287789"/>
    <w:rsid w:val="00291304"/>
    <w:rsid w:val="002971BC"/>
    <w:rsid w:val="002A46FB"/>
    <w:rsid w:val="002A6643"/>
    <w:rsid w:val="002A67EE"/>
    <w:rsid w:val="002B0696"/>
    <w:rsid w:val="002B47E7"/>
    <w:rsid w:val="002B7867"/>
    <w:rsid w:val="002C1FC6"/>
    <w:rsid w:val="002C26A6"/>
    <w:rsid w:val="002C4AE2"/>
    <w:rsid w:val="002C57F5"/>
    <w:rsid w:val="002C6188"/>
    <w:rsid w:val="002D08C5"/>
    <w:rsid w:val="002D1BB2"/>
    <w:rsid w:val="002D20D0"/>
    <w:rsid w:val="002D4AB8"/>
    <w:rsid w:val="002E12F9"/>
    <w:rsid w:val="002E4903"/>
    <w:rsid w:val="002E5650"/>
    <w:rsid w:val="002F2E1A"/>
    <w:rsid w:val="002F539D"/>
    <w:rsid w:val="002F661D"/>
    <w:rsid w:val="002F6FE9"/>
    <w:rsid w:val="0030190B"/>
    <w:rsid w:val="00303572"/>
    <w:rsid w:val="00306986"/>
    <w:rsid w:val="00306E20"/>
    <w:rsid w:val="00307FEC"/>
    <w:rsid w:val="003160DE"/>
    <w:rsid w:val="00320E28"/>
    <w:rsid w:val="00331ED4"/>
    <w:rsid w:val="0033591D"/>
    <w:rsid w:val="00341991"/>
    <w:rsid w:val="00345426"/>
    <w:rsid w:val="003512A6"/>
    <w:rsid w:val="003521A5"/>
    <w:rsid w:val="00352D80"/>
    <w:rsid w:val="0035695B"/>
    <w:rsid w:val="003570F1"/>
    <w:rsid w:val="00362DAD"/>
    <w:rsid w:val="00370BC4"/>
    <w:rsid w:val="00370E6F"/>
    <w:rsid w:val="00372169"/>
    <w:rsid w:val="00373001"/>
    <w:rsid w:val="003777E6"/>
    <w:rsid w:val="00382EE7"/>
    <w:rsid w:val="00384907"/>
    <w:rsid w:val="00384F74"/>
    <w:rsid w:val="003860ED"/>
    <w:rsid w:val="00396295"/>
    <w:rsid w:val="0039648A"/>
    <w:rsid w:val="003A3618"/>
    <w:rsid w:val="003B379B"/>
    <w:rsid w:val="003B71A2"/>
    <w:rsid w:val="003C0994"/>
    <w:rsid w:val="003C301E"/>
    <w:rsid w:val="003D389C"/>
    <w:rsid w:val="003D7E48"/>
    <w:rsid w:val="003E1394"/>
    <w:rsid w:val="003E1E17"/>
    <w:rsid w:val="003E7DF0"/>
    <w:rsid w:val="003F08D9"/>
    <w:rsid w:val="003F3BAA"/>
    <w:rsid w:val="003F6FDF"/>
    <w:rsid w:val="00400D7D"/>
    <w:rsid w:val="00401EF3"/>
    <w:rsid w:val="0040346C"/>
    <w:rsid w:val="00404090"/>
    <w:rsid w:val="00404E40"/>
    <w:rsid w:val="00407C59"/>
    <w:rsid w:val="00412944"/>
    <w:rsid w:val="004154A0"/>
    <w:rsid w:val="0042030F"/>
    <w:rsid w:val="00420C4F"/>
    <w:rsid w:val="0042733C"/>
    <w:rsid w:val="00430E92"/>
    <w:rsid w:val="00434964"/>
    <w:rsid w:val="00437050"/>
    <w:rsid w:val="004460FB"/>
    <w:rsid w:val="004611F8"/>
    <w:rsid w:val="00462A85"/>
    <w:rsid w:val="00464E2F"/>
    <w:rsid w:val="00476FC8"/>
    <w:rsid w:val="004803FC"/>
    <w:rsid w:val="00491B6E"/>
    <w:rsid w:val="00494B45"/>
    <w:rsid w:val="004A7C1C"/>
    <w:rsid w:val="004B74D1"/>
    <w:rsid w:val="004D2E4A"/>
    <w:rsid w:val="004D700D"/>
    <w:rsid w:val="004E0125"/>
    <w:rsid w:val="004E5226"/>
    <w:rsid w:val="004E6F85"/>
    <w:rsid w:val="004F62C2"/>
    <w:rsid w:val="0050372E"/>
    <w:rsid w:val="00503AA0"/>
    <w:rsid w:val="005110F3"/>
    <w:rsid w:val="005202AD"/>
    <w:rsid w:val="005209D9"/>
    <w:rsid w:val="005215F9"/>
    <w:rsid w:val="00521983"/>
    <w:rsid w:val="0052240A"/>
    <w:rsid w:val="00525C5B"/>
    <w:rsid w:val="00531AB1"/>
    <w:rsid w:val="00533E4B"/>
    <w:rsid w:val="0053778B"/>
    <w:rsid w:val="00537F81"/>
    <w:rsid w:val="00543464"/>
    <w:rsid w:val="00545470"/>
    <w:rsid w:val="00546E79"/>
    <w:rsid w:val="0054793D"/>
    <w:rsid w:val="00552413"/>
    <w:rsid w:val="00555031"/>
    <w:rsid w:val="00557655"/>
    <w:rsid w:val="00561D5C"/>
    <w:rsid w:val="0056637B"/>
    <w:rsid w:val="00566F15"/>
    <w:rsid w:val="00567CD0"/>
    <w:rsid w:val="00571E78"/>
    <w:rsid w:val="00573C24"/>
    <w:rsid w:val="005747C7"/>
    <w:rsid w:val="0058118E"/>
    <w:rsid w:val="00582D4A"/>
    <w:rsid w:val="00587691"/>
    <w:rsid w:val="005915CE"/>
    <w:rsid w:val="0059699D"/>
    <w:rsid w:val="005A263F"/>
    <w:rsid w:val="005A3C6B"/>
    <w:rsid w:val="005A7F88"/>
    <w:rsid w:val="005C0B3B"/>
    <w:rsid w:val="005E177C"/>
    <w:rsid w:val="005E34B7"/>
    <w:rsid w:val="005E3A2A"/>
    <w:rsid w:val="005E5474"/>
    <w:rsid w:val="005E7EEE"/>
    <w:rsid w:val="005F0AD5"/>
    <w:rsid w:val="005F4708"/>
    <w:rsid w:val="00600236"/>
    <w:rsid w:val="0060039F"/>
    <w:rsid w:val="00605352"/>
    <w:rsid w:val="006142CD"/>
    <w:rsid w:val="006212B1"/>
    <w:rsid w:val="00625379"/>
    <w:rsid w:val="00626445"/>
    <w:rsid w:val="006327A9"/>
    <w:rsid w:val="00633B77"/>
    <w:rsid w:val="00635B7B"/>
    <w:rsid w:val="00636924"/>
    <w:rsid w:val="006418D1"/>
    <w:rsid w:val="00646704"/>
    <w:rsid w:val="00651E1F"/>
    <w:rsid w:val="00653A2C"/>
    <w:rsid w:val="0065579D"/>
    <w:rsid w:val="00657964"/>
    <w:rsid w:val="0066248F"/>
    <w:rsid w:val="00664460"/>
    <w:rsid w:val="00665A6A"/>
    <w:rsid w:val="00670E2E"/>
    <w:rsid w:val="00671CFF"/>
    <w:rsid w:val="006822FA"/>
    <w:rsid w:val="006830B9"/>
    <w:rsid w:val="00683AB1"/>
    <w:rsid w:val="0069069F"/>
    <w:rsid w:val="006971B0"/>
    <w:rsid w:val="00697634"/>
    <w:rsid w:val="006B1D7F"/>
    <w:rsid w:val="006B27CD"/>
    <w:rsid w:val="006B2C6C"/>
    <w:rsid w:val="006B7BFB"/>
    <w:rsid w:val="006C63C3"/>
    <w:rsid w:val="006C7B16"/>
    <w:rsid w:val="006D303C"/>
    <w:rsid w:val="006D4450"/>
    <w:rsid w:val="006D5202"/>
    <w:rsid w:val="006D760F"/>
    <w:rsid w:val="006E1DB6"/>
    <w:rsid w:val="006E3EDA"/>
    <w:rsid w:val="006E6ABB"/>
    <w:rsid w:val="006F0A18"/>
    <w:rsid w:val="006F45C7"/>
    <w:rsid w:val="006F5CF8"/>
    <w:rsid w:val="006F672A"/>
    <w:rsid w:val="006F7965"/>
    <w:rsid w:val="00705017"/>
    <w:rsid w:val="00716F07"/>
    <w:rsid w:val="00717555"/>
    <w:rsid w:val="00720A27"/>
    <w:rsid w:val="0073346A"/>
    <w:rsid w:val="007338E9"/>
    <w:rsid w:val="007351A9"/>
    <w:rsid w:val="00736F54"/>
    <w:rsid w:val="007575A8"/>
    <w:rsid w:val="007815C0"/>
    <w:rsid w:val="00784FF3"/>
    <w:rsid w:val="007865CB"/>
    <w:rsid w:val="007901C9"/>
    <w:rsid w:val="00790DB4"/>
    <w:rsid w:val="00790DDD"/>
    <w:rsid w:val="00792783"/>
    <w:rsid w:val="0079299D"/>
    <w:rsid w:val="00792F15"/>
    <w:rsid w:val="007939C3"/>
    <w:rsid w:val="007A2526"/>
    <w:rsid w:val="007A2F54"/>
    <w:rsid w:val="007A35AA"/>
    <w:rsid w:val="007A767C"/>
    <w:rsid w:val="007B5C85"/>
    <w:rsid w:val="007C3353"/>
    <w:rsid w:val="007D5ABE"/>
    <w:rsid w:val="007E00A2"/>
    <w:rsid w:val="007E0E3A"/>
    <w:rsid w:val="007E4932"/>
    <w:rsid w:val="007E4DFF"/>
    <w:rsid w:val="007E724E"/>
    <w:rsid w:val="007F0547"/>
    <w:rsid w:val="007F2108"/>
    <w:rsid w:val="007F2549"/>
    <w:rsid w:val="007F4D63"/>
    <w:rsid w:val="008027AC"/>
    <w:rsid w:val="008031C4"/>
    <w:rsid w:val="00817362"/>
    <w:rsid w:val="00823FB4"/>
    <w:rsid w:val="0082577D"/>
    <w:rsid w:val="00832725"/>
    <w:rsid w:val="00832783"/>
    <w:rsid w:val="00844D20"/>
    <w:rsid w:val="00844DAE"/>
    <w:rsid w:val="0085171C"/>
    <w:rsid w:val="00862EF0"/>
    <w:rsid w:val="008676D2"/>
    <w:rsid w:val="00877647"/>
    <w:rsid w:val="00880F78"/>
    <w:rsid w:val="008816AD"/>
    <w:rsid w:val="0088431E"/>
    <w:rsid w:val="00886050"/>
    <w:rsid w:val="00890CBA"/>
    <w:rsid w:val="00892BD7"/>
    <w:rsid w:val="00896F7B"/>
    <w:rsid w:val="008A607E"/>
    <w:rsid w:val="008B0A35"/>
    <w:rsid w:val="008B4F03"/>
    <w:rsid w:val="008C306F"/>
    <w:rsid w:val="008E0308"/>
    <w:rsid w:val="008E1A82"/>
    <w:rsid w:val="008F42D7"/>
    <w:rsid w:val="00902F50"/>
    <w:rsid w:val="00903844"/>
    <w:rsid w:val="009050E5"/>
    <w:rsid w:val="009102C0"/>
    <w:rsid w:val="00912620"/>
    <w:rsid w:val="00912D30"/>
    <w:rsid w:val="0092527D"/>
    <w:rsid w:val="00927C8B"/>
    <w:rsid w:val="00931CEF"/>
    <w:rsid w:val="00932C81"/>
    <w:rsid w:val="00935041"/>
    <w:rsid w:val="00940B76"/>
    <w:rsid w:val="0094250F"/>
    <w:rsid w:val="0095414E"/>
    <w:rsid w:val="009609D8"/>
    <w:rsid w:val="009707A5"/>
    <w:rsid w:val="009820AF"/>
    <w:rsid w:val="00983551"/>
    <w:rsid w:val="00987D44"/>
    <w:rsid w:val="009A6D54"/>
    <w:rsid w:val="009A7678"/>
    <w:rsid w:val="009B01D3"/>
    <w:rsid w:val="009B7589"/>
    <w:rsid w:val="009C04D5"/>
    <w:rsid w:val="009C10CF"/>
    <w:rsid w:val="009C118C"/>
    <w:rsid w:val="009C4AF6"/>
    <w:rsid w:val="009C550D"/>
    <w:rsid w:val="009C7359"/>
    <w:rsid w:val="009C7995"/>
    <w:rsid w:val="009D3029"/>
    <w:rsid w:val="009E1E2C"/>
    <w:rsid w:val="009E3091"/>
    <w:rsid w:val="009F4B9B"/>
    <w:rsid w:val="009F5FDE"/>
    <w:rsid w:val="009F6980"/>
    <w:rsid w:val="00A07647"/>
    <w:rsid w:val="00A07C67"/>
    <w:rsid w:val="00A11901"/>
    <w:rsid w:val="00A12A74"/>
    <w:rsid w:val="00A14D17"/>
    <w:rsid w:val="00A1532C"/>
    <w:rsid w:val="00A164F0"/>
    <w:rsid w:val="00A214E4"/>
    <w:rsid w:val="00A2350F"/>
    <w:rsid w:val="00A23FCD"/>
    <w:rsid w:val="00A3402F"/>
    <w:rsid w:val="00A34D90"/>
    <w:rsid w:val="00A43DB8"/>
    <w:rsid w:val="00A444E4"/>
    <w:rsid w:val="00A51DC1"/>
    <w:rsid w:val="00A5260F"/>
    <w:rsid w:val="00A541E8"/>
    <w:rsid w:val="00A61AC6"/>
    <w:rsid w:val="00A62DA7"/>
    <w:rsid w:val="00A64AC0"/>
    <w:rsid w:val="00A66762"/>
    <w:rsid w:val="00A723E7"/>
    <w:rsid w:val="00A73A97"/>
    <w:rsid w:val="00A74A34"/>
    <w:rsid w:val="00A83A58"/>
    <w:rsid w:val="00A8617F"/>
    <w:rsid w:val="00A97FD5"/>
    <w:rsid w:val="00AA0409"/>
    <w:rsid w:val="00AA3842"/>
    <w:rsid w:val="00AA43B8"/>
    <w:rsid w:val="00AB0267"/>
    <w:rsid w:val="00AB7D8D"/>
    <w:rsid w:val="00AC2ECD"/>
    <w:rsid w:val="00AC308E"/>
    <w:rsid w:val="00AC5D50"/>
    <w:rsid w:val="00AC7085"/>
    <w:rsid w:val="00AE595B"/>
    <w:rsid w:val="00AE5F7F"/>
    <w:rsid w:val="00AE6C53"/>
    <w:rsid w:val="00AF1CA5"/>
    <w:rsid w:val="00AF397E"/>
    <w:rsid w:val="00B00333"/>
    <w:rsid w:val="00B03D71"/>
    <w:rsid w:val="00B071BF"/>
    <w:rsid w:val="00B10BAE"/>
    <w:rsid w:val="00B25722"/>
    <w:rsid w:val="00B33251"/>
    <w:rsid w:val="00B334A6"/>
    <w:rsid w:val="00B34529"/>
    <w:rsid w:val="00B3528E"/>
    <w:rsid w:val="00B355B4"/>
    <w:rsid w:val="00B53653"/>
    <w:rsid w:val="00B54B60"/>
    <w:rsid w:val="00B62751"/>
    <w:rsid w:val="00B63C13"/>
    <w:rsid w:val="00B70BC8"/>
    <w:rsid w:val="00B75218"/>
    <w:rsid w:val="00B77277"/>
    <w:rsid w:val="00B867DD"/>
    <w:rsid w:val="00B92236"/>
    <w:rsid w:val="00B95743"/>
    <w:rsid w:val="00B95BDF"/>
    <w:rsid w:val="00B97D7A"/>
    <w:rsid w:val="00BA2DBC"/>
    <w:rsid w:val="00BA4C3C"/>
    <w:rsid w:val="00BB2485"/>
    <w:rsid w:val="00BB2698"/>
    <w:rsid w:val="00BB32F3"/>
    <w:rsid w:val="00BB42F7"/>
    <w:rsid w:val="00BB788F"/>
    <w:rsid w:val="00BC2DC1"/>
    <w:rsid w:val="00BC4D7A"/>
    <w:rsid w:val="00BC60EE"/>
    <w:rsid w:val="00BD21A3"/>
    <w:rsid w:val="00BD4E84"/>
    <w:rsid w:val="00BE1AAC"/>
    <w:rsid w:val="00BF1908"/>
    <w:rsid w:val="00BF1931"/>
    <w:rsid w:val="00BF3626"/>
    <w:rsid w:val="00BF466F"/>
    <w:rsid w:val="00BF73CA"/>
    <w:rsid w:val="00BF7C0D"/>
    <w:rsid w:val="00C012ED"/>
    <w:rsid w:val="00C0595D"/>
    <w:rsid w:val="00C173E7"/>
    <w:rsid w:val="00C258C1"/>
    <w:rsid w:val="00C25AEB"/>
    <w:rsid w:val="00C4213C"/>
    <w:rsid w:val="00C428F0"/>
    <w:rsid w:val="00C42CCB"/>
    <w:rsid w:val="00C503FD"/>
    <w:rsid w:val="00C51166"/>
    <w:rsid w:val="00C550AF"/>
    <w:rsid w:val="00C57493"/>
    <w:rsid w:val="00C620AF"/>
    <w:rsid w:val="00C65F2C"/>
    <w:rsid w:val="00C66345"/>
    <w:rsid w:val="00C66B6B"/>
    <w:rsid w:val="00C7323D"/>
    <w:rsid w:val="00C75A7D"/>
    <w:rsid w:val="00C75B30"/>
    <w:rsid w:val="00C81109"/>
    <w:rsid w:val="00C835B2"/>
    <w:rsid w:val="00C84AB2"/>
    <w:rsid w:val="00C94A69"/>
    <w:rsid w:val="00CA4E6E"/>
    <w:rsid w:val="00CA7119"/>
    <w:rsid w:val="00CA7DE7"/>
    <w:rsid w:val="00CB1D0E"/>
    <w:rsid w:val="00CB2E48"/>
    <w:rsid w:val="00CB647A"/>
    <w:rsid w:val="00CC55CE"/>
    <w:rsid w:val="00CC6EF8"/>
    <w:rsid w:val="00CD07D4"/>
    <w:rsid w:val="00CD0AF1"/>
    <w:rsid w:val="00CE10FA"/>
    <w:rsid w:val="00CF35D4"/>
    <w:rsid w:val="00CF466B"/>
    <w:rsid w:val="00CF568D"/>
    <w:rsid w:val="00CF58F3"/>
    <w:rsid w:val="00CF594A"/>
    <w:rsid w:val="00CF6711"/>
    <w:rsid w:val="00D01AAE"/>
    <w:rsid w:val="00D06282"/>
    <w:rsid w:val="00D0678B"/>
    <w:rsid w:val="00D156E0"/>
    <w:rsid w:val="00D212A0"/>
    <w:rsid w:val="00D22F95"/>
    <w:rsid w:val="00D25730"/>
    <w:rsid w:val="00D25EB8"/>
    <w:rsid w:val="00D2789A"/>
    <w:rsid w:val="00D318E5"/>
    <w:rsid w:val="00D3332C"/>
    <w:rsid w:val="00D37066"/>
    <w:rsid w:val="00D458A5"/>
    <w:rsid w:val="00D460E3"/>
    <w:rsid w:val="00D507E6"/>
    <w:rsid w:val="00D62EF8"/>
    <w:rsid w:val="00D72B0C"/>
    <w:rsid w:val="00D73C65"/>
    <w:rsid w:val="00D75A02"/>
    <w:rsid w:val="00D77929"/>
    <w:rsid w:val="00D8003C"/>
    <w:rsid w:val="00D8031A"/>
    <w:rsid w:val="00D82DF1"/>
    <w:rsid w:val="00D84C68"/>
    <w:rsid w:val="00DA404A"/>
    <w:rsid w:val="00DA6D0F"/>
    <w:rsid w:val="00DB1A85"/>
    <w:rsid w:val="00DB72BD"/>
    <w:rsid w:val="00DC17A6"/>
    <w:rsid w:val="00DD1D08"/>
    <w:rsid w:val="00DD460D"/>
    <w:rsid w:val="00DE36FB"/>
    <w:rsid w:val="00DE3B56"/>
    <w:rsid w:val="00DE483A"/>
    <w:rsid w:val="00DF2944"/>
    <w:rsid w:val="00DF56BD"/>
    <w:rsid w:val="00DF6017"/>
    <w:rsid w:val="00DF6AFB"/>
    <w:rsid w:val="00DF78A5"/>
    <w:rsid w:val="00E0069D"/>
    <w:rsid w:val="00E0547B"/>
    <w:rsid w:val="00E06E0C"/>
    <w:rsid w:val="00E07317"/>
    <w:rsid w:val="00E15529"/>
    <w:rsid w:val="00E17096"/>
    <w:rsid w:val="00E17F22"/>
    <w:rsid w:val="00E244D1"/>
    <w:rsid w:val="00E2489B"/>
    <w:rsid w:val="00E25644"/>
    <w:rsid w:val="00E27DF5"/>
    <w:rsid w:val="00E3235D"/>
    <w:rsid w:val="00E3248B"/>
    <w:rsid w:val="00E4338F"/>
    <w:rsid w:val="00E51B01"/>
    <w:rsid w:val="00E5341B"/>
    <w:rsid w:val="00E54237"/>
    <w:rsid w:val="00E5597E"/>
    <w:rsid w:val="00E57624"/>
    <w:rsid w:val="00E60003"/>
    <w:rsid w:val="00E62037"/>
    <w:rsid w:val="00E653A2"/>
    <w:rsid w:val="00E65D83"/>
    <w:rsid w:val="00E66C92"/>
    <w:rsid w:val="00E752EE"/>
    <w:rsid w:val="00E77566"/>
    <w:rsid w:val="00E778F9"/>
    <w:rsid w:val="00E8092A"/>
    <w:rsid w:val="00E91BE3"/>
    <w:rsid w:val="00EA0292"/>
    <w:rsid w:val="00EA0EA3"/>
    <w:rsid w:val="00EA137B"/>
    <w:rsid w:val="00EA1EAF"/>
    <w:rsid w:val="00EA42F7"/>
    <w:rsid w:val="00EA7B26"/>
    <w:rsid w:val="00EB118A"/>
    <w:rsid w:val="00EB1BEF"/>
    <w:rsid w:val="00EB4FCB"/>
    <w:rsid w:val="00EB562B"/>
    <w:rsid w:val="00EB5A35"/>
    <w:rsid w:val="00EC226E"/>
    <w:rsid w:val="00EC7241"/>
    <w:rsid w:val="00ED2997"/>
    <w:rsid w:val="00ED2FB0"/>
    <w:rsid w:val="00ED6C86"/>
    <w:rsid w:val="00EE5757"/>
    <w:rsid w:val="00EE7BCC"/>
    <w:rsid w:val="00EF2739"/>
    <w:rsid w:val="00EF3A23"/>
    <w:rsid w:val="00EF6103"/>
    <w:rsid w:val="00EF6335"/>
    <w:rsid w:val="00F00AFB"/>
    <w:rsid w:val="00F01467"/>
    <w:rsid w:val="00F049F5"/>
    <w:rsid w:val="00F3000C"/>
    <w:rsid w:val="00F311A2"/>
    <w:rsid w:val="00F349E7"/>
    <w:rsid w:val="00F43C52"/>
    <w:rsid w:val="00F46DFD"/>
    <w:rsid w:val="00F47E7E"/>
    <w:rsid w:val="00F55D5D"/>
    <w:rsid w:val="00F56F94"/>
    <w:rsid w:val="00F577DE"/>
    <w:rsid w:val="00F61D67"/>
    <w:rsid w:val="00F658F4"/>
    <w:rsid w:val="00F66350"/>
    <w:rsid w:val="00F74B92"/>
    <w:rsid w:val="00F80994"/>
    <w:rsid w:val="00F828C1"/>
    <w:rsid w:val="00F919C8"/>
    <w:rsid w:val="00FA3371"/>
    <w:rsid w:val="00FA3ED6"/>
    <w:rsid w:val="00FA5804"/>
    <w:rsid w:val="00FA6E9D"/>
    <w:rsid w:val="00FB01D9"/>
    <w:rsid w:val="00FB0E64"/>
    <w:rsid w:val="00FB6F3E"/>
    <w:rsid w:val="00FC0D57"/>
    <w:rsid w:val="00FC3CFC"/>
    <w:rsid w:val="00FC7F6C"/>
    <w:rsid w:val="00FD15D7"/>
    <w:rsid w:val="00FD1643"/>
    <w:rsid w:val="00FD19E3"/>
    <w:rsid w:val="00FD383A"/>
    <w:rsid w:val="00FE010D"/>
    <w:rsid w:val="00FE1035"/>
    <w:rsid w:val="00FE7BF5"/>
    <w:rsid w:val="00FF0C4C"/>
    <w:rsid w:val="00FF0C79"/>
    <w:rsid w:val="00FF2EC2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BA4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11901"/>
    <w:rPr>
      <w:rFonts w:ascii="Times-Baltic" w:hAnsi="Times-Baltic"/>
      <w:lang w:eastAsia="en-US"/>
    </w:rPr>
  </w:style>
  <w:style w:type="paragraph" w:styleId="Virsraksts1">
    <w:name w:val="heading 1"/>
    <w:basedOn w:val="Parasts"/>
    <w:next w:val="Parasts"/>
    <w:qFormat/>
    <w:pPr>
      <w:spacing w:before="240"/>
      <w:jc w:val="center"/>
      <w:outlineLvl w:val="0"/>
    </w:pPr>
    <w:rPr>
      <w:rFonts w:ascii="BaltHelvetica" w:hAnsi="BaltHelvetica"/>
      <w:b/>
      <w:sz w:val="24"/>
      <w:u w:val="single"/>
    </w:rPr>
  </w:style>
  <w:style w:type="paragraph" w:styleId="Virsraksts2">
    <w:name w:val="heading 2"/>
    <w:basedOn w:val="Parasts"/>
    <w:next w:val="Parasts"/>
    <w:qFormat/>
    <w:pPr>
      <w:spacing w:before="120"/>
      <w:jc w:val="center"/>
      <w:outlineLvl w:val="1"/>
    </w:pPr>
    <w:rPr>
      <w:rFonts w:ascii="BaltHelvetica" w:hAnsi="BaltHelvetica"/>
      <w:b/>
      <w:sz w:val="24"/>
    </w:rPr>
  </w:style>
  <w:style w:type="paragraph" w:styleId="Virsraksts3">
    <w:name w:val="heading 3"/>
    <w:basedOn w:val="Parasts"/>
    <w:next w:val="Parastaatkpe"/>
    <w:qFormat/>
    <w:pPr>
      <w:jc w:val="center"/>
      <w:outlineLvl w:val="2"/>
    </w:pPr>
    <w:rPr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aatkpe">
    <w:name w:val="Normal Indent"/>
    <w:basedOn w:val="Parasts"/>
    <w:semiHidden/>
    <w:pPr>
      <w:ind w:left="720"/>
    </w:pPr>
  </w:style>
  <w:style w:type="paragraph" w:styleId="Galvene">
    <w:name w:val="header"/>
    <w:basedOn w:val="Parasts"/>
    <w:link w:val="GalveneRakstz"/>
    <w:uiPriority w:val="99"/>
    <w:pPr>
      <w:tabs>
        <w:tab w:val="center" w:pos="4819"/>
        <w:tab w:val="right" w:pos="9071"/>
      </w:tabs>
    </w:p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7A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Normal bullet 2,Bullet list,Syle 1,Virsraksti,Saistīto dokumentu saraksts,PPS_Bullet,2,List Paragraph1,Numurets"/>
    <w:basedOn w:val="Parasts"/>
    <w:link w:val="SarakstarindkopaRakstz"/>
    <w:uiPriority w:val="34"/>
    <w:qFormat/>
    <w:rsid w:val="008E0308"/>
    <w:pPr>
      <w:ind w:left="720"/>
      <w:contextualSpacing/>
    </w:pPr>
  </w:style>
  <w:style w:type="character" w:customStyle="1" w:styleId="KjeneRakstz">
    <w:name w:val="Kājene Rakstz."/>
    <w:basedOn w:val="Noklusjumarindkopasfonts"/>
    <w:link w:val="Kjene"/>
    <w:uiPriority w:val="99"/>
    <w:rsid w:val="00246E23"/>
    <w:rPr>
      <w:rFonts w:ascii="Times-Baltic" w:hAnsi="Times-Baltic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70E6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70E6F"/>
    <w:rPr>
      <w:rFonts w:ascii="Tahoma" w:hAnsi="Tahoma" w:cs="Tahoma"/>
      <w:sz w:val="16"/>
      <w:szCs w:val="16"/>
      <w:lang w:eastAsia="en-US"/>
    </w:rPr>
  </w:style>
  <w:style w:type="paragraph" w:styleId="Pamatteksts">
    <w:name w:val="Body Text"/>
    <w:basedOn w:val="Parasts"/>
    <w:link w:val="PamattekstsRakstz"/>
    <w:unhideWhenUsed/>
    <w:rsid w:val="00A11901"/>
    <w:pPr>
      <w:jc w:val="both"/>
    </w:pPr>
    <w:rPr>
      <w:rFonts w:ascii="Times New Roman BaltRim" w:hAnsi="Times New Roman BaltRim"/>
      <w:b/>
      <w:sz w:val="22"/>
    </w:rPr>
  </w:style>
  <w:style w:type="character" w:customStyle="1" w:styleId="PamattekstsRakstz">
    <w:name w:val="Pamatteksts Rakstz."/>
    <w:basedOn w:val="Noklusjumarindkopasfonts"/>
    <w:link w:val="Pamatteksts"/>
    <w:rsid w:val="00A11901"/>
    <w:rPr>
      <w:rFonts w:ascii="Times New Roman BaltRim" w:hAnsi="Times New Roman BaltRim"/>
      <w:b/>
      <w:sz w:val="22"/>
      <w:lang w:eastAsia="en-US"/>
    </w:rPr>
  </w:style>
  <w:style w:type="paragraph" w:customStyle="1" w:styleId="Apakpunkts">
    <w:name w:val="Apakšpunkts"/>
    <w:basedOn w:val="Parasts"/>
    <w:rsid w:val="00A11901"/>
    <w:pPr>
      <w:numPr>
        <w:ilvl w:val="1"/>
        <w:numId w:val="8"/>
      </w:numPr>
    </w:pPr>
    <w:rPr>
      <w:rFonts w:ascii="Arial" w:hAnsi="Arial"/>
      <w:b/>
      <w:szCs w:val="24"/>
      <w:lang w:val="x-none" w:eastAsia="x-none"/>
    </w:rPr>
  </w:style>
  <w:style w:type="paragraph" w:customStyle="1" w:styleId="Punkts">
    <w:name w:val="Punkts"/>
    <w:basedOn w:val="Parasts"/>
    <w:next w:val="Apakpunkts"/>
    <w:rsid w:val="00A11901"/>
    <w:pPr>
      <w:numPr>
        <w:numId w:val="8"/>
      </w:numPr>
    </w:pPr>
    <w:rPr>
      <w:rFonts w:ascii="Arial" w:hAnsi="Arial"/>
      <w:b/>
      <w:szCs w:val="24"/>
      <w:lang w:eastAsia="lv-LV"/>
    </w:rPr>
  </w:style>
  <w:style w:type="paragraph" w:customStyle="1" w:styleId="Paragrfs">
    <w:name w:val="Paragrāfs"/>
    <w:basedOn w:val="Parasts"/>
    <w:next w:val="Parasts"/>
    <w:rsid w:val="00A11901"/>
    <w:pPr>
      <w:numPr>
        <w:ilvl w:val="2"/>
        <w:numId w:val="8"/>
      </w:numPr>
      <w:jc w:val="both"/>
    </w:pPr>
    <w:rPr>
      <w:rFonts w:ascii="Arial" w:hAnsi="Arial"/>
      <w:szCs w:val="24"/>
      <w:lang w:val="x-none" w:eastAsia="x-none"/>
    </w:rPr>
  </w:style>
  <w:style w:type="paragraph" w:customStyle="1" w:styleId="TableContents">
    <w:name w:val="Table Contents"/>
    <w:basedOn w:val="Parasts"/>
    <w:rsid w:val="00DF2944"/>
    <w:pPr>
      <w:widowControl w:val="0"/>
      <w:suppressLineNumbers/>
      <w:suppressAutoHyphens/>
    </w:pPr>
    <w:rPr>
      <w:rFonts w:ascii="Times New Roman" w:eastAsia="Arial" w:hAnsi="Times New Roman"/>
      <w:kern w:val="1"/>
      <w:sz w:val="24"/>
      <w:szCs w:val="24"/>
      <w:lang w:val="en"/>
    </w:rPr>
  </w:style>
  <w:style w:type="paragraph" w:styleId="Paraststmeklis">
    <w:name w:val="Normal (Web)"/>
    <w:basedOn w:val="Parasts"/>
    <w:uiPriority w:val="99"/>
    <w:rsid w:val="00B62751"/>
    <w:rPr>
      <w:rFonts w:ascii="Times New Roman" w:hAnsi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AB7D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B7D8D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B7D8D"/>
    <w:rPr>
      <w:rFonts w:ascii="Times-Baltic" w:hAnsi="Times-Baltic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7D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7D8D"/>
    <w:rPr>
      <w:rFonts w:ascii="Times-Baltic" w:hAnsi="Times-Baltic"/>
      <w:b/>
      <w:bCs/>
      <w:lang w:eastAsia="en-US"/>
    </w:rPr>
  </w:style>
  <w:style w:type="character" w:styleId="Izclums">
    <w:name w:val="Emphasis"/>
    <w:basedOn w:val="Noklusjumarindkopasfonts"/>
    <w:uiPriority w:val="20"/>
    <w:qFormat/>
    <w:rsid w:val="002B47E7"/>
    <w:rPr>
      <w:i/>
      <w:iCs/>
    </w:rPr>
  </w:style>
  <w:style w:type="paragraph" w:styleId="Apakvirsraksts">
    <w:name w:val="Subtitle"/>
    <w:basedOn w:val="Parasts"/>
    <w:next w:val="Parasts"/>
    <w:link w:val="ApakvirsrakstsRakstz"/>
    <w:qFormat/>
    <w:rsid w:val="00A62DA7"/>
    <w:pPr>
      <w:spacing w:after="60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pakvirsrakstsRakstz">
    <w:name w:val="Apakšvirsraksts Rakstz."/>
    <w:basedOn w:val="Noklusjumarindkopasfonts"/>
    <w:link w:val="Apakvirsraksts"/>
    <w:rsid w:val="00A62DA7"/>
    <w:rPr>
      <w:rFonts w:ascii="Cambria" w:hAnsi="Cambria"/>
      <w:sz w:val="24"/>
      <w:szCs w:val="24"/>
      <w:lang w:eastAsia="ru-RU"/>
    </w:rPr>
  </w:style>
  <w:style w:type="character" w:customStyle="1" w:styleId="Style1">
    <w:name w:val="Style1"/>
    <w:basedOn w:val="Noklusjumarindkopasfonts"/>
    <w:uiPriority w:val="1"/>
    <w:rsid w:val="00DC17A6"/>
    <w:rPr>
      <w:rFonts w:ascii="Times New Roman" w:hAnsi="Times New Roman"/>
      <w:sz w:val="22"/>
    </w:rPr>
  </w:style>
  <w:style w:type="character" w:customStyle="1" w:styleId="Style2">
    <w:name w:val="Style2"/>
    <w:basedOn w:val="Noklusjumarindkopasfonts"/>
    <w:uiPriority w:val="1"/>
    <w:rsid w:val="00DC17A6"/>
    <w:rPr>
      <w:rFonts w:ascii="Times New Roman" w:hAnsi="Times New Roman"/>
      <w:sz w:val="22"/>
    </w:rPr>
  </w:style>
  <w:style w:type="character" w:customStyle="1" w:styleId="Style10">
    <w:name w:val="Style10"/>
    <w:basedOn w:val="Noklusjumarindkopasfonts"/>
    <w:uiPriority w:val="1"/>
    <w:rsid w:val="00DC17A6"/>
    <w:rPr>
      <w:rFonts w:ascii="Times New Roman" w:hAnsi="Times New Roman"/>
      <w:i/>
      <w:sz w:val="24"/>
    </w:rPr>
  </w:style>
  <w:style w:type="character" w:customStyle="1" w:styleId="Style5">
    <w:name w:val="Style5"/>
    <w:basedOn w:val="Noklusjumarindkopasfonts"/>
    <w:uiPriority w:val="1"/>
    <w:rsid w:val="00DC17A6"/>
    <w:rPr>
      <w:rFonts w:ascii="Times New Roman" w:hAnsi="Times New Roman"/>
      <w:sz w:val="22"/>
    </w:rPr>
  </w:style>
  <w:style w:type="character" w:customStyle="1" w:styleId="Style9">
    <w:name w:val="Style9"/>
    <w:basedOn w:val="Noklusjumarindkopasfonts"/>
    <w:uiPriority w:val="1"/>
    <w:rsid w:val="00DC17A6"/>
    <w:rPr>
      <w:rFonts w:ascii="Times New Roman" w:hAnsi="Times New Roman"/>
      <w:sz w:val="24"/>
    </w:rPr>
  </w:style>
  <w:style w:type="character" w:customStyle="1" w:styleId="Style12">
    <w:name w:val="Style12"/>
    <w:basedOn w:val="Noklusjumarindkopasfonts"/>
    <w:uiPriority w:val="1"/>
    <w:rsid w:val="00DC17A6"/>
    <w:rPr>
      <w:rFonts w:ascii="Times New Roman" w:hAnsi="Times New Roman"/>
      <w:b/>
      <w:sz w:val="24"/>
    </w:rPr>
  </w:style>
  <w:style w:type="character" w:styleId="Vietturateksts">
    <w:name w:val="Placeholder Text"/>
    <w:basedOn w:val="Noklusjumarindkopasfonts"/>
    <w:uiPriority w:val="99"/>
    <w:semiHidden/>
    <w:rsid w:val="00DC17A6"/>
    <w:rPr>
      <w:color w:val="808080"/>
    </w:rPr>
  </w:style>
  <w:style w:type="character" w:customStyle="1" w:styleId="SarakstarindkopaRakstz">
    <w:name w:val="Saraksta rindkopa Rakstz."/>
    <w:aliases w:val="Strip Rakstz.,H&amp;P List Paragraph Rakstz.,Normal bullet 2 Rakstz.,Bullet list Rakstz.,Syle 1 Rakstz.,Virsraksti Rakstz.,Saistīto dokumentu saraksts Rakstz.,PPS_Bullet Rakstz.,2 Rakstz.,List Paragraph1 Rakstz.,Numurets Rakstz."/>
    <w:link w:val="Sarakstarindkopa"/>
    <w:uiPriority w:val="34"/>
    <w:qFormat/>
    <w:locked/>
    <w:rsid w:val="006E3EDA"/>
    <w:rPr>
      <w:rFonts w:ascii="Times-Baltic" w:hAnsi="Times-Baltic"/>
      <w:lang w:eastAsia="en-US"/>
    </w:rPr>
  </w:style>
  <w:style w:type="paragraph" w:customStyle="1" w:styleId="Default">
    <w:name w:val="Default"/>
    <w:rsid w:val="006E3E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7">
    <w:name w:val="Style7"/>
    <w:basedOn w:val="Noklusjumarindkopasfonts"/>
    <w:uiPriority w:val="1"/>
    <w:rsid w:val="006E3EDA"/>
    <w:rPr>
      <w:rFonts w:ascii="Times New Roman" w:hAnsi="Times New Roman"/>
      <w:color w:val="auto"/>
      <w:sz w:val="22"/>
    </w:rPr>
  </w:style>
  <w:style w:type="character" w:styleId="Hipersaite">
    <w:name w:val="Hyperlink"/>
    <w:uiPriority w:val="99"/>
    <w:unhideWhenUsed/>
    <w:rsid w:val="00430E92"/>
    <w:rPr>
      <w:color w:val="0000FF"/>
      <w:u w:val="single"/>
    </w:rPr>
  </w:style>
  <w:style w:type="character" w:customStyle="1" w:styleId="GalveneRakstz">
    <w:name w:val="Galvene Rakstz."/>
    <w:basedOn w:val="Noklusjumarindkopasfonts"/>
    <w:link w:val="Galvene"/>
    <w:uiPriority w:val="99"/>
    <w:rsid w:val="00231F60"/>
    <w:rPr>
      <w:rFonts w:ascii="Times-Baltic" w:hAnsi="Times-Baltic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0EA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2C1FC6"/>
    <w:rPr>
      <w:rFonts w:ascii="Times-Baltic" w:hAnsi="Times-Baltic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66F7D-5ECD-4FC4-B8CB-BA0F2566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2636</Words>
  <Characters>1504</Characters>
  <Application>Microsoft Office Word</Application>
  <DocSecurity>0</DocSecurity>
  <Lines>12</Lines>
  <Paragraphs>8</Paragraphs>
  <ScaleCrop>false</ScaleCrop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2026-07-09T12:41:00Z</dcterms:created>
  <dcterms:modified xsi:type="dcterms:W3CDTF">2026-07-09T12:41:00Z</dcterms:modified>
</cp:coreProperties>
</file>